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323F0" w14:textId="771C8C2E" w:rsidR="003A768B" w:rsidRPr="006745C7" w:rsidRDefault="00CB77E5" w:rsidP="00C90E93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jc w:val="center"/>
        <w:rPr>
          <w:rFonts w:ascii="EHUSerif" w:hAnsi="EHUSerif"/>
          <w:b/>
          <w:sz w:val="20"/>
          <w:szCs w:val="20"/>
        </w:rPr>
      </w:pPr>
      <w:r w:rsidRPr="006745C7">
        <w:rPr>
          <w:rFonts w:ascii="EHUSerif" w:hAnsi="EHUSerif"/>
          <w:b/>
          <w:sz w:val="20"/>
          <w:szCs w:val="20"/>
          <w:lang w:val="eu-ES"/>
        </w:rPr>
        <w:t>Doktorego tesiak aipatzen duen gaian azken 10 urteetan ikerketa esperientzia egiaztatua duten doktoreek</w:t>
      </w:r>
      <w:r w:rsidRPr="006745C7">
        <w:rPr>
          <w:rFonts w:ascii="EHUSerif" w:hAnsi="EHUSerif"/>
          <w:sz w:val="20"/>
          <w:szCs w:val="20"/>
          <w:lang w:val="eu-ES"/>
        </w:rPr>
        <w:t xml:space="preserve"> osatuko dituzte proposamenak.</w:t>
      </w:r>
    </w:p>
    <w:p w14:paraId="57C633CA" w14:textId="77777777" w:rsidR="005049A3" w:rsidRPr="006745C7" w:rsidRDefault="005049A3" w:rsidP="0090770E">
      <w:pPr>
        <w:jc w:val="both"/>
        <w:rPr>
          <w:rFonts w:ascii="EHUSerif" w:hAnsi="EHUSerif"/>
          <w:b/>
          <w:sz w:val="20"/>
          <w:szCs w:val="20"/>
        </w:rPr>
      </w:pPr>
    </w:p>
    <w:p w14:paraId="6D068926" w14:textId="77777777" w:rsidR="00F64277" w:rsidRPr="006745C7" w:rsidRDefault="00F64277" w:rsidP="0090770E">
      <w:pPr>
        <w:jc w:val="both"/>
        <w:rPr>
          <w:rFonts w:ascii="EHUSerif" w:hAnsi="EHUSerif"/>
          <w:b/>
          <w:sz w:val="20"/>
          <w:szCs w:val="20"/>
        </w:rPr>
      </w:pPr>
    </w:p>
    <w:tbl>
      <w:tblPr>
        <w:tblStyle w:val="Tablaconcuadrcula"/>
        <w:tblW w:w="9356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3845CB" w:rsidRPr="006745C7" w14:paraId="58BBB9CE" w14:textId="77777777" w:rsidTr="00A33825">
        <w:trPr>
          <w:trHeight w:val="363"/>
        </w:trPr>
        <w:tc>
          <w:tcPr>
            <w:tcW w:w="9356" w:type="dxa"/>
            <w:gridSpan w:val="2"/>
          </w:tcPr>
          <w:p w14:paraId="2EC86447" w14:textId="61EBF58F" w:rsidR="004F006D" w:rsidRPr="006745C7" w:rsidRDefault="00CB77E5" w:rsidP="00FA0540">
            <w:pPr>
              <w:spacing w:before="40" w:after="40" w:line="240" w:lineRule="atLeast"/>
              <w:jc w:val="center"/>
              <w:rPr>
                <w:rFonts w:ascii="EHUSerif" w:hAnsi="EHUSerif" w:cs="Arial"/>
                <w:b/>
                <w:sz w:val="21"/>
                <w:szCs w:val="21"/>
              </w:rPr>
            </w:pPr>
            <w:r w:rsidRPr="006745C7">
              <w:rPr>
                <w:rFonts w:ascii="EHUSerif" w:hAnsi="EHUSerif" w:cs="Arial"/>
                <w:b/>
                <w:sz w:val="21"/>
                <w:szCs w:val="21"/>
                <w:lang w:val="eu-ES"/>
              </w:rPr>
              <w:t>PROPOSAMENA</w:t>
            </w:r>
          </w:p>
        </w:tc>
      </w:tr>
      <w:tr w:rsidR="00F64277" w:rsidRPr="006745C7" w14:paraId="1559434A" w14:textId="77777777" w:rsidTr="00463EBB">
        <w:tc>
          <w:tcPr>
            <w:tcW w:w="4678" w:type="dxa"/>
            <w:shd w:val="clear" w:color="auto" w:fill="2E74B5" w:themeFill="accent1" w:themeFillShade="BF"/>
          </w:tcPr>
          <w:p w14:paraId="34D3EEA6" w14:textId="72F90941" w:rsidR="004F006D" w:rsidRPr="006745C7" w:rsidRDefault="00CB77E5" w:rsidP="00FA0540">
            <w:pPr>
              <w:spacing w:line="240" w:lineRule="atLeast"/>
              <w:jc w:val="center"/>
              <w:rPr>
                <w:rFonts w:ascii="EHUSerif" w:hAnsi="EHUSerif" w:cs="Arial"/>
                <w:b/>
                <w:color w:val="FFFFFF" w:themeColor="background1"/>
                <w:sz w:val="21"/>
                <w:szCs w:val="21"/>
              </w:rPr>
            </w:pPr>
            <w:r w:rsidRPr="006745C7">
              <w:rPr>
                <w:rFonts w:ascii="EHUSerif" w:hAnsi="EHUSerif" w:cs="Arial"/>
                <w:b/>
                <w:sz w:val="21"/>
                <w:szCs w:val="21"/>
                <w:lang w:val="eu-ES"/>
              </w:rPr>
              <w:t>5 kidetako epaimahaia</w:t>
            </w:r>
          </w:p>
        </w:tc>
        <w:tc>
          <w:tcPr>
            <w:tcW w:w="4678" w:type="dxa"/>
            <w:shd w:val="clear" w:color="auto" w:fill="538135" w:themeFill="accent6" w:themeFillShade="BF"/>
          </w:tcPr>
          <w:p w14:paraId="417735D7" w14:textId="26A4CBF9" w:rsidR="004F006D" w:rsidRPr="006745C7" w:rsidRDefault="00463EBB" w:rsidP="00FA0540">
            <w:pPr>
              <w:spacing w:line="240" w:lineRule="atLeast"/>
              <w:jc w:val="center"/>
              <w:rPr>
                <w:rFonts w:ascii="EHUSerif" w:hAnsi="EHUSerif" w:cs="Arial"/>
                <w:b/>
                <w:color w:val="FFFFFF" w:themeColor="background1"/>
                <w:sz w:val="21"/>
                <w:szCs w:val="21"/>
              </w:rPr>
            </w:pPr>
            <w:r w:rsidRPr="006745C7">
              <w:rPr>
                <w:rFonts w:ascii="EHUSerif" w:hAnsi="EHUSerif" w:cs="Arial"/>
                <w:b/>
                <w:sz w:val="21"/>
                <w:szCs w:val="21"/>
                <w:lang w:val="eu-ES"/>
              </w:rPr>
              <w:t>3 kideetako epaimahaia</w:t>
            </w:r>
          </w:p>
        </w:tc>
      </w:tr>
      <w:tr w:rsidR="00FE5A4D" w:rsidRPr="006745C7" w14:paraId="0DE16FF4" w14:textId="77777777" w:rsidTr="00463EBB">
        <w:tc>
          <w:tcPr>
            <w:tcW w:w="4678" w:type="dxa"/>
          </w:tcPr>
          <w:p w14:paraId="30D15338" w14:textId="62AAD2FB" w:rsidR="004F006D" w:rsidRPr="006745C7" w:rsidRDefault="00CB77E5">
            <w:pPr>
              <w:rPr>
                <w:rFonts w:ascii="EHUSerif" w:hAnsi="EHUSerif" w:cs="Arial"/>
                <w:color w:val="000000" w:themeColor="text1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8 kide, doktore mailarekin, genero parekotasunaren irizpideak betez, justifikatutako ezintasuna izan ezean.</w:t>
            </w:r>
          </w:p>
          <w:p w14:paraId="1C771A9E" w14:textId="49D94FA5" w:rsidR="005049A3" w:rsidRPr="006745C7" w:rsidRDefault="005049A3">
            <w:pPr>
              <w:rPr>
                <w:rFonts w:ascii="EHUSerif" w:hAnsi="EHUSerif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678" w:type="dxa"/>
          </w:tcPr>
          <w:p w14:paraId="2044E3BC" w14:textId="6670AA44" w:rsidR="004F006D" w:rsidRPr="006745C7" w:rsidRDefault="00463EBB" w:rsidP="00FA0540">
            <w:pPr>
              <w:rPr>
                <w:rFonts w:ascii="EHUSerif" w:hAnsi="EHUSerif" w:cs="Arial"/>
                <w:color w:val="000000" w:themeColor="text1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6 kide, doktore mailarekin, genero parekotasunaren irizpideak betez, justifikatutako ezintasuna izan ezean.</w:t>
            </w:r>
          </w:p>
        </w:tc>
      </w:tr>
      <w:tr w:rsidR="00463EBB" w:rsidRPr="006745C7" w14:paraId="48B9E199" w14:textId="77777777" w:rsidTr="00463EBB">
        <w:tc>
          <w:tcPr>
            <w:tcW w:w="4678" w:type="dxa"/>
          </w:tcPr>
          <w:p w14:paraId="644771C1" w14:textId="5141332A" w:rsidR="00463EBB" w:rsidRPr="006745C7" w:rsidRDefault="00463EBB" w:rsidP="00463EBB">
            <w:pPr>
              <w:rPr>
                <w:rFonts w:ascii="EHUSerif" w:hAnsi="EHUSerif"/>
                <w:b/>
                <w:sz w:val="21"/>
                <w:szCs w:val="21"/>
                <w:vertAlign w:val="superscript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Gutxienez 6 IRI iraunkor edo IEPetako ikertzaile iraunkor </w:t>
            </w:r>
            <w:r w:rsidRPr="006745C7">
              <w:rPr>
                <w:rFonts w:ascii="EHUSerif" w:hAnsi="EHUSerif" w:cs="Arial"/>
                <w:sz w:val="21"/>
                <w:szCs w:val="21"/>
                <w:vertAlign w:val="superscript"/>
                <w:lang w:val="eu-ES"/>
              </w:rPr>
              <w:t>(1)</w:t>
            </w: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.</w:t>
            </w:r>
          </w:p>
          <w:p w14:paraId="1C909027" w14:textId="697262DC" w:rsidR="00463EBB" w:rsidRPr="006745C7" w:rsidRDefault="00463EBB" w:rsidP="00463EBB">
            <w:pPr>
              <w:rPr>
                <w:rFonts w:ascii="EHUSerif" w:hAnsi="EHUSerif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14:paraId="70F6D798" w14:textId="4248CFFB" w:rsidR="00463EBB" w:rsidRPr="006745C7" w:rsidRDefault="00463EBB" w:rsidP="00FA0540">
            <w:pPr>
              <w:rPr>
                <w:rFonts w:ascii="EHUSerif" w:hAnsi="EHUSerif" w:cs="Arial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Gutxienez 4 IRI iraunkor edo IEPetako ikertzaile iraunkor</w:t>
            </w:r>
            <w:r w:rsidRPr="006745C7">
              <w:rPr>
                <w:rFonts w:ascii="EHUSerif" w:hAnsi="EHUSerif" w:cs="Arial"/>
                <w:sz w:val="21"/>
                <w:szCs w:val="21"/>
                <w:vertAlign w:val="superscript"/>
                <w:lang w:val="eu-ES"/>
              </w:rPr>
              <w:t>(1)</w:t>
            </w: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.</w:t>
            </w:r>
          </w:p>
        </w:tc>
      </w:tr>
      <w:tr w:rsidR="00463EBB" w:rsidRPr="006745C7" w14:paraId="68BFE2E3" w14:textId="77777777" w:rsidTr="00463EBB">
        <w:tc>
          <w:tcPr>
            <w:tcW w:w="4678" w:type="dxa"/>
          </w:tcPr>
          <w:p w14:paraId="1E107C55" w14:textId="1F249301" w:rsidR="00463EBB" w:rsidRPr="006745C7" w:rsidRDefault="00554297" w:rsidP="00463EBB">
            <w:pPr>
              <w:rPr>
                <w:rFonts w:ascii="EHUSerif" w:hAnsi="EHUSerif" w:cs="Arial"/>
                <w:color w:val="000000" w:themeColor="text1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Gutxienez 3 kidek</w:t>
            </w:r>
            <w:r w:rsidR="00463EBB"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 </w:t>
            </w:r>
            <w:r w:rsidR="00463EBB" w:rsidRPr="006745C7">
              <w:rPr>
                <w:rFonts w:ascii="EHUSerif" w:hAnsi="EHUSerif" w:cs="Arial"/>
                <w:color w:val="000000" w:themeColor="text1"/>
                <w:sz w:val="21"/>
                <w:szCs w:val="21"/>
              </w:rPr>
              <w:t xml:space="preserve"> </w:t>
            </w:r>
            <w:r w:rsidR="00463EBB" w:rsidRPr="006745C7">
              <w:rPr>
                <w:rFonts w:ascii="EHUSerif" w:hAnsi="EHUSerif" w:cs="Arial"/>
                <w:sz w:val="21"/>
                <w:szCs w:val="21"/>
                <w:lang w:val="eu-ES"/>
              </w:rPr>
              <w:t>2 seiurteko edo gehiago.</w:t>
            </w:r>
          </w:p>
          <w:p w14:paraId="77F5373B" w14:textId="12BEC1E3" w:rsidR="00463EBB" w:rsidRPr="006745C7" w:rsidRDefault="00463EBB" w:rsidP="00463EBB">
            <w:pPr>
              <w:rPr>
                <w:rFonts w:ascii="EHUSerif" w:hAnsi="EHUSerif" w:cs="Arial"/>
                <w:color w:val="000000" w:themeColor="text1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Nazioartekoak, parekatuak edo kanpoko erakundeak badira: </w:t>
            </w:r>
            <w:r w:rsidRPr="006745C7">
              <w:rPr>
                <w:rFonts w:ascii="EHUSerif" w:hAnsi="EHUSerif" w:cs="Arial"/>
                <w:color w:val="000000" w:themeColor="text1"/>
                <w:sz w:val="21"/>
                <w:szCs w:val="21"/>
              </w:rPr>
              <w:t xml:space="preserve"> </w:t>
            </w: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10 argitalpen </w:t>
            </w:r>
            <w:proofErr w:type="spellStart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CNEAIren</w:t>
            </w:r>
            <w:proofErr w:type="spellEnd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 arabera, azken 10 urteetakoak eta tesiaren gaiarekin lotutakoak.</w:t>
            </w:r>
          </w:p>
          <w:p w14:paraId="797E82DF" w14:textId="23E3DF2B" w:rsidR="00463EBB" w:rsidRPr="006745C7" w:rsidRDefault="00463EBB" w:rsidP="00463EBB">
            <w:pPr>
              <w:rPr>
                <w:rFonts w:ascii="EHUSerif" w:hAnsi="EHUSerif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678" w:type="dxa"/>
          </w:tcPr>
          <w:p w14:paraId="559CAB91" w14:textId="7CF5341B" w:rsidR="00463EBB" w:rsidRPr="006745C7" w:rsidRDefault="00463EBB" w:rsidP="00463EBB">
            <w:pPr>
              <w:rPr>
                <w:rFonts w:ascii="EHUSerif" w:hAnsi="EHUSerif" w:cs="Arial"/>
                <w:color w:val="000000" w:themeColor="text1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Gutxienez 2 kide</w:t>
            </w:r>
            <w:r w:rsidR="00554297" w:rsidRPr="006745C7">
              <w:rPr>
                <w:rFonts w:ascii="EHUSerif" w:hAnsi="EHUSerif" w:cs="Arial"/>
                <w:sz w:val="21"/>
                <w:szCs w:val="21"/>
                <w:lang w:val="eu-ES"/>
              </w:rPr>
              <w:t>k</w:t>
            </w:r>
            <w:r w:rsidRPr="006745C7">
              <w:rPr>
                <w:rFonts w:ascii="EHUSerif" w:hAnsi="EHUSerif" w:cs="Arial"/>
                <w:color w:val="000000" w:themeColor="text1"/>
                <w:sz w:val="21"/>
                <w:szCs w:val="21"/>
              </w:rPr>
              <w:t xml:space="preserve"> </w:t>
            </w: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2 seiurteko edo gehiago.</w:t>
            </w:r>
          </w:p>
          <w:p w14:paraId="24C65BE3" w14:textId="4742B8A1" w:rsidR="00463EBB" w:rsidRPr="006745C7" w:rsidRDefault="00463EBB" w:rsidP="00FA0540">
            <w:pPr>
              <w:rPr>
                <w:rFonts w:ascii="EHUSerif" w:hAnsi="EHUSerif" w:cs="Arial"/>
                <w:color w:val="000000" w:themeColor="text1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Nazioartekoak, parekatuak edo kanpoko erakundeak badira:10 argitalpen </w:t>
            </w:r>
            <w:proofErr w:type="spellStart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CNEAIren</w:t>
            </w:r>
            <w:proofErr w:type="spellEnd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 arabera, azken 10 urteetakoak eta tesiaren gaiarekin lotutakoak.</w:t>
            </w:r>
          </w:p>
        </w:tc>
      </w:tr>
      <w:tr w:rsidR="00463EBB" w:rsidRPr="006745C7" w14:paraId="12B322B3" w14:textId="77777777" w:rsidTr="00463EBB">
        <w:tc>
          <w:tcPr>
            <w:tcW w:w="4678" w:type="dxa"/>
          </w:tcPr>
          <w:p w14:paraId="24700CFC" w14:textId="73432226" w:rsidR="00463EBB" w:rsidRPr="006745C7" w:rsidRDefault="00463EBB" w:rsidP="00463EBB">
            <w:pPr>
              <w:rPr>
                <w:rFonts w:ascii="EHUSerif" w:hAnsi="EHUSerif" w:cs="Arial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3 UPV/EHUko, nahitaezkoak:</w:t>
            </w:r>
          </w:p>
          <w:p w14:paraId="36280A3F" w14:textId="3C8C02FA" w:rsidR="00463EBB" w:rsidRPr="006745C7" w:rsidRDefault="00463EBB" w:rsidP="00463EBB">
            <w:pPr>
              <w:pStyle w:val="Prrafodelista"/>
              <w:numPr>
                <w:ilvl w:val="0"/>
                <w:numId w:val="1"/>
              </w:numPr>
              <w:ind w:left="599" w:hanging="283"/>
              <w:rPr>
                <w:rFonts w:ascii="EHUSerif" w:hAnsi="EHUSerif" w:cs="Arial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3 IRI iraunkor edo</w:t>
            </w:r>
          </w:p>
          <w:p w14:paraId="55354419" w14:textId="14F34456" w:rsidR="00463EBB" w:rsidRPr="006745C7" w:rsidRDefault="00463EBB" w:rsidP="00463EBB">
            <w:pPr>
              <w:pStyle w:val="Prrafodelista"/>
              <w:numPr>
                <w:ilvl w:val="0"/>
                <w:numId w:val="1"/>
              </w:numPr>
              <w:ind w:left="599" w:hanging="283"/>
              <w:rPr>
                <w:rFonts w:ascii="EHUSerif" w:hAnsi="EHUSerif" w:cs="Arial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2 IRI iraunkor + </w:t>
            </w:r>
            <w:r w:rsidR="00583ABB"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parekatutako </w:t>
            </w: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kolektiboko 1</w:t>
            </w:r>
            <w:r w:rsidRPr="006745C7">
              <w:rPr>
                <w:rFonts w:ascii="EHUSerif" w:hAnsi="EHUSerif" w:cs="Arial"/>
                <w:sz w:val="21"/>
                <w:szCs w:val="21"/>
                <w:vertAlign w:val="superscript"/>
                <w:lang w:val="eu-ES"/>
              </w:rPr>
              <w:t>(2)</w:t>
            </w: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.</w:t>
            </w:r>
          </w:p>
          <w:p w14:paraId="482C41F0" w14:textId="7DD38BCD" w:rsidR="00463EBB" w:rsidRPr="006745C7" w:rsidRDefault="00463EBB" w:rsidP="00463EBB">
            <w:pPr>
              <w:pStyle w:val="Prrafodelista"/>
              <w:numPr>
                <w:ilvl w:val="0"/>
                <w:numId w:val="1"/>
              </w:numPr>
              <w:ind w:left="599" w:hanging="283"/>
              <w:rPr>
                <w:rFonts w:ascii="EHUSerif" w:hAnsi="EHUSerif" w:cs="Arial"/>
                <w:color w:val="FFFFFF"/>
                <w:sz w:val="2"/>
                <w:szCs w:val="21"/>
              </w:rPr>
            </w:pPr>
          </w:p>
        </w:tc>
        <w:tc>
          <w:tcPr>
            <w:tcW w:w="4678" w:type="dxa"/>
          </w:tcPr>
          <w:p w14:paraId="78F85A0A" w14:textId="0E1BD522" w:rsidR="00463EBB" w:rsidRPr="006745C7" w:rsidRDefault="00463EBB" w:rsidP="00463EBB">
            <w:pPr>
              <w:rPr>
                <w:rFonts w:ascii="EHUSerif" w:hAnsi="EHUSerif" w:cs="Arial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2 UPV/EHUko, nahitaezkoak:</w:t>
            </w:r>
          </w:p>
          <w:p w14:paraId="6AA32EC3" w14:textId="32BB3B30" w:rsidR="00463EBB" w:rsidRPr="006745C7" w:rsidRDefault="00463EBB" w:rsidP="00463EBB">
            <w:pPr>
              <w:pStyle w:val="Prrafodelista"/>
              <w:numPr>
                <w:ilvl w:val="0"/>
                <w:numId w:val="1"/>
              </w:numPr>
              <w:ind w:left="599" w:hanging="283"/>
              <w:rPr>
                <w:rFonts w:ascii="EHUSerif" w:hAnsi="EHUSerif" w:cs="Arial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2 IRI iraunkor edo</w:t>
            </w:r>
          </w:p>
          <w:p w14:paraId="62E8A948" w14:textId="349AB3DD" w:rsidR="00463EBB" w:rsidRPr="006745C7" w:rsidRDefault="00463EBB" w:rsidP="00FA0540">
            <w:pPr>
              <w:pStyle w:val="Prrafodelista"/>
              <w:numPr>
                <w:ilvl w:val="0"/>
                <w:numId w:val="1"/>
              </w:numPr>
              <w:ind w:left="599" w:hanging="283"/>
              <w:rPr>
                <w:rFonts w:ascii="EHUSerif" w:hAnsi="EHUSerif" w:cs="Arial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IRI iraunkor 1 + </w:t>
            </w:r>
            <w:r w:rsidR="00583ABB"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parekatutako </w:t>
            </w: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kidegoko beste bat</w:t>
            </w:r>
            <w:r w:rsidRPr="006745C7">
              <w:rPr>
                <w:rFonts w:ascii="EHUSerif" w:hAnsi="EHUSerif" w:cs="Arial"/>
                <w:sz w:val="21"/>
                <w:szCs w:val="21"/>
                <w:vertAlign w:val="superscript"/>
                <w:lang w:val="eu-ES"/>
              </w:rPr>
              <w:t>(2)</w:t>
            </w: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.</w:t>
            </w:r>
          </w:p>
        </w:tc>
      </w:tr>
      <w:tr w:rsidR="00463EBB" w:rsidRPr="006745C7" w14:paraId="5C201621" w14:textId="77777777" w:rsidTr="00463EBB">
        <w:tc>
          <w:tcPr>
            <w:tcW w:w="4678" w:type="dxa"/>
          </w:tcPr>
          <w:p w14:paraId="55260ACB" w14:textId="5106D80E" w:rsidR="00463EBB" w:rsidRPr="006745C7" w:rsidRDefault="00463EBB" w:rsidP="00463EBB">
            <w:pPr>
              <w:rPr>
                <w:rFonts w:ascii="EHUSerif" w:hAnsi="EHUSerif" w:cs="Arial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Gainerako kideak: </w:t>
            </w:r>
            <w:r w:rsidRPr="006745C7">
              <w:rPr>
                <w:rFonts w:ascii="EHUSerif" w:hAnsi="EHUSerif" w:cs="Arial"/>
                <w:sz w:val="21"/>
                <w:szCs w:val="21"/>
              </w:rPr>
              <w:t xml:space="preserve"> </w:t>
            </w: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IRI bada, gutxienez seiurteko 1; nazioartekoak, parekatuak edo kanpoko erakundeak badira, 5 argitalpen, </w:t>
            </w:r>
            <w:proofErr w:type="spellStart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CNEAIren</w:t>
            </w:r>
            <w:proofErr w:type="spellEnd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 arabera, azken 10 urteetakoak eta tesiaren gaiarekin lotutakoak.</w:t>
            </w:r>
            <w:r w:rsidRPr="006745C7">
              <w:rPr>
                <w:rFonts w:ascii="EHUSerif" w:hAnsi="EHUSerif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7D46E3F2" w14:textId="081CD50D" w:rsidR="00463EBB" w:rsidRPr="006745C7" w:rsidRDefault="00463EBB" w:rsidP="00463EBB">
            <w:pPr>
              <w:rPr>
                <w:rFonts w:ascii="EHUSerif" w:hAnsi="EHUSerif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14:paraId="23A3C097" w14:textId="67EDEFCB" w:rsidR="00463EBB" w:rsidRPr="006745C7" w:rsidRDefault="00463EBB" w:rsidP="00FA0540">
            <w:pPr>
              <w:rPr>
                <w:rFonts w:ascii="EHUSerif" w:hAnsi="EHUSerif" w:cs="Arial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Gainerako kideak:</w:t>
            </w:r>
            <w:r w:rsidRPr="006745C7">
              <w:rPr>
                <w:rFonts w:ascii="EHUSerif" w:hAnsi="EHUSerif" w:cs="Arial"/>
                <w:sz w:val="21"/>
                <w:szCs w:val="21"/>
              </w:rPr>
              <w:t xml:space="preserve"> </w:t>
            </w:r>
            <w:proofErr w:type="spellStart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PDI</w:t>
            </w:r>
            <w:proofErr w:type="spellEnd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 bada, gutxienez seiurteko bat; nazioartekoak badira, parekatuak edo kanpoko erakundeak: </w:t>
            </w:r>
            <w:r w:rsidRPr="006745C7">
              <w:rPr>
                <w:rFonts w:ascii="EHUSerif" w:hAnsi="EHUSerif" w:cs="Arial"/>
                <w:color w:val="000000" w:themeColor="text1"/>
                <w:sz w:val="21"/>
                <w:szCs w:val="21"/>
              </w:rPr>
              <w:t xml:space="preserve"> </w:t>
            </w: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5 argitalpen </w:t>
            </w:r>
            <w:proofErr w:type="spellStart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CNEAIren</w:t>
            </w:r>
            <w:proofErr w:type="spellEnd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 arabera, azken 10 urteetakoak eta tesiaren gaiarekin lotutakoak.</w:t>
            </w:r>
          </w:p>
        </w:tc>
      </w:tr>
      <w:tr w:rsidR="00463EBB" w:rsidRPr="006745C7" w14:paraId="3FE68E21" w14:textId="77777777" w:rsidTr="00463EBB">
        <w:tc>
          <w:tcPr>
            <w:tcW w:w="4678" w:type="dxa"/>
          </w:tcPr>
          <w:p w14:paraId="4F41B5AB" w14:textId="7B87F6B6" w:rsidR="00463EBB" w:rsidRPr="006745C7" w:rsidRDefault="00463EBB" w:rsidP="00463EBB">
            <w:pPr>
              <w:rPr>
                <w:rFonts w:ascii="EHUSerif" w:hAnsi="EHUSerif" w:cs="Arial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UPV/EHU izan ezik, unibertsitate bereko (iraunkorrak) edo ikerguneetako 2 gehienez (</w:t>
            </w:r>
            <w:proofErr w:type="spellStart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plantillakoak</w:t>
            </w:r>
            <w:proofErr w:type="spellEnd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).</w:t>
            </w:r>
          </w:p>
          <w:p w14:paraId="55FDCF72" w14:textId="2F78FAFE" w:rsidR="00463EBB" w:rsidRPr="006745C7" w:rsidRDefault="00463EBB" w:rsidP="00463EBB">
            <w:pPr>
              <w:rPr>
                <w:rFonts w:ascii="EHUSerif" w:hAnsi="EHUSerif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14:paraId="050C31FE" w14:textId="5B8C1967" w:rsidR="00463EBB" w:rsidRPr="006745C7" w:rsidRDefault="00463EBB" w:rsidP="00FA0540">
            <w:pPr>
              <w:rPr>
                <w:rFonts w:ascii="EHUSerif" w:hAnsi="EHUSerif" w:cs="Arial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gehienez unibertsitate bereko (iraunkorrak) edo ikerguneetako 2 (</w:t>
            </w:r>
            <w:proofErr w:type="spellStart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plantillakoak</w:t>
            </w:r>
            <w:proofErr w:type="spellEnd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).</w:t>
            </w:r>
          </w:p>
        </w:tc>
      </w:tr>
      <w:tr w:rsidR="00463EBB" w:rsidRPr="006745C7" w14:paraId="11951842" w14:textId="77777777" w:rsidTr="00463EBB">
        <w:tc>
          <w:tcPr>
            <w:tcW w:w="4678" w:type="dxa"/>
          </w:tcPr>
          <w:p w14:paraId="774E160B" w14:textId="2184AF2A" w:rsidR="00463EBB" w:rsidRPr="006745C7" w:rsidRDefault="00463EBB" w:rsidP="00463EBB">
            <w:pPr>
              <w:rPr>
                <w:rFonts w:ascii="EHUSerif" w:hAnsi="EHUSerif" w:cs="Arial"/>
                <w:color w:val="000000" w:themeColor="text1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Gehienez, atzerriko </w:t>
            </w:r>
            <w:proofErr w:type="spellStart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IEPetatik</w:t>
            </w:r>
            <w:proofErr w:type="spellEnd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 eta ikerguneetatik kanpoko erakundeetako kide iraunkor bat (5 argitalpen </w:t>
            </w:r>
            <w:proofErr w:type="spellStart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CNEAIren</w:t>
            </w:r>
            <w:proofErr w:type="spellEnd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 arabera, azken 10 urteetakoak eta tesiaren gaiarekin lotutakoak).</w:t>
            </w:r>
            <w:r w:rsidRPr="006745C7">
              <w:rPr>
                <w:rFonts w:ascii="EHUSerif" w:hAnsi="EHUSerif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0AE74BF4" w14:textId="26E34155" w:rsidR="00463EBB" w:rsidRPr="006745C7" w:rsidRDefault="00463EBB" w:rsidP="00463EBB">
            <w:pPr>
              <w:rPr>
                <w:rFonts w:ascii="EHUSerif" w:hAnsi="EHUSerif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678" w:type="dxa"/>
          </w:tcPr>
          <w:p w14:paraId="66597973" w14:textId="26563784" w:rsidR="00463EBB" w:rsidRPr="006745C7" w:rsidRDefault="00463EBB" w:rsidP="00FA0540">
            <w:pPr>
              <w:rPr>
                <w:rFonts w:ascii="EHUSerif" w:hAnsi="EHUSerif" w:cs="Arial"/>
                <w:color w:val="000000" w:themeColor="text1"/>
                <w:sz w:val="21"/>
                <w:szCs w:val="21"/>
              </w:rPr>
            </w:pPr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Gehienez, atzerriko </w:t>
            </w:r>
            <w:proofErr w:type="spellStart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IEPetatik</w:t>
            </w:r>
            <w:proofErr w:type="spellEnd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 eta ikerguneetatik kanpoko erakundeetako kide iraunkor bat (5 argitalpen </w:t>
            </w:r>
            <w:proofErr w:type="spellStart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>CNEAIren</w:t>
            </w:r>
            <w:proofErr w:type="spellEnd"/>
            <w:r w:rsidRPr="006745C7">
              <w:rPr>
                <w:rFonts w:ascii="EHUSerif" w:hAnsi="EHUSerif" w:cs="Arial"/>
                <w:sz w:val="21"/>
                <w:szCs w:val="21"/>
                <w:lang w:val="eu-ES"/>
              </w:rPr>
              <w:t xml:space="preserve"> arabera, azken 10 urteetakoak eta tesiaren gaiarekin lotutakoak).</w:t>
            </w:r>
            <w:r w:rsidRPr="006745C7">
              <w:rPr>
                <w:rFonts w:ascii="EHUSerif" w:hAnsi="EHUSerif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14:paraId="14A1D108" w14:textId="2E93E7D0" w:rsidR="00A92883" w:rsidRPr="006745C7" w:rsidRDefault="00A92883">
      <w:pPr>
        <w:rPr>
          <w:rFonts w:ascii="EHUSerif" w:hAnsi="EHUSerif" w:cs="Arial"/>
          <w:sz w:val="21"/>
          <w:szCs w:val="21"/>
        </w:rPr>
      </w:pPr>
    </w:p>
    <w:p w14:paraId="05DC5192" w14:textId="167D11D4" w:rsidR="0047324D" w:rsidRPr="006745C7" w:rsidRDefault="00463EBB" w:rsidP="00463EBB">
      <w:pPr>
        <w:spacing w:after="160" w:line="259" w:lineRule="auto"/>
        <w:rPr>
          <w:rFonts w:ascii="EHUSerif" w:hAnsi="EHUSerif"/>
          <w:b/>
          <w:sz w:val="20"/>
          <w:szCs w:val="20"/>
        </w:rPr>
      </w:pPr>
      <w:r w:rsidRPr="006745C7">
        <w:rPr>
          <w:rFonts w:ascii="EHUSerif" w:hAnsi="EHUSerif"/>
          <w:b/>
          <w:sz w:val="20"/>
          <w:szCs w:val="20"/>
          <w:lang w:val="eu-ES"/>
        </w:rPr>
        <w:t>OHARRA:</w:t>
      </w:r>
      <w:r w:rsidR="0047324D" w:rsidRPr="006745C7">
        <w:rPr>
          <w:rFonts w:ascii="EHUSerif" w:hAnsi="EHUSerif"/>
          <w:sz w:val="20"/>
          <w:szCs w:val="20"/>
        </w:rPr>
        <w:t xml:space="preserve"> </w:t>
      </w:r>
    </w:p>
    <w:p w14:paraId="7031FE11" w14:textId="7B387170" w:rsidR="0047324D" w:rsidRPr="006745C7" w:rsidRDefault="00463EBB" w:rsidP="00463EBB">
      <w:pPr>
        <w:jc w:val="both"/>
        <w:rPr>
          <w:rFonts w:ascii="EHUSerif" w:hAnsi="EHUSerif"/>
          <w:sz w:val="20"/>
          <w:szCs w:val="20"/>
        </w:rPr>
      </w:pPr>
      <w:r w:rsidRPr="006745C7">
        <w:rPr>
          <w:rFonts w:ascii="EHUSerif" w:hAnsi="EHUSerif"/>
          <w:b/>
          <w:sz w:val="20"/>
          <w:szCs w:val="20"/>
          <w:u w:val="single"/>
          <w:lang w:val="eu-ES"/>
        </w:rPr>
        <w:t>NAZIOARTEKO TESIA:</w:t>
      </w:r>
      <w:r w:rsidR="0047324D" w:rsidRPr="006745C7">
        <w:rPr>
          <w:rFonts w:ascii="EHUSerif" w:hAnsi="EHUSerif"/>
          <w:sz w:val="20"/>
          <w:szCs w:val="20"/>
        </w:rPr>
        <w:t xml:space="preserve"> </w:t>
      </w:r>
      <w:r w:rsidRPr="006745C7">
        <w:rPr>
          <w:rFonts w:ascii="EHUSerif" w:hAnsi="EHUSerif"/>
          <w:sz w:val="20"/>
          <w:szCs w:val="20"/>
          <w:lang w:val="eu-ES"/>
        </w:rPr>
        <w:t>Gutxienez titular bat eta ordezko bat unibertsitatekoak, goi</w:t>
      </w:r>
      <w:r w:rsidR="00583ABB" w:rsidRPr="006745C7">
        <w:rPr>
          <w:rFonts w:ascii="EHUSerif" w:hAnsi="EHUSerif"/>
          <w:sz w:val="20"/>
          <w:szCs w:val="20"/>
          <w:lang w:val="eu-ES"/>
        </w:rPr>
        <w:t xml:space="preserve"> </w:t>
      </w:r>
      <w:r w:rsidRPr="006745C7">
        <w:rPr>
          <w:rFonts w:ascii="EHUSerif" w:hAnsi="EHUSerif"/>
          <w:sz w:val="20"/>
          <w:szCs w:val="20"/>
          <w:lang w:val="eu-ES"/>
        </w:rPr>
        <w:t>mailako irakaskuntzako erak</w:t>
      </w:r>
      <w:r w:rsidR="00583ABB" w:rsidRPr="006745C7">
        <w:rPr>
          <w:rFonts w:ascii="EHUSerif" w:hAnsi="EHUSerif"/>
          <w:sz w:val="20"/>
          <w:szCs w:val="20"/>
          <w:lang w:val="eu-ES"/>
        </w:rPr>
        <w:t xml:space="preserve">undekoak edo atzerriko ikerketa </w:t>
      </w:r>
      <w:r w:rsidRPr="006745C7">
        <w:rPr>
          <w:rFonts w:ascii="EHUSerif" w:hAnsi="EHUSerif"/>
          <w:sz w:val="20"/>
          <w:szCs w:val="20"/>
          <w:lang w:val="eu-ES"/>
        </w:rPr>
        <w:t xml:space="preserve">erakundekoak izango dira. </w:t>
      </w:r>
      <w:r w:rsidR="0047324D" w:rsidRPr="006745C7">
        <w:rPr>
          <w:rFonts w:ascii="EHUSerif" w:hAnsi="EHUSerif"/>
          <w:sz w:val="20"/>
          <w:szCs w:val="20"/>
        </w:rPr>
        <w:t xml:space="preserve"> </w:t>
      </w:r>
      <w:r w:rsidR="00583ABB" w:rsidRPr="006745C7">
        <w:rPr>
          <w:rFonts w:ascii="EHUSerif" w:hAnsi="EHUSerif"/>
          <w:sz w:val="20"/>
          <w:szCs w:val="20"/>
          <w:lang w:val="eu-ES"/>
        </w:rPr>
        <w:t>Egonaldia ziurtatu duen arduraduna ezin izango da epaimahaiko kide izan, salbu eta nazioarteko beste kideren bat badago epaimahai titularrean.</w:t>
      </w:r>
    </w:p>
    <w:p w14:paraId="2865F905" w14:textId="456CD168" w:rsidR="005049A3" w:rsidRPr="006745C7" w:rsidRDefault="00A92883" w:rsidP="009202E5">
      <w:pPr>
        <w:spacing w:after="160" w:line="259" w:lineRule="auto"/>
        <w:rPr>
          <w:rFonts w:ascii="EHUSerif" w:hAnsi="EHUSerif" w:cs="Arial"/>
          <w:sz w:val="21"/>
          <w:szCs w:val="21"/>
        </w:rPr>
      </w:pPr>
      <w:r w:rsidRPr="006745C7">
        <w:rPr>
          <w:rFonts w:ascii="EHUSerif" w:hAnsi="EHUSerif" w:cs="Arial"/>
          <w:sz w:val="21"/>
          <w:szCs w:val="21"/>
        </w:rPr>
        <w:br w:type="page"/>
      </w:r>
    </w:p>
    <w:p w14:paraId="22299F0D" w14:textId="5E2D4369" w:rsidR="00583ABB" w:rsidRPr="00F76036" w:rsidRDefault="00583ABB" w:rsidP="00583ABB">
      <w:pPr>
        <w:pStyle w:val="Prrafodelista"/>
        <w:numPr>
          <w:ilvl w:val="0"/>
          <w:numId w:val="20"/>
        </w:numPr>
        <w:jc w:val="both"/>
        <w:rPr>
          <w:rFonts w:ascii="EHUSerif" w:hAnsi="EHUSerif"/>
          <w:b/>
          <w:sz w:val="16"/>
          <w:szCs w:val="16"/>
        </w:rPr>
      </w:pPr>
      <w:r w:rsidRPr="00F76036">
        <w:rPr>
          <w:rFonts w:ascii="EHUSerif" w:hAnsi="EHUSerif"/>
          <w:b/>
          <w:sz w:val="16"/>
          <w:szCs w:val="16"/>
          <w:lang w:val="eu-ES"/>
        </w:rPr>
        <w:lastRenderedPageBreak/>
        <w:t>IEPen ZERRENDA</w:t>
      </w:r>
    </w:p>
    <w:p w14:paraId="0CBAFE13" w14:textId="00DB3AFE" w:rsidR="00935CF9" w:rsidRPr="00F76036" w:rsidRDefault="00583ABB" w:rsidP="009202E5">
      <w:pPr>
        <w:pStyle w:val="Prrafodelista"/>
        <w:ind w:left="400"/>
        <w:jc w:val="both"/>
        <w:rPr>
          <w:rFonts w:ascii="EHUSerif" w:hAnsi="EHUSerif"/>
          <w:sz w:val="16"/>
          <w:szCs w:val="16"/>
        </w:rPr>
      </w:pPr>
      <w:r w:rsidRPr="00F76036">
        <w:rPr>
          <w:rFonts w:ascii="EHUSerif" w:hAnsi="EHUSerif"/>
          <w:sz w:val="16"/>
          <w:szCs w:val="16"/>
          <w:lang w:val="eu-ES"/>
        </w:rPr>
        <w:t>Estatuko Administrazio orokorraren ikerketa erakunde publikoak:</w:t>
      </w:r>
    </w:p>
    <w:p w14:paraId="0F35B0B3" w14:textId="63A11871" w:rsidR="00583ABB" w:rsidRPr="00F76036" w:rsidRDefault="00583ABB" w:rsidP="00583ABB">
      <w:pPr>
        <w:numPr>
          <w:ilvl w:val="0"/>
          <w:numId w:val="5"/>
        </w:numPr>
        <w:rPr>
          <w:rFonts w:ascii="EHUSerif" w:hAnsi="EHUSerif"/>
          <w:sz w:val="16"/>
          <w:szCs w:val="16"/>
        </w:rPr>
      </w:pPr>
      <w:r w:rsidRPr="00F76036">
        <w:rPr>
          <w:rFonts w:ascii="EHUSerif" w:hAnsi="EHUSerif"/>
          <w:sz w:val="16"/>
          <w:szCs w:val="16"/>
          <w:lang w:val="eu-ES"/>
        </w:rPr>
        <w:t>Ikerkuntza Zientifikoen Goi Kontseiluaren Estatuko Agentzia (CSIC)</w:t>
      </w:r>
    </w:p>
    <w:p w14:paraId="5E79B945" w14:textId="72854139" w:rsidR="00583ABB" w:rsidRPr="00F76036" w:rsidRDefault="00583ABB" w:rsidP="00583ABB">
      <w:pPr>
        <w:numPr>
          <w:ilvl w:val="0"/>
          <w:numId w:val="5"/>
        </w:numPr>
        <w:rPr>
          <w:rFonts w:ascii="EHUSerif" w:hAnsi="EHUSerif"/>
          <w:sz w:val="16"/>
          <w:szCs w:val="16"/>
        </w:rPr>
      </w:pPr>
      <w:r w:rsidRPr="00F76036">
        <w:rPr>
          <w:rFonts w:ascii="EHUSerif" w:hAnsi="EHUSerif"/>
          <w:sz w:val="16"/>
          <w:szCs w:val="16"/>
          <w:lang w:val="eu-ES"/>
        </w:rPr>
        <w:t>Karlos III.a Osasun Institutua (</w:t>
      </w:r>
      <w:proofErr w:type="spellStart"/>
      <w:r w:rsidRPr="00F76036">
        <w:rPr>
          <w:rFonts w:ascii="EHUSerif" w:hAnsi="EHUSerif"/>
          <w:sz w:val="16"/>
          <w:szCs w:val="16"/>
          <w:lang w:val="eu-ES"/>
        </w:rPr>
        <w:t>ISCIII</w:t>
      </w:r>
      <w:proofErr w:type="spellEnd"/>
      <w:r w:rsidRPr="00F76036">
        <w:rPr>
          <w:rFonts w:ascii="EHUSerif" w:hAnsi="EHUSerif"/>
          <w:sz w:val="16"/>
          <w:szCs w:val="16"/>
          <w:lang w:val="eu-ES"/>
        </w:rPr>
        <w:t>).</w:t>
      </w:r>
    </w:p>
    <w:p w14:paraId="25050F76" w14:textId="2CB8D121" w:rsidR="00583ABB" w:rsidRPr="00F76036" w:rsidRDefault="00583ABB" w:rsidP="00583ABB">
      <w:pPr>
        <w:numPr>
          <w:ilvl w:val="0"/>
          <w:numId w:val="5"/>
        </w:numPr>
        <w:rPr>
          <w:rFonts w:ascii="EHUSerif" w:hAnsi="EHUSerif"/>
          <w:sz w:val="16"/>
          <w:szCs w:val="16"/>
        </w:rPr>
      </w:pPr>
      <w:r w:rsidRPr="00F76036">
        <w:rPr>
          <w:rFonts w:ascii="EHUSerif" w:hAnsi="EHUSerif"/>
          <w:sz w:val="16"/>
          <w:szCs w:val="16"/>
          <w:lang w:val="eu-ES"/>
        </w:rPr>
        <w:t>Energia, Ingurumen eta Teknologia Ikerketen Zentroa (CIEMAT).</w:t>
      </w:r>
    </w:p>
    <w:p w14:paraId="0F467F7C" w14:textId="6A08F2E1" w:rsidR="00583ABB" w:rsidRPr="00F76036" w:rsidRDefault="00583ABB" w:rsidP="00583ABB">
      <w:pPr>
        <w:numPr>
          <w:ilvl w:val="0"/>
          <w:numId w:val="5"/>
        </w:numPr>
        <w:rPr>
          <w:rFonts w:ascii="EHUSerif" w:hAnsi="EHUSerif"/>
          <w:sz w:val="16"/>
          <w:szCs w:val="16"/>
        </w:rPr>
      </w:pPr>
      <w:r w:rsidRPr="00F76036">
        <w:rPr>
          <w:rFonts w:ascii="EHUSerif" w:hAnsi="EHUSerif"/>
          <w:sz w:val="16"/>
          <w:szCs w:val="16"/>
          <w:lang w:val="eu-ES"/>
        </w:rPr>
        <w:t>Nekazaritza eta Elikagaigintzako Ikerketa eta Teknologiako Institutu Nazionala (INIA).</w:t>
      </w:r>
    </w:p>
    <w:p w14:paraId="7F89FC6B" w14:textId="34CFE4EC" w:rsidR="00583ABB" w:rsidRPr="00F76036" w:rsidRDefault="00583ABB" w:rsidP="00583ABB">
      <w:pPr>
        <w:numPr>
          <w:ilvl w:val="0"/>
          <w:numId w:val="5"/>
        </w:numPr>
        <w:rPr>
          <w:rFonts w:ascii="EHUSerif" w:hAnsi="EHUSerif"/>
          <w:sz w:val="16"/>
          <w:szCs w:val="16"/>
        </w:rPr>
      </w:pPr>
      <w:r w:rsidRPr="00F76036">
        <w:rPr>
          <w:rFonts w:ascii="EHUSerif" w:hAnsi="EHUSerif"/>
          <w:sz w:val="16"/>
          <w:szCs w:val="16"/>
          <w:lang w:val="eu-ES"/>
        </w:rPr>
        <w:t>Espainiako Ozeanografia Institutua (IEO).</w:t>
      </w:r>
    </w:p>
    <w:p w14:paraId="026A9EC8" w14:textId="561AFCE7" w:rsidR="00583ABB" w:rsidRPr="00F76036" w:rsidRDefault="00583ABB" w:rsidP="00583ABB">
      <w:pPr>
        <w:numPr>
          <w:ilvl w:val="0"/>
          <w:numId w:val="5"/>
        </w:numPr>
        <w:rPr>
          <w:rFonts w:ascii="EHUSerif" w:hAnsi="EHUSerif"/>
          <w:sz w:val="16"/>
          <w:szCs w:val="16"/>
        </w:rPr>
      </w:pPr>
      <w:r w:rsidRPr="00F76036">
        <w:rPr>
          <w:rFonts w:ascii="EHUSerif" w:hAnsi="EHUSerif"/>
          <w:sz w:val="16"/>
          <w:szCs w:val="16"/>
          <w:lang w:val="eu-ES"/>
        </w:rPr>
        <w:t>Espainiako Geologia eta Meatzaritza Institutua (IGME).</w:t>
      </w:r>
    </w:p>
    <w:p w14:paraId="61373EC5" w14:textId="54A8BA31" w:rsidR="00583ABB" w:rsidRPr="00F76036" w:rsidRDefault="00583ABB" w:rsidP="00583ABB">
      <w:pPr>
        <w:numPr>
          <w:ilvl w:val="0"/>
          <w:numId w:val="5"/>
        </w:numPr>
        <w:rPr>
          <w:rFonts w:ascii="EHUSerif" w:hAnsi="EHUSerif"/>
          <w:sz w:val="16"/>
          <w:szCs w:val="16"/>
        </w:rPr>
      </w:pPr>
      <w:r w:rsidRPr="00F76036">
        <w:rPr>
          <w:rFonts w:ascii="EHUSerif" w:hAnsi="EHUSerif"/>
          <w:sz w:val="16"/>
          <w:szCs w:val="16"/>
          <w:lang w:val="eu-ES"/>
        </w:rPr>
        <w:t>Kanarietako Astrofisika Institutua (IAC).</w:t>
      </w:r>
    </w:p>
    <w:p w14:paraId="07574678" w14:textId="77777777" w:rsidR="00CB64C7" w:rsidRPr="00F76036" w:rsidRDefault="00CB64C7" w:rsidP="00CB64C7">
      <w:pPr>
        <w:jc w:val="both"/>
        <w:rPr>
          <w:rFonts w:ascii="EHUSerif" w:hAnsi="EHUSerif"/>
          <w:b/>
          <w:sz w:val="16"/>
          <w:szCs w:val="16"/>
        </w:rPr>
      </w:pPr>
    </w:p>
    <w:p w14:paraId="3C74DBEB" w14:textId="192FD16F" w:rsidR="00583ABB" w:rsidRPr="00F76036" w:rsidRDefault="00583ABB" w:rsidP="00583ABB">
      <w:pPr>
        <w:pStyle w:val="Prrafodelista"/>
        <w:numPr>
          <w:ilvl w:val="0"/>
          <w:numId w:val="20"/>
        </w:numPr>
        <w:jc w:val="both"/>
        <w:rPr>
          <w:rFonts w:ascii="EHUSerif" w:hAnsi="EHUSerif"/>
          <w:b/>
          <w:sz w:val="16"/>
          <w:szCs w:val="16"/>
        </w:rPr>
      </w:pPr>
      <w:r w:rsidRPr="00F76036">
        <w:rPr>
          <w:rFonts w:ascii="EHUSerif" w:hAnsi="EHUSerif"/>
          <w:b/>
          <w:sz w:val="16"/>
          <w:szCs w:val="16"/>
          <w:lang w:val="eu-ES"/>
        </w:rPr>
        <w:t>PAREKATUEN KOLEKTIBOA, 14. art.:</w:t>
      </w:r>
      <w:r w:rsidRPr="00F76036">
        <w:rPr>
          <w:rFonts w:ascii="EHUSerif" w:hAnsi="EHUSerif"/>
          <w:b/>
          <w:sz w:val="16"/>
          <w:szCs w:val="16"/>
        </w:rPr>
        <w:t xml:space="preserve"> </w:t>
      </w:r>
      <w:r w:rsidRPr="00F76036">
        <w:rPr>
          <w:rFonts w:ascii="EHUSerif" w:hAnsi="EHUSerif"/>
          <w:b/>
          <w:sz w:val="16"/>
          <w:szCs w:val="16"/>
          <w:lang w:val="eu-ES"/>
        </w:rPr>
        <w:t>Honako pertsonal hauek joko dira UPV/EHUren parekotzat:</w:t>
      </w:r>
      <w:r w:rsidRPr="00F76036">
        <w:rPr>
          <w:rFonts w:ascii="EHUSerif" w:hAnsi="EHUSerif"/>
          <w:b/>
          <w:sz w:val="16"/>
          <w:szCs w:val="16"/>
        </w:rPr>
        <w:t xml:space="preserve"> </w:t>
      </w:r>
    </w:p>
    <w:p w14:paraId="553E8266" w14:textId="1A03A464" w:rsidR="00583ABB" w:rsidRPr="00F76036" w:rsidRDefault="00583ABB" w:rsidP="00583ABB">
      <w:pPr>
        <w:pStyle w:val="Prrafodelista"/>
        <w:numPr>
          <w:ilvl w:val="0"/>
          <w:numId w:val="18"/>
        </w:numPr>
        <w:rPr>
          <w:rFonts w:ascii="EHUSerif" w:hAnsi="EHUSerif"/>
          <w:sz w:val="16"/>
          <w:szCs w:val="16"/>
        </w:rPr>
      </w:pPr>
      <w:r w:rsidRPr="00F76036">
        <w:rPr>
          <w:rFonts w:ascii="EHUSerif" w:hAnsi="EHUSerif"/>
          <w:sz w:val="16"/>
          <w:szCs w:val="16"/>
          <w:lang w:val="eu-ES"/>
        </w:rPr>
        <w:t xml:space="preserve">UPV/EHUri atxikitako </w:t>
      </w:r>
      <w:proofErr w:type="spellStart"/>
      <w:r w:rsidRPr="00F76036">
        <w:rPr>
          <w:rFonts w:ascii="EHUSerif" w:hAnsi="EHUSerif"/>
          <w:sz w:val="16"/>
          <w:szCs w:val="16"/>
          <w:lang w:val="eu-ES"/>
        </w:rPr>
        <w:t>Ramón</w:t>
      </w:r>
      <w:proofErr w:type="spellEnd"/>
      <w:r w:rsidRPr="00F76036">
        <w:rPr>
          <w:rFonts w:ascii="EHUSerif" w:hAnsi="EHUSerif"/>
          <w:sz w:val="16"/>
          <w:szCs w:val="16"/>
          <w:lang w:val="eu-ES"/>
        </w:rPr>
        <w:t xml:space="preserve"> y </w:t>
      </w:r>
      <w:proofErr w:type="spellStart"/>
      <w:r w:rsidRPr="00F76036">
        <w:rPr>
          <w:rFonts w:ascii="EHUSerif" w:hAnsi="EHUSerif"/>
          <w:sz w:val="16"/>
          <w:szCs w:val="16"/>
          <w:lang w:val="eu-ES"/>
        </w:rPr>
        <w:t>Cajal</w:t>
      </w:r>
      <w:proofErr w:type="spellEnd"/>
      <w:r w:rsidRPr="00F76036">
        <w:rPr>
          <w:rFonts w:ascii="EHUSerif" w:hAnsi="EHUSerif"/>
          <w:sz w:val="16"/>
          <w:szCs w:val="16"/>
          <w:lang w:val="eu-ES"/>
        </w:rPr>
        <w:t xml:space="preserve"> eta </w:t>
      </w:r>
      <w:proofErr w:type="spellStart"/>
      <w:r w:rsidRPr="00F76036">
        <w:rPr>
          <w:rFonts w:ascii="EHUSerif" w:hAnsi="EHUSerif"/>
          <w:sz w:val="16"/>
          <w:szCs w:val="16"/>
          <w:lang w:val="eu-ES"/>
        </w:rPr>
        <w:t>Ikerbasque</w:t>
      </w:r>
      <w:proofErr w:type="spellEnd"/>
      <w:r w:rsidRPr="00F76036">
        <w:rPr>
          <w:rFonts w:ascii="EHUSerif" w:hAnsi="EHUSerif"/>
          <w:sz w:val="16"/>
          <w:szCs w:val="16"/>
          <w:lang w:val="eu-ES"/>
        </w:rPr>
        <w:t xml:space="preserve"> ikertzaileak.</w:t>
      </w:r>
    </w:p>
    <w:p w14:paraId="09656AA7" w14:textId="5B2CAC51" w:rsidR="00583ABB" w:rsidRPr="00F76036" w:rsidRDefault="00583ABB" w:rsidP="00583ABB">
      <w:pPr>
        <w:pStyle w:val="Prrafodelista"/>
        <w:numPr>
          <w:ilvl w:val="0"/>
          <w:numId w:val="18"/>
        </w:numPr>
        <w:rPr>
          <w:rFonts w:ascii="EHUSerif" w:hAnsi="EHUSerif"/>
          <w:sz w:val="16"/>
          <w:szCs w:val="16"/>
        </w:rPr>
      </w:pPr>
      <w:r w:rsidRPr="00F76036">
        <w:rPr>
          <w:rFonts w:ascii="EHUSerif" w:hAnsi="EHUSerif"/>
          <w:sz w:val="16"/>
          <w:szCs w:val="16"/>
          <w:lang w:val="eu-ES"/>
        </w:rPr>
        <w:t>UPV/EHUko irakasle erretiratuak, UPV/EHUko langiletzat hartzen diren irakasle emerituak izan ezik.</w:t>
      </w:r>
    </w:p>
    <w:p w14:paraId="1B1F8834" w14:textId="48E781AA" w:rsidR="00583ABB" w:rsidRPr="00F76036" w:rsidRDefault="00583ABB" w:rsidP="00583ABB">
      <w:pPr>
        <w:pStyle w:val="Prrafodelista"/>
        <w:numPr>
          <w:ilvl w:val="0"/>
          <w:numId w:val="18"/>
        </w:numPr>
        <w:rPr>
          <w:rFonts w:ascii="EHUSerif" w:hAnsi="EHUSerif"/>
          <w:sz w:val="16"/>
          <w:szCs w:val="16"/>
        </w:rPr>
      </w:pPr>
      <w:r w:rsidRPr="00F76036">
        <w:rPr>
          <w:rFonts w:ascii="EHUSerif" w:hAnsi="EHUSerif"/>
          <w:sz w:val="16"/>
          <w:szCs w:val="16"/>
          <w:lang w:val="eu-ES"/>
        </w:rPr>
        <w:t>UPV/EHUk parte hartzen duen institutu mistoetako</w:t>
      </w:r>
      <w:r w:rsidRPr="00F76036">
        <w:rPr>
          <w:rFonts w:ascii="EHUSerif" w:hAnsi="EHUSerif"/>
          <w:sz w:val="16"/>
          <w:szCs w:val="16"/>
          <w:vertAlign w:val="superscript"/>
          <w:lang w:val="eu-ES"/>
        </w:rPr>
        <w:t>(3)</w:t>
      </w:r>
      <w:r w:rsidRPr="00F76036">
        <w:rPr>
          <w:rFonts w:ascii="EHUSerif" w:hAnsi="EHUSerif"/>
          <w:sz w:val="16"/>
          <w:szCs w:val="16"/>
          <w:lang w:val="eu-ES"/>
        </w:rPr>
        <w:t xml:space="preserve"> ikertzaileak, erakunde horiek kontratatuta.</w:t>
      </w:r>
    </w:p>
    <w:p w14:paraId="54A6DFD9" w14:textId="0042B0EC" w:rsidR="00583ABB" w:rsidRPr="00F76036" w:rsidRDefault="00035BF6" w:rsidP="00035BF6">
      <w:pPr>
        <w:pStyle w:val="Prrafodelista"/>
        <w:numPr>
          <w:ilvl w:val="0"/>
          <w:numId w:val="18"/>
        </w:numPr>
        <w:rPr>
          <w:rFonts w:ascii="EHUSerif" w:hAnsi="EHUSerif"/>
          <w:sz w:val="16"/>
          <w:szCs w:val="16"/>
        </w:rPr>
      </w:pPr>
      <w:r w:rsidRPr="00F76036">
        <w:rPr>
          <w:rFonts w:ascii="EHUSerif" w:hAnsi="EHUSerif"/>
          <w:sz w:val="16"/>
          <w:szCs w:val="16"/>
          <w:lang w:val="eu-ES"/>
        </w:rPr>
        <w:t>UPV/EHUtik kanpoko irakasleak, doktorego programan parte hartzen dutenak.</w:t>
      </w:r>
    </w:p>
    <w:p w14:paraId="7C04A3F1" w14:textId="77777777" w:rsidR="009202E5" w:rsidRPr="00F76036" w:rsidRDefault="009202E5" w:rsidP="009202E5">
      <w:pPr>
        <w:rPr>
          <w:rFonts w:ascii="EHUSerif" w:hAnsi="EHUSerif"/>
          <w:sz w:val="16"/>
          <w:szCs w:val="16"/>
        </w:rPr>
      </w:pPr>
    </w:p>
    <w:p w14:paraId="37720A13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7412503F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1A4690F5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7B0D17C9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4DBBCF90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324B5CB2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1B48E719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79A79EEB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49AD469A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4AAD3060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4C7CA45E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6523B306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4F32E904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0B63B767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3A6EA524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4E45839E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65E0E524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0BD0EC32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0B6AEE38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0C01D8F3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39A9CE3B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01060A54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6CABC8B4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439D47C2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5FA80B92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7FC80F47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29CC4CDF" w14:textId="77777777" w:rsidR="00C11DDD" w:rsidRDefault="00C11DDD" w:rsidP="00C90E93">
      <w:pPr>
        <w:spacing w:after="160" w:line="259" w:lineRule="auto"/>
        <w:jc w:val="center"/>
        <w:rPr>
          <w:rFonts w:ascii="EHUSerif" w:hAnsi="EHUSerif"/>
          <w:b/>
          <w:sz w:val="20"/>
          <w:szCs w:val="20"/>
          <w:u w:val="single"/>
          <w:lang w:val="eu-ES"/>
        </w:rPr>
      </w:pPr>
    </w:p>
    <w:p w14:paraId="4E15796F" w14:textId="38FF00BE" w:rsidR="00027BA1" w:rsidRPr="00F76036" w:rsidRDefault="00554297" w:rsidP="00C90E93">
      <w:pPr>
        <w:spacing w:after="160" w:line="259" w:lineRule="auto"/>
        <w:jc w:val="center"/>
        <w:rPr>
          <w:rFonts w:ascii="EHUSerif" w:hAnsi="EHUSerif"/>
          <w:sz w:val="20"/>
          <w:szCs w:val="20"/>
          <w:u w:val="single"/>
        </w:rPr>
      </w:pPr>
      <w:bookmarkStart w:id="0" w:name="_GoBack"/>
      <w:bookmarkEnd w:id="0"/>
      <w:r w:rsidRPr="00F76036">
        <w:rPr>
          <w:rFonts w:ascii="EHUSerif" w:hAnsi="EHUSerif"/>
          <w:b/>
          <w:sz w:val="20"/>
          <w:szCs w:val="20"/>
          <w:u w:val="single"/>
          <w:lang w:val="eu-ES"/>
        </w:rPr>
        <w:lastRenderedPageBreak/>
        <w:t>BALDINTZAK EGIAZTATZEKO TAULA (NORBERAK EGIAZTATZEKO</w:t>
      </w:r>
      <w:r w:rsidRPr="00F76036">
        <w:rPr>
          <w:rFonts w:ascii="EHUSerif" w:hAnsi="EHUSerif"/>
          <w:sz w:val="20"/>
          <w:szCs w:val="20"/>
          <w:u w:val="single"/>
          <w:lang w:val="eu-ES"/>
        </w:rPr>
        <w:t>)</w:t>
      </w:r>
    </w:p>
    <w:p w14:paraId="28E08698" w14:textId="48F07878" w:rsidR="00027BA1" w:rsidRPr="00F76036" w:rsidRDefault="00554297" w:rsidP="006D3BDD">
      <w:pPr>
        <w:jc w:val="center"/>
        <w:rPr>
          <w:rFonts w:ascii="EHUSerif" w:hAnsi="EHUSerif"/>
          <w:b/>
          <w:sz w:val="20"/>
          <w:szCs w:val="20"/>
          <w:lang w:val="eu-ES"/>
        </w:rPr>
      </w:pPr>
      <w:r w:rsidRPr="00F76036">
        <w:rPr>
          <w:rFonts w:ascii="EHUSerif" w:hAnsi="EHUSerif"/>
          <w:b/>
          <w:sz w:val="20"/>
          <w:szCs w:val="20"/>
          <w:lang w:val="eu-ES"/>
        </w:rPr>
        <w:t>(Agiri hau ez da gainontzeko agiriekin batera erantsi behar.</w:t>
      </w:r>
      <w:r w:rsidR="00027BA1" w:rsidRPr="00F76036">
        <w:rPr>
          <w:rFonts w:ascii="EHUSerif" w:hAnsi="EHUSerif"/>
          <w:b/>
          <w:sz w:val="20"/>
          <w:szCs w:val="20"/>
          <w:lang w:val="eu-ES"/>
        </w:rPr>
        <w:t xml:space="preserve"> </w:t>
      </w:r>
      <w:r w:rsidRPr="00F76036">
        <w:rPr>
          <w:rFonts w:ascii="EHUSerif" w:hAnsi="EHUSerif"/>
          <w:b/>
          <w:sz w:val="20"/>
          <w:szCs w:val="20"/>
          <w:lang w:val="eu-ES"/>
        </w:rPr>
        <w:t xml:space="preserve">Epaimahaiak </w:t>
      </w:r>
      <w:r w:rsidR="006D3BDD" w:rsidRPr="00F76036">
        <w:rPr>
          <w:rFonts w:ascii="EHUSerif" w:hAnsi="EHUSerif"/>
          <w:b/>
          <w:sz w:val="20"/>
          <w:szCs w:val="20"/>
          <w:lang w:val="eu-ES"/>
        </w:rPr>
        <w:t xml:space="preserve">                                </w:t>
      </w:r>
      <w:r w:rsidRPr="00F76036">
        <w:rPr>
          <w:rFonts w:ascii="EHUSerif" w:hAnsi="EHUSerif"/>
          <w:b/>
          <w:sz w:val="20"/>
          <w:szCs w:val="20"/>
          <w:lang w:val="eu-ES"/>
        </w:rPr>
        <w:t>osatzen laguntzeko baino ez da).</w:t>
      </w:r>
    </w:p>
    <w:p w14:paraId="489844F1" w14:textId="77777777" w:rsidR="00027BA1" w:rsidRPr="00F76036" w:rsidRDefault="00027BA1" w:rsidP="00027BA1">
      <w:pPr>
        <w:pStyle w:val="Prrafodelista"/>
        <w:rPr>
          <w:rFonts w:ascii="EHUSerif" w:hAnsi="EHUSerif"/>
          <w:sz w:val="20"/>
          <w:szCs w:val="20"/>
          <w:lang w:val="eu-ES"/>
        </w:rPr>
      </w:pPr>
    </w:p>
    <w:p w14:paraId="1499B595" w14:textId="5C32B8DB" w:rsidR="00027BA1" w:rsidRPr="00F76036" w:rsidRDefault="00554297" w:rsidP="00027BA1">
      <w:pPr>
        <w:pStyle w:val="Prrafodelista"/>
        <w:rPr>
          <w:rFonts w:ascii="EHUSerif" w:hAnsi="EHUSerif"/>
          <w:b/>
          <w:sz w:val="20"/>
          <w:szCs w:val="20"/>
        </w:rPr>
      </w:pPr>
      <w:r w:rsidRPr="00F76036">
        <w:rPr>
          <w:rFonts w:ascii="EHUSerif" w:hAnsi="EHUSerif"/>
          <w:b/>
          <w:sz w:val="20"/>
          <w:szCs w:val="20"/>
          <w:lang w:val="eu-ES"/>
        </w:rPr>
        <w:t>5 KIDEKO EPAIMAHAIA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7225"/>
        <w:gridCol w:w="708"/>
        <w:gridCol w:w="709"/>
      </w:tblGrid>
      <w:tr w:rsidR="00027BA1" w:rsidRPr="00F76036" w14:paraId="49B0E186" w14:textId="77777777" w:rsidTr="00FF23F7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DB69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3385" w14:textId="6E9EA9CD" w:rsidR="00027BA1" w:rsidRPr="00F76036" w:rsidRDefault="006745C7" w:rsidP="008E5F48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F76036">
              <w:rPr>
                <w:rFonts w:ascii="EHUSerif" w:hAnsi="EHUSerif"/>
                <w:b/>
                <w:sz w:val="20"/>
                <w:szCs w:val="20"/>
                <w:lang w:val="eu-ES"/>
              </w:rPr>
              <w:t>BAI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5020" w14:textId="0AD8B139" w:rsidR="00027BA1" w:rsidRPr="00F76036" w:rsidRDefault="006745C7" w:rsidP="008E5F48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F76036">
              <w:rPr>
                <w:rFonts w:ascii="EHUSerif" w:hAnsi="EHUSerif"/>
                <w:b/>
                <w:sz w:val="20"/>
                <w:szCs w:val="20"/>
                <w:lang w:val="eu-ES"/>
              </w:rPr>
              <w:t>EZ</w:t>
            </w:r>
          </w:p>
        </w:tc>
      </w:tr>
      <w:tr w:rsidR="00027BA1" w:rsidRPr="00F76036" w14:paraId="31B65306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9BF0" w14:textId="576D4531" w:rsidR="00027BA1" w:rsidRPr="00F76036" w:rsidRDefault="00554297" w:rsidP="008E5F48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F76036">
              <w:rPr>
                <w:rFonts w:ascii="EHUSerif" w:hAnsi="EHUSerif"/>
                <w:b/>
                <w:sz w:val="20"/>
                <w:szCs w:val="20"/>
                <w:lang w:val="eu-ES"/>
              </w:rPr>
              <w:t>PROPOSAMENARI dagokionean: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F9E4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600A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1F17CA50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DC88" w14:textId="40C48DFA" w:rsidR="00027BA1" w:rsidRPr="00F76036" w:rsidRDefault="0055429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8 kide proposatu dituzu?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0E99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81C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07F7DA54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251E" w14:textId="1E12060F" w:rsidR="00027BA1" w:rsidRPr="00F76036" w:rsidRDefault="00554297" w:rsidP="008E5F48">
            <w:pPr>
              <w:rPr>
                <w:rFonts w:ascii="EHUSerif" w:hAnsi="EHUSerif"/>
                <w:color w:val="000000" w:themeColor="text1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Betetzen du proposamenak genero parekotasuna?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9BB" w14:textId="77777777" w:rsidR="00027BA1" w:rsidRPr="00F76036" w:rsidRDefault="00027BA1">
            <w:pPr>
              <w:rPr>
                <w:rFonts w:ascii="EHUSerif" w:hAnsi="EHUSerif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9243" w14:textId="77777777" w:rsidR="00027BA1" w:rsidRPr="00F76036" w:rsidRDefault="00027BA1">
            <w:pPr>
              <w:rPr>
                <w:rFonts w:ascii="EHUSerif" w:hAnsi="EHUSerif"/>
                <w:color w:val="FF0000"/>
                <w:sz w:val="20"/>
                <w:szCs w:val="20"/>
              </w:rPr>
            </w:pPr>
          </w:p>
        </w:tc>
      </w:tr>
      <w:tr w:rsidR="00027BA1" w:rsidRPr="00F76036" w14:paraId="32D35378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6EA7" w14:textId="0FE7AA31" w:rsidR="00027BA1" w:rsidRPr="00F76036" w:rsidRDefault="00554297" w:rsidP="008E5F48">
            <w:pPr>
              <w:rPr>
                <w:rFonts w:ascii="EHUSerif" w:hAnsi="EHUSerif"/>
                <w:color w:val="000000" w:themeColor="text1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Behar bezala arrazoituta dago zergatik ez den bete genero parekotasuna?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E7F8" w14:textId="77777777" w:rsidR="00027BA1" w:rsidRPr="00F76036" w:rsidRDefault="00027BA1">
            <w:pPr>
              <w:rPr>
                <w:rFonts w:ascii="EHUSerif" w:hAnsi="EHUSerif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CCC4" w14:textId="77777777" w:rsidR="00027BA1" w:rsidRPr="00F76036" w:rsidRDefault="00027BA1">
            <w:pPr>
              <w:rPr>
                <w:rFonts w:ascii="EHUSerif" w:hAnsi="EHUSerif"/>
                <w:color w:val="FF0000"/>
                <w:sz w:val="20"/>
                <w:szCs w:val="20"/>
              </w:rPr>
            </w:pPr>
          </w:p>
        </w:tc>
      </w:tr>
      <w:tr w:rsidR="00027BA1" w:rsidRPr="00F76036" w14:paraId="49C27EEE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FB62" w14:textId="452E9C90" w:rsidR="00027BA1" w:rsidRPr="00F76036" w:rsidRDefault="0055429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Epaimahaiko kideen ikergaien eta doktorego tesiaren edukiaren artean badago kidetasunik?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1CE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E88F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1AE8AE97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4727" w14:textId="2FEF8FE3" w:rsidR="00027BA1" w:rsidRPr="00F76036" w:rsidRDefault="0055429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 w:cs="Arial"/>
                <w:sz w:val="20"/>
                <w:szCs w:val="20"/>
                <w:lang w:val="eu-ES"/>
              </w:rPr>
              <w:t>Gutxienez 6 IRI iraunkor edo IEPetako ikertzaile iraunkor. Betetzen da baldintza hori?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314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CEC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044DAA08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9D10" w14:textId="1EA9A6EF" w:rsidR="00027BA1" w:rsidRPr="00F76036" w:rsidRDefault="00FF23F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Hiru</w:t>
            </w:r>
            <w:r w:rsidR="00554297" w:rsidRPr="00F76036">
              <w:rPr>
                <w:rFonts w:ascii="EHUSerif" w:hAnsi="EHUSerif"/>
                <w:sz w:val="20"/>
                <w:szCs w:val="20"/>
                <w:lang w:val="eu-ES"/>
              </w:rPr>
              <w:t xml:space="preserve"> kidek seiurteko bat edo gehiago dituzte?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037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347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53717786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A337" w14:textId="61054C9C" w:rsidR="00027BA1" w:rsidRPr="00F76036" w:rsidRDefault="0055429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 w:cs="Arial"/>
                <w:sz w:val="20"/>
                <w:szCs w:val="20"/>
                <w:lang w:val="eu-ES"/>
              </w:rPr>
              <w:t>Nazioarteko kideek,</w:t>
            </w:r>
            <w:r w:rsidR="00B22180" w:rsidRPr="00F76036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UPV/EHUra</w:t>
            </w:r>
            <w:r w:rsidRPr="00F76036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parekatu</w:t>
            </w:r>
            <w:r w:rsidR="00B22180" w:rsidRPr="00F76036">
              <w:rPr>
                <w:rFonts w:ascii="EHUSerif" w:hAnsi="EHUSerif" w:cs="Arial"/>
                <w:sz w:val="20"/>
                <w:szCs w:val="20"/>
                <w:lang w:val="eu-ES"/>
              </w:rPr>
              <w:t>ek edo kanpoko erakundeetako kideek</w:t>
            </w:r>
            <w:r w:rsidRPr="00F76036">
              <w:rPr>
                <w:rFonts w:ascii="EHUSerif" w:hAnsi="EHUSerif" w:cs="Arial"/>
                <w:sz w:val="20"/>
                <w:szCs w:val="20"/>
                <w:lang w:val="eu-ES"/>
              </w:rPr>
              <w:t>,</w:t>
            </w:r>
            <w:r w:rsidR="00B22180" w:rsidRPr="00F76036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badituzte</w:t>
            </w:r>
            <w:r w:rsidRPr="00F76036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F76036">
              <w:rPr>
                <w:rFonts w:ascii="EHUSerif" w:hAnsi="EHUSerif" w:cs="Arial"/>
                <w:sz w:val="20"/>
                <w:szCs w:val="20"/>
                <w:lang w:val="eu-ES"/>
              </w:rPr>
              <w:t>CNEAIren</w:t>
            </w:r>
            <w:proofErr w:type="spellEnd"/>
            <w:r w:rsidR="00B22180" w:rsidRPr="00F76036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arabera, azken 10 urteotan, 10 argitalpen garrantzitsu?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3233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915D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5A3A9FC0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283F" w14:textId="25B68866" w:rsidR="00027BA1" w:rsidRPr="00F76036" w:rsidRDefault="00B22180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 xml:space="preserve">UPV/EHUko hiru kide daude </w:t>
            </w:r>
            <w:r w:rsidR="00FF23F7" w:rsidRPr="00F76036">
              <w:rPr>
                <w:rFonts w:ascii="EHUSerif" w:hAnsi="EHUSerif"/>
                <w:sz w:val="20"/>
                <w:szCs w:val="20"/>
                <w:lang w:val="eu-ES"/>
              </w:rPr>
              <w:t>(3 IRI iraunkor edo 2 IRI iraunkor + parekatutako kolektiboko 1)?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C72F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4F29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6678249F" w14:textId="77777777" w:rsidTr="00FF23F7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6A03" w14:textId="72ABC43B" w:rsidR="00027BA1" w:rsidRPr="00F76036" w:rsidRDefault="00FF23F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Gainontzeko kideek, badute gutxien dela seiurteko bat?</w:t>
            </w:r>
            <w:r w:rsidR="00027BA1" w:rsidRPr="00F76036">
              <w:rPr>
                <w:rFonts w:ascii="EHUSerif" w:hAnsi="EHUSerif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FB9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39C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6A2FBC2D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D682" w14:textId="426756CB" w:rsidR="00027BA1" w:rsidRPr="00F76036" w:rsidRDefault="00FF23F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 xml:space="preserve">Nazioarteko kideek, UPV/EHUra parekatuek edo kanpoko erakundeetako kideek, badituzte </w:t>
            </w:r>
            <w:proofErr w:type="spellStart"/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CNEAIren</w:t>
            </w:r>
            <w:proofErr w:type="spellEnd"/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 xml:space="preserve"> arabera, azken 10 urteotan, 5 argitalpen garrantzitsu?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FE88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848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01D55ACB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0B73" w14:textId="7C8C10BD" w:rsidR="00027BA1" w:rsidRPr="00F76036" w:rsidRDefault="00FF23F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Proposamenean, gehien dela, unibertsitate bereko bi kide (iraunkorrak) edo UPV/EHUkoak ez diren ikerguneetako 2 (plantillakoak) daude gehienez?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1358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E546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78B3014A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BF3D" w14:textId="3EAF183D" w:rsidR="00027BA1" w:rsidRPr="00F76036" w:rsidRDefault="00FF23F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 w:cs="Arial"/>
                <w:sz w:val="20"/>
                <w:szCs w:val="20"/>
                <w:lang w:val="eu-ES"/>
              </w:rPr>
              <w:t xml:space="preserve">Gehienez, atzerriko </w:t>
            </w:r>
            <w:proofErr w:type="spellStart"/>
            <w:r w:rsidRPr="00F76036">
              <w:rPr>
                <w:rFonts w:ascii="EHUSerif" w:hAnsi="EHUSerif" w:cs="Arial"/>
                <w:sz w:val="20"/>
                <w:szCs w:val="20"/>
                <w:lang w:val="eu-ES"/>
              </w:rPr>
              <w:t>IEPetatik</w:t>
            </w:r>
            <w:proofErr w:type="spellEnd"/>
            <w:r w:rsidRPr="00F76036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eta ikerguneetatik kanpoko erakundeetako kide iraunkor bat dago?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686B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8F2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14:paraId="06456AF3" w14:textId="77777777" w:rsidR="00027BA1" w:rsidRPr="00F76036" w:rsidRDefault="00027BA1" w:rsidP="00027BA1">
      <w:pPr>
        <w:pStyle w:val="Prrafodelista"/>
        <w:rPr>
          <w:rFonts w:ascii="EHUSerif" w:hAnsi="EHUSerif"/>
          <w:sz w:val="20"/>
          <w:szCs w:val="20"/>
        </w:rPr>
      </w:pPr>
    </w:p>
    <w:p w14:paraId="30249185" w14:textId="1B7F7DB3" w:rsidR="00027BA1" w:rsidRPr="00F76036" w:rsidRDefault="00FF23F7" w:rsidP="00027BA1">
      <w:pPr>
        <w:pStyle w:val="Prrafodelista"/>
        <w:rPr>
          <w:rFonts w:ascii="EHUSerif" w:hAnsi="EHUSerif"/>
          <w:b/>
          <w:sz w:val="20"/>
          <w:szCs w:val="20"/>
        </w:rPr>
      </w:pPr>
      <w:r w:rsidRPr="00F76036">
        <w:rPr>
          <w:rFonts w:ascii="EHUSerif" w:hAnsi="EHUSerif"/>
          <w:b/>
          <w:sz w:val="20"/>
          <w:szCs w:val="20"/>
          <w:lang w:val="eu-ES"/>
        </w:rPr>
        <w:t>3 KIDEKO EPAIMAHAIA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7225"/>
        <w:gridCol w:w="708"/>
        <w:gridCol w:w="709"/>
      </w:tblGrid>
      <w:tr w:rsidR="00027BA1" w:rsidRPr="00F76036" w14:paraId="2FC18A28" w14:textId="77777777" w:rsidTr="00FF23F7">
        <w:trPr>
          <w:trHeight w:val="24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595C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E12F" w14:textId="5D88D4FD" w:rsidR="00027BA1" w:rsidRPr="00F76036" w:rsidRDefault="00FF23F7" w:rsidP="008E5F48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F76036">
              <w:rPr>
                <w:rFonts w:ascii="EHUSerif" w:hAnsi="EHUSerif"/>
                <w:b/>
                <w:sz w:val="20"/>
                <w:szCs w:val="20"/>
                <w:lang w:val="eu-ES"/>
              </w:rPr>
              <w:t>BAI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9BD9" w14:textId="266223B8" w:rsidR="00027BA1" w:rsidRPr="00F76036" w:rsidRDefault="00FF23F7" w:rsidP="008E5F48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F76036">
              <w:rPr>
                <w:rFonts w:ascii="EHUSerif" w:hAnsi="EHUSerif"/>
                <w:b/>
                <w:sz w:val="20"/>
                <w:szCs w:val="20"/>
                <w:lang w:val="eu-ES"/>
              </w:rPr>
              <w:t>EZ</w:t>
            </w:r>
          </w:p>
        </w:tc>
      </w:tr>
      <w:tr w:rsidR="00027BA1" w:rsidRPr="00F76036" w14:paraId="70048737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EE75" w14:textId="275F0053" w:rsidR="00027BA1" w:rsidRPr="00F76036" w:rsidRDefault="00FF23F7" w:rsidP="008E5F48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F76036">
              <w:rPr>
                <w:rFonts w:ascii="EHUSerif" w:hAnsi="EHUSerif"/>
                <w:b/>
                <w:sz w:val="20"/>
                <w:szCs w:val="20"/>
                <w:lang w:val="eu-ES"/>
              </w:rPr>
              <w:t>PROPOSAMENARI dagokionean: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D4C0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7FDA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7A2F814B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2B95" w14:textId="3E3A44B1" w:rsidR="00027BA1" w:rsidRPr="00F76036" w:rsidRDefault="00FF23F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6 kide proposatu dituzu?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F4D5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309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5F352BD6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125C" w14:textId="6AD325ED" w:rsidR="00027BA1" w:rsidRPr="00F76036" w:rsidRDefault="00FF23F7" w:rsidP="008E5F48">
            <w:pPr>
              <w:rPr>
                <w:rFonts w:ascii="EHUSerif" w:hAnsi="EHUSerif"/>
                <w:color w:val="000000" w:themeColor="text1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Betetzen du proposamenak genero parekotasuna?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0D7E" w14:textId="77777777" w:rsidR="00027BA1" w:rsidRPr="00F76036" w:rsidRDefault="00027BA1">
            <w:pPr>
              <w:rPr>
                <w:rFonts w:ascii="EHUSerif" w:hAnsi="EHUSerif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6BD8" w14:textId="77777777" w:rsidR="00027BA1" w:rsidRPr="00F76036" w:rsidRDefault="00027BA1">
            <w:pPr>
              <w:rPr>
                <w:rFonts w:ascii="EHUSerif" w:hAnsi="EHUSerif"/>
                <w:color w:val="FF0000"/>
                <w:sz w:val="20"/>
                <w:szCs w:val="20"/>
              </w:rPr>
            </w:pPr>
          </w:p>
        </w:tc>
      </w:tr>
      <w:tr w:rsidR="00027BA1" w:rsidRPr="00F76036" w14:paraId="4893A24C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9FF0" w14:textId="0997DD1C" w:rsidR="00027BA1" w:rsidRPr="00F76036" w:rsidRDefault="00FF23F7" w:rsidP="008E5F48">
            <w:pPr>
              <w:rPr>
                <w:rFonts w:ascii="EHUSerif" w:hAnsi="EHUSerif"/>
                <w:color w:val="000000" w:themeColor="text1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Behar bezala arrazoituta dago zergatik ez den bete genero parekotasuna?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82F1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3FB4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58FE09B6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2981" w14:textId="7B648B35" w:rsidR="00027BA1" w:rsidRPr="00F76036" w:rsidRDefault="00FF23F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Epaimahaiko kideen ikergaien eta doktorego tesiaren edukiaren artean badago kidetasunik?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948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CD1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63AE614E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7884" w14:textId="5D2FFFC6" w:rsidR="00027BA1" w:rsidRPr="00F76036" w:rsidRDefault="00FF23F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Gutxienez 4 IRI iraunkor edo IEPetako ikertzaile iraunkor. Betetzen da baldintza hori?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AED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7B2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283AADB7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E11A" w14:textId="23E28406" w:rsidR="00027BA1" w:rsidRPr="00F76036" w:rsidRDefault="00FF23F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Bi kidek seiurteko bat edo gehiago dituzte?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6E45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4660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766DD5BA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FAFA" w14:textId="5DA357F2" w:rsidR="00027BA1" w:rsidRPr="00F76036" w:rsidRDefault="00FF23F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 xml:space="preserve">Nazioarteko kideek, UPV/EHUra parekatuek edo kanpoko erakundeetako kideek, badituzte </w:t>
            </w:r>
            <w:proofErr w:type="spellStart"/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CNEAIren</w:t>
            </w:r>
            <w:proofErr w:type="spellEnd"/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 xml:space="preserve"> arabera, azken 10 urteotan, 10 argitalpen garrantzitsu?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D2F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115C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42CCFE18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4292" w14:textId="4BF4B3D8" w:rsidR="00027BA1" w:rsidRPr="00F76036" w:rsidRDefault="00FF23F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UPV/EHUko bi kide daude (2 IRI iraunkor edo 1 IRI iraunkor + parekatutako kolektiboko 1)?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A94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63A8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4B16D0DD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C54C" w14:textId="0B48526A" w:rsidR="00027BA1" w:rsidRPr="00F76036" w:rsidRDefault="00FF23F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Gainontzeko kideek, badute gutxien dela seiurteko bat?</w:t>
            </w:r>
            <w:r w:rsidR="00027BA1" w:rsidRPr="00F76036">
              <w:rPr>
                <w:rFonts w:ascii="EHUSerif" w:hAnsi="EHUSerif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1A3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991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73C84710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892C" w14:textId="227DA747" w:rsidR="00027BA1" w:rsidRPr="00F76036" w:rsidRDefault="00FF23F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 xml:space="preserve">Nazioarteko kideek, UPV/EHUra parekatuek edo kanpoko erakundeetako kideek, badituzte </w:t>
            </w:r>
            <w:proofErr w:type="spellStart"/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CNEAIren</w:t>
            </w:r>
            <w:proofErr w:type="spellEnd"/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 xml:space="preserve"> arabera, azken 10 urteotan, 5 argitalpen garrantzitsu?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437C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878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464216D8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17FD" w14:textId="60B5E5F4" w:rsidR="00027BA1" w:rsidRPr="00F76036" w:rsidRDefault="00FF23F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Proposamenean, gehien dela, unibertsitate bereko bi kide (iraunkorrak) edo UPV/EHUkoak ez diren ikerguneetako 2 (plantillakoak) daude gehienez?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2364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B568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  <w:tr w:rsidR="00027BA1" w:rsidRPr="00F76036" w14:paraId="012F7272" w14:textId="77777777" w:rsidTr="00FF23F7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41EB" w14:textId="68906E3F" w:rsidR="00027BA1" w:rsidRPr="00F76036" w:rsidRDefault="00FF23F7" w:rsidP="008E5F48">
            <w:pPr>
              <w:rPr>
                <w:rFonts w:ascii="EHUSerif" w:hAnsi="EHUSerif"/>
                <w:sz w:val="20"/>
                <w:szCs w:val="20"/>
              </w:rPr>
            </w:pPr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 xml:space="preserve">Gehienez, atzerriko </w:t>
            </w:r>
            <w:proofErr w:type="spellStart"/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>IEPetatik</w:t>
            </w:r>
            <w:proofErr w:type="spellEnd"/>
            <w:r w:rsidRPr="00F76036">
              <w:rPr>
                <w:rFonts w:ascii="EHUSerif" w:hAnsi="EHUSerif"/>
                <w:sz w:val="20"/>
                <w:szCs w:val="20"/>
                <w:lang w:val="eu-ES"/>
              </w:rPr>
              <w:t xml:space="preserve"> eta ikerguneetatik kanpoko erakundeetako kide iraunkor bat dago?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254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108" w14:textId="77777777" w:rsidR="00027BA1" w:rsidRPr="00F76036" w:rsidRDefault="00027BA1">
            <w:pPr>
              <w:rPr>
                <w:rFonts w:ascii="EHUSerif" w:hAnsi="EHUSerif"/>
                <w:sz w:val="20"/>
                <w:szCs w:val="20"/>
              </w:rPr>
            </w:pPr>
          </w:p>
        </w:tc>
      </w:tr>
    </w:tbl>
    <w:p w14:paraId="0F069779" w14:textId="22D7C488" w:rsidR="00027BA1" w:rsidRPr="00F76036" w:rsidRDefault="00027BA1" w:rsidP="00027BA1">
      <w:pPr>
        <w:pStyle w:val="Prrafodelista"/>
        <w:rPr>
          <w:rFonts w:ascii="EHUSerif" w:hAnsi="EHUSerif"/>
          <w:sz w:val="20"/>
          <w:szCs w:val="20"/>
        </w:rPr>
      </w:pPr>
    </w:p>
    <w:p w14:paraId="1B54D2DC" w14:textId="77777777" w:rsidR="006745C7" w:rsidRPr="00F76036" w:rsidRDefault="006745C7">
      <w:pPr>
        <w:pStyle w:val="Prrafodelista"/>
        <w:rPr>
          <w:rFonts w:ascii="EHUSerif" w:hAnsi="EHUSerif"/>
          <w:sz w:val="20"/>
          <w:szCs w:val="20"/>
        </w:rPr>
      </w:pPr>
    </w:p>
    <w:sectPr w:rsidR="006745C7" w:rsidRPr="00F76036" w:rsidSect="00F76036">
      <w:headerReference w:type="default" r:id="rId8"/>
      <w:pgSz w:w="11906" w:h="16838"/>
      <w:pgMar w:top="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227C" w14:textId="77777777" w:rsidR="009F766E" w:rsidRDefault="009F766E" w:rsidP="00F27713">
      <w:r>
        <w:separator/>
      </w:r>
    </w:p>
  </w:endnote>
  <w:endnote w:type="continuationSeparator" w:id="0">
    <w:p w14:paraId="6EEE6004" w14:textId="77777777" w:rsidR="009F766E" w:rsidRDefault="009F766E" w:rsidP="00F2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F22C3" w14:textId="77777777" w:rsidR="009F766E" w:rsidRDefault="009F766E" w:rsidP="00F27713">
      <w:r>
        <w:separator/>
      </w:r>
    </w:p>
  </w:footnote>
  <w:footnote w:type="continuationSeparator" w:id="0">
    <w:p w14:paraId="0BEE6651" w14:textId="77777777" w:rsidR="009F766E" w:rsidRDefault="009F766E" w:rsidP="00F27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43E2" w14:textId="6B6D5CF4" w:rsidR="00F000E1" w:rsidRDefault="00F000E1">
    <w:pPr>
      <w:pStyle w:val="Encabezado"/>
    </w:pPr>
  </w:p>
  <w:p w14:paraId="281FDD73" w14:textId="77777777" w:rsidR="00F000E1" w:rsidRDefault="00F000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5BD"/>
    <w:multiLevelType w:val="hybridMultilevel"/>
    <w:tmpl w:val="F7B8150E"/>
    <w:lvl w:ilvl="0" w:tplc="1E96B2B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C5B52"/>
    <w:multiLevelType w:val="hybridMultilevel"/>
    <w:tmpl w:val="63680A72"/>
    <w:lvl w:ilvl="0" w:tplc="040A000F">
      <w:start w:val="1"/>
      <w:numFmt w:val="decimal"/>
      <w:lvlText w:val="%1."/>
      <w:lvlJc w:val="left"/>
      <w:pPr>
        <w:ind w:left="3600" w:hanging="360"/>
      </w:pPr>
    </w:lvl>
    <w:lvl w:ilvl="1" w:tplc="040A0019" w:tentative="1">
      <w:start w:val="1"/>
      <w:numFmt w:val="lowerLetter"/>
      <w:lvlText w:val="%2."/>
      <w:lvlJc w:val="left"/>
      <w:pPr>
        <w:ind w:left="4320" w:hanging="360"/>
      </w:pPr>
    </w:lvl>
    <w:lvl w:ilvl="2" w:tplc="040A001B" w:tentative="1">
      <w:start w:val="1"/>
      <w:numFmt w:val="lowerRoman"/>
      <w:lvlText w:val="%3."/>
      <w:lvlJc w:val="right"/>
      <w:pPr>
        <w:ind w:left="5040" w:hanging="180"/>
      </w:pPr>
    </w:lvl>
    <w:lvl w:ilvl="3" w:tplc="040A000F" w:tentative="1">
      <w:start w:val="1"/>
      <w:numFmt w:val="decimal"/>
      <w:lvlText w:val="%4."/>
      <w:lvlJc w:val="left"/>
      <w:pPr>
        <w:ind w:left="5760" w:hanging="360"/>
      </w:pPr>
    </w:lvl>
    <w:lvl w:ilvl="4" w:tplc="040A0019" w:tentative="1">
      <w:start w:val="1"/>
      <w:numFmt w:val="lowerLetter"/>
      <w:lvlText w:val="%5."/>
      <w:lvlJc w:val="left"/>
      <w:pPr>
        <w:ind w:left="6480" w:hanging="360"/>
      </w:pPr>
    </w:lvl>
    <w:lvl w:ilvl="5" w:tplc="040A001B" w:tentative="1">
      <w:start w:val="1"/>
      <w:numFmt w:val="lowerRoman"/>
      <w:lvlText w:val="%6."/>
      <w:lvlJc w:val="right"/>
      <w:pPr>
        <w:ind w:left="7200" w:hanging="180"/>
      </w:pPr>
    </w:lvl>
    <w:lvl w:ilvl="6" w:tplc="040A000F" w:tentative="1">
      <w:start w:val="1"/>
      <w:numFmt w:val="decimal"/>
      <w:lvlText w:val="%7."/>
      <w:lvlJc w:val="left"/>
      <w:pPr>
        <w:ind w:left="7920" w:hanging="360"/>
      </w:pPr>
    </w:lvl>
    <w:lvl w:ilvl="7" w:tplc="040A0019" w:tentative="1">
      <w:start w:val="1"/>
      <w:numFmt w:val="lowerLetter"/>
      <w:lvlText w:val="%8."/>
      <w:lvlJc w:val="left"/>
      <w:pPr>
        <w:ind w:left="8640" w:hanging="360"/>
      </w:pPr>
    </w:lvl>
    <w:lvl w:ilvl="8" w:tplc="0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B974B22"/>
    <w:multiLevelType w:val="hybridMultilevel"/>
    <w:tmpl w:val="2960C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2026"/>
    <w:multiLevelType w:val="hybridMultilevel"/>
    <w:tmpl w:val="EDB4D7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5E7C"/>
    <w:multiLevelType w:val="multilevel"/>
    <w:tmpl w:val="2E10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D7D6B"/>
    <w:multiLevelType w:val="hybridMultilevel"/>
    <w:tmpl w:val="ADC844C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13C0CC6"/>
    <w:multiLevelType w:val="multilevel"/>
    <w:tmpl w:val="977A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25278"/>
    <w:multiLevelType w:val="hybridMultilevel"/>
    <w:tmpl w:val="77902E14"/>
    <w:lvl w:ilvl="0" w:tplc="426455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49F7"/>
    <w:multiLevelType w:val="multilevel"/>
    <w:tmpl w:val="83BE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631EA"/>
    <w:multiLevelType w:val="hybridMultilevel"/>
    <w:tmpl w:val="3C78217E"/>
    <w:lvl w:ilvl="0" w:tplc="040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3F513E2B"/>
    <w:multiLevelType w:val="hybridMultilevel"/>
    <w:tmpl w:val="57F0F1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856B5"/>
    <w:multiLevelType w:val="hybridMultilevel"/>
    <w:tmpl w:val="5F023D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76589"/>
    <w:multiLevelType w:val="hybridMultilevel"/>
    <w:tmpl w:val="AF5AB1D0"/>
    <w:lvl w:ilvl="0" w:tplc="1EC6D9A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FE06ED4"/>
    <w:multiLevelType w:val="hybridMultilevel"/>
    <w:tmpl w:val="B9243CE8"/>
    <w:lvl w:ilvl="0" w:tplc="568E116C">
      <w:start w:val="1"/>
      <w:numFmt w:val="decimal"/>
      <w:lvlText w:val="(%1)"/>
      <w:lvlJc w:val="left"/>
      <w:pPr>
        <w:ind w:left="40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 w15:restartNumberingAfterBreak="0">
    <w:nsid w:val="6A9118BE"/>
    <w:multiLevelType w:val="hybridMultilevel"/>
    <w:tmpl w:val="B930D8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11FC2"/>
    <w:multiLevelType w:val="hybridMultilevel"/>
    <w:tmpl w:val="3F6676A6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33E689B"/>
    <w:multiLevelType w:val="multilevel"/>
    <w:tmpl w:val="BDA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8F1D2F"/>
    <w:multiLevelType w:val="multilevel"/>
    <w:tmpl w:val="7B82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7C323F"/>
    <w:multiLevelType w:val="hybridMultilevel"/>
    <w:tmpl w:val="D1D6A42A"/>
    <w:lvl w:ilvl="0" w:tplc="040A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 w15:restartNumberingAfterBreak="0">
    <w:nsid w:val="7F7324ED"/>
    <w:multiLevelType w:val="hybridMultilevel"/>
    <w:tmpl w:val="827C4D7C"/>
    <w:lvl w:ilvl="0" w:tplc="A86A5C5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0"/>
  </w:num>
  <w:num w:numId="5">
    <w:abstractNumId w:val="17"/>
  </w:num>
  <w:num w:numId="6">
    <w:abstractNumId w:val="12"/>
  </w:num>
  <w:num w:numId="7">
    <w:abstractNumId w:val="14"/>
  </w:num>
  <w:num w:numId="8">
    <w:abstractNumId w:val="9"/>
  </w:num>
  <w:num w:numId="9">
    <w:abstractNumId w:val="18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  <w:num w:numId="14">
    <w:abstractNumId w:val="8"/>
  </w:num>
  <w:num w:numId="15">
    <w:abstractNumId w:val="6"/>
  </w:num>
  <w:num w:numId="16">
    <w:abstractNumId w:val="4"/>
  </w:num>
  <w:num w:numId="17">
    <w:abstractNumId w:val="16"/>
  </w:num>
  <w:num w:numId="18">
    <w:abstractNumId w:val="15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6F"/>
    <w:rsid w:val="000009CA"/>
    <w:rsid w:val="00027BA1"/>
    <w:rsid w:val="00035BF6"/>
    <w:rsid w:val="0004142E"/>
    <w:rsid w:val="000416D2"/>
    <w:rsid w:val="00052962"/>
    <w:rsid w:val="00056FB0"/>
    <w:rsid w:val="000774AF"/>
    <w:rsid w:val="000A32BC"/>
    <w:rsid w:val="000C46A1"/>
    <w:rsid w:val="000C4DAD"/>
    <w:rsid w:val="000C7EF8"/>
    <w:rsid w:val="000D676F"/>
    <w:rsid w:val="000F7D9A"/>
    <w:rsid w:val="00111DFC"/>
    <w:rsid w:val="00114912"/>
    <w:rsid w:val="00131F27"/>
    <w:rsid w:val="00161BB9"/>
    <w:rsid w:val="00181E98"/>
    <w:rsid w:val="001B5D68"/>
    <w:rsid w:val="001D4073"/>
    <w:rsid w:val="001E1BAB"/>
    <w:rsid w:val="001E35A1"/>
    <w:rsid w:val="002261E1"/>
    <w:rsid w:val="00255482"/>
    <w:rsid w:val="002B3AFD"/>
    <w:rsid w:val="002D10F1"/>
    <w:rsid w:val="002F03F6"/>
    <w:rsid w:val="002F116B"/>
    <w:rsid w:val="002F74AB"/>
    <w:rsid w:val="00331A4F"/>
    <w:rsid w:val="00331FEB"/>
    <w:rsid w:val="00365520"/>
    <w:rsid w:val="003845CB"/>
    <w:rsid w:val="00397387"/>
    <w:rsid w:val="003A768B"/>
    <w:rsid w:val="003D3E14"/>
    <w:rsid w:val="003D46C9"/>
    <w:rsid w:val="003E5198"/>
    <w:rsid w:val="003F0FDA"/>
    <w:rsid w:val="003F39A7"/>
    <w:rsid w:val="003F6772"/>
    <w:rsid w:val="004164BA"/>
    <w:rsid w:val="004333E3"/>
    <w:rsid w:val="00460654"/>
    <w:rsid w:val="00463EBB"/>
    <w:rsid w:val="00463FEF"/>
    <w:rsid w:val="0047324D"/>
    <w:rsid w:val="004855E1"/>
    <w:rsid w:val="00485F5A"/>
    <w:rsid w:val="00487160"/>
    <w:rsid w:val="004B216E"/>
    <w:rsid w:val="004C239E"/>
    <w:rsid w:val="004D01DA"/>
    <w:rsid w:val="004F006D"/>
    <w:rsid w:val="00501D12"/>
    <w:rsid w:val="005049A3"/>
    <w:rsid w:val="00542766"/>
    <w:rsid w:val="005443DA"/>
    <w:rsid w:val="0054568E"/>
    <w:rsid w:val="00554297"/>
    <w:rsid w:val="00571FE6"/>
    <w:rsid w:val="00576B6D"/>
    <w:rsid w:val="00583ABB"/>
    <w:rsid w:val="005870F4"/>
    <w:rsid w:val="0058786F"/>
    <w:rsid w:val="00587D90"/>
    <w:rsid w:val="005D37CD"/>
    <w:rsid w:val="005D7D04"/>
    <w:rsid w:val="005E6707"/>
    <w:rsid w:val="00617AEA"/>
    <w:rsid w:val="00617C80"/>
    <w:rsid w:val="0062546C"/>
    <w:rsid w:val="00632D24"/>
    <w:rsid w:val="006745C7"/>
    <w:rsid w:val="006962FA"/>
    <w:rsid w:val="006A21F1"/>
    <w:rsid w:val="006D3BDD"/>
    <w:rsid w:val="006E4FBC"/>
    <w:rsid w:val="00700B2A"/>
    <w:rsid w:val="00703284"/>
    <w:rsid w:val="00742267"/>
    <w:rsid w:val="0076226B"/>
    <w:rsid w:val="00775B3A"/>
    <w:rsid w:val="00790598"/>
    <w:rsid w:val="007A2B9B"/>
    <w:rsid w:val="007A3F33"/>
    <w:rsid w:val="007B61CA"/>
    <w:rsid w:val="007C3941"/>
    <w:rsid w:val="00814DE6"/>
    <w:rsid w:val="008368FA"/>
    <w:rsid w:val="00846E6F"/>
    <w:rsid w:val="008E5F48"/>
    <w:rsid w:val="00900F8F"/>
    <w:rsid w:val="0090770E"/>
    <w:rsid w:val="009202E5"/>
    <w:rsid w:val="00932444"/>
    <w:rsid w:val="00935CF9"/>
    <w:rsid w:val="00937043"/>
    <w:rsid w:val="00942048"/>
    <w:rsid w:val="00952457"/>
    <w:rsid w:val="009527FF"/>
    <w:rsid w:val="00957B33"/>
    <w:rsid w:val="00983774"/>
    <w:rsid w:val="00983D77"/>
    <w:rsid w:val="00995D5D"/>
    <w:rsid w:val="009B2043"/>
    <w:rsid w:val="009D791A"/>
    <w:rsid w:val="009F766E"/>
    <w:rsid w:val="00A12EEE"/>
    <w:rsid w:val="00A23F01"/>
    <w:rsid w:val="00A24461"/>
    <w:rsid w:val="00A31A82"/>
    <w:rsid w:val="00A33825"/>
    <w:rsid w:val="00A76D90"/>
    <w:rsid w:val="00A92883"/>
    <w:rsid w:val="00AB0301"/>
    <w:rsid w:val="00AB4756"/>
    <w:rsid w:val="00AD5391"/>
    <w:rsid w:val="00AE34EB"/>
    <w:rsid w:val="00B03860"/>
    <w:rsid w:val="00B22180"/>
    <w:rsid w:val="00B632D2"/>
    <w:rsid w:val="00B96407"/>
    <w:rsid w:val="00B9682D"/>
    <w:rsid w:val="00BB1A4E"/>
    <w:rsid w:val="00BC7CA6"/>
    <w:rsid w:val="00BD7397"/>
    <w:rsid w:val="00BF7626"/>
    <w:rsid w:val="00C11DDD"/>
    <w:rsid w:val="00C26491"/>
    <w:rsid w:val="00C368CF"/>
    <w:rsid w:val="00C403EC"/>
    <w:rsid w:val="00C90E93"/>
    <w:rsid w:val="00CA2515"/>
    <w:rsid w:val="00CB3B75"/>
    <w:rsid w:val="00CB64C7"/>
    <w:rsid w:val="00CB77E5"/>
    <w:rsid w:val="00CD6489"/>
    <w:rsid w:val="00CE2B12"/>
    <w:rsid w:val="00CE2BD5"/>
    <w:rsid w:val="00CE6349"/>
    <w:rsid w:val="00D34146"/>
    <w:rsid w:val="00D73CA7"/>
    <w:rsid w:val="00D87F0D"/>
    <w:rsid w:val="00D95520"/>
    <w:rsid w:val="00DB1B3A"/>
    <w:rsid w:val="00DC2C09"/>
    <w:rsid w:val="00DC7861"/>
    <w:rsid w:val="00DE6AB8"/>
    <w:rsid w:val="00DF5B78"/>
    <w:rsid w:val="00E050ED"/>
    <w:rsid w:val="00E657F7"/>
    <w:rsid w:val="00E738BD"/>
    <w:rsid w:val="00E760D2"/>
    <w:rsid w:val="00E86E56"/>
    <w:rsid w:val="00E95287"/>
    <w:rsid w:val="00EA59DA"/>
    <w:rsid w:val="00EB4EA2"/>
    <w:rsid w:val="00EB6716"/>
    <w:rsid w:val="00EF2091"/>
    <w:rsid w:val="00EF40B1"/>
    <w:rsid w:val="00EF6226"/>
    <w:rsid w:val="00F000E1"/>
    <w:rsid w:val="00F10B1D"/>
    <w:rsid w:val="00F27713"/>
    <w:rsid w:val="00F35273"/>
    <w:rsid w:val="00F35F35"/>
    <w:rsid w:val="00F4054E"/>
    <w:rsid w:val="00F42D39"/>
    <w:rsid w:val="00F43EB5"/>
    <w:rsid w:val="00F50683"/>
    <w:rsid w:val="00F64277"/>
    <w:rsid w:val="00F644AB"/>
    <w:rsid w:val="00F76036"/>
    <w:rsid w:val="00F843CE"/>
    <w:rsid w:val="00F96FA7"/>
    <w:rsid w:val="00FA0540"/>
    <w:rsid w:val="00FB54FA"/>
    <w:rsid w:val="00FC1F6D"/>
    <w:rsid w:val="00FD2970"/>
    <w:rsid w:val="00FE1F99"/>
    <w:rsid w:val="00FE5A4D"/>
    <w:rsid w:val="00FE7EA3"/>
    <w:rsid w:val="00FF0EA2"/>
    <w:rsid w:val="00FF23F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E9A2"/>
  <w15:docId w15:val="{A435F1C0-6FFF-3242-83CE-B0AEABD7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46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5CF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3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30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B03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3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3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3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301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77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7713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27713"/>
    <w:rPr>
      <w:vertAlign w:val="superscript"/>
    </w:rPr>
  </w:style>
  <w:style w:type="paragraph" w:styleId="Revisin">
    <w:name w:val="Revision"/>
    <w:hidden/>
    <w:uiPriority w:val="99"/>
    <w:semiHidden/>
    <w:rsid w:val="000A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202E5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64C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B77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77E5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B77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7E5"/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D29D-3BD8-4B06-8253-95039FD8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ARANTZA LASUNCION</cp:lastModifiedBy>
  <cp:revision>3</cp:revision>
  <cp:lastPrinted>2020-01-15T12:04:00Z</cp:lastPrinted>
  <dcterms:created xsi:type="dcterms:W3CDTF">2022-05-20T10:24:00Z</dcterms:created>
  <dcterms:modified xsi:type="dcterms:W3CDTF">2022-05-20T10:25:00Z</dcterms:modified>
</cp:coreProperties>
</file>