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EF" w:rsidRPr="005C6518" w:rsidRDefault="009D6BEF" w:rsidP="009D6BEF">
      <w:pPr>
        <w:pStyle w:val="Ttulo2"/>
        <w:spacing w:line="280" w:lineRule="auto"/>
        <w:rPr>
          <w:lang w:val="eu-ES"/>
        </w:rPr>
      </w:pPr>
      <w:bookmarkStart w:id="0" w:name="_Toc209673686"/>
      <w:bookmarkStart w:id="1" w:name="_Toc210448349"/>
      <w:bookmarkStart w:id="2" w:name="_Toc336948683"/>
      <w:bookmarkStart w:id="3" w:name="_Toc336948874"/>
      <w:bookmarkStart w:id="4" w:name="_Toc329944675"/>
      <w:bookmarkStart w:id="5" w:name="_Toc329945125"/>
      <w:bookmarkStart w:id="6" w:name="_Toc329945197"/>
      <w:bookmarkStart w:id="7" w:name="_Toc329943966"/>
      <w:r w:rsidRPr="005C6518">
        <w:rPr>
          <w:lang w:val="eu-ES"/>
        </w:rPr>
        <w:t>III. ERANSKINA</w:t>
      </w:r>
      <w:bookmarkEnd w:id="0"/>
      <w:bookmarkEnd w:id="1"/>
      <w:bookmarkEnd w:id="2"/>
      <w:bookmarkEnd w:id="3"/>
    </w:p>
    <w:bookmarkEnd w:id="4"/>
    <w:bookmarkEnd w:id="5"/>
    <w:bookmarkEnd w:id="6"/>
    <w:bookmarkEnd w:id="7"/>
    <w:p w:rsidR="009D6BEF" w:rsidRPr="005C6518" w:rsidRDefault="009D6BEF" w:rsidP="009D6BEF">
      <w:pPr>
        <w:spacing w:line="280" w:lineRule="auto"/>
        <w:jc w:val="both"/>
        <w:rPr>
          <w:b/>
          <w:lang w:val="eu-ES"/>
        </w:rPr>
      </w:pPr>
      <w:r w:rsidRPr="005C6518">
        <w:rPr>
          <w:b/>
          <w:lang w:val="eu-ES"/>
        </w:rPr>
        <w:t>HEZKUNTZA LANKIDETZARAKO PROGRAMA BAT GARATZEKO HITZARMENA UPV/EHUko ……………………………………………………… IKASTEGIAREN ETA ………………………………………………… ERAKUNDEAREN ARTEAN</w:t>
      </w:r>
    </w:p>
    <w:p w:rsidR="009D6BEF" w:rsidRPr="005C6518" w:rsidRDefault="009D6BEF" w:rsidP="009D6BEF">
      <w:pPr>
        <w:pStyle w:val="Ttulo3"/>
        <w:rPr>
          <w:rFonts w:eastAsia="Arial Unicode MS"/>
          <w:color w:val="auto"/>
          <w:szCs w:val="24"/>
          <w:lang w:val="eu-ES"/>
        </w:rPr>
      </w:pPr>
    </w:p>
    <w:p w:rsidR="009D6BEF" w:rsidRPr="005C6518" w:rsidRDefault="009D6BEF" w:rsidP="009D6BEF">
      <w:pPr>
        <w:spacing w:after="0" w:line="360" w:lineRule="auto"/>
        <w:rPr>
          <w:lang w:val="eu-ES"/>
        </w:rPr>
      </w:pPr>
      <w:r w:rsidRPr="005C6518">
        <w:rPr>
          <w:lang w:val="eu-ES"/>
        </w:rPr>
        <w:t>…………………………………………………………………………………… jn./and.</w:t>
      </w:r>
    </w:p>
    <w:p w:rsidR="009D6BEF" w:rsidRPr="005C6518" w:rsidRDefault="009D6BEF" w:rsidP="009D6BEF">
      <w:pPr>
        <w:spacing w:after="0" w:line="360" w:lineRule="auto"/>
        <w:rPr>
          <w:lang w:val="eu-ES"/>
        </w:rPr>
      </w:pPr>
      <w:r w:rsidRPr="005C6518">
        <w:rPr>
          <w:lang w:val="eu-ES"/>
        </w:rPr>
        <w:t xml:space="preserve">............................... (Zuzendaritza/Dekano-taldeko kidea) </w:t>
      </w:r>
    </w:p>
    <w:p w:rsidR="009D6BEF" w:rsidRPr="005C6518" w:rsidRDefault="009D6BEF" w:rsidP="009D6BEF">
      <w:pPr>
        <w:spacing w:after="0" w:line="360" w:lineRule="auto"/>
        <w:rPr>
          <w:lang w:val="eu-ES"/>
        </w:rPr>
      </w:pPr>
      <w:r w:rsidRPr="005C6518">
        <w:rPr>
          <w:lang w:val="eu-ES"/>
        </w:rPr>
        <w:t>Eta ………………………………………………………………….. jn./and., ………………………… (erakundea)-ko ………………………………………………… (kargua)</w:t>
      </w:r>
    </w:p>
    <w:p w:rsidR="009D6BEF" w:rsidRPr="005C6518" w:rsidRDefault="009D6BEF" w:rsidP="009D6BEF">
      <w:pPr>
        <w:spacing w:before="120" w:after="120" w:line="360" w:lineRule="auto"/>
        <w:jc w:val="both"/>
        <w:rPr>
          <w:lang w:val="eu-ES"/>
        </w:rPr>
      </w:pPr>
      <w:r w:rsidRPr="005C6518">
        <w:rPr>
          <w:lang w:val="eu-ES"/>
        </w:rPr>
        <w:t xml:space="preserve">Hezkuntza Lankidetzarako Hitzarmen hau izenpetu dute, unibertsitateko ikasleen kanpoko praktika akademikoak arautzen dituen </w:t>
      </w:r>
      <w:r w:rsidR="009E5906">
        <w:rPr>
          <w:lang w:val="eu-ES"/>
        </w:rPr>
        <w:t xml:space="preserve">2014ko uztailaren 11ko 592/2014 Errege Dekretuak </w:t>
      </w:r>
      <w:r w:rsidRPr="005C6518">
        <w:rPr>
          <w:lang w:val="eu-ES"/>
        </w:rPr>
        <w:t>eta Ikasleen Kanpoko Praktika Akademikoak arautzen dituen UPV/EHUren Araudiak ezarritakoaren arabera.</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Programan parte hartzen duen ikaslea: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Erakunde laguntzaileko instruktorea: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 Ikastegiko tutorea: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Praktiken programaren arduraduna: ………………………………………………………………</w:t>
      </w:r>
    </w:p>
    <w:p w:rsidR="009D6BEF" w:rsidRPr="005C6518" w:rsidRDefault="009D6BEF" w:rsidP="009D6BEF">
      <w:pPr>
        <w:widowControl w:val="0"/>
        <w:numPr>
          <w:ilvl w:val="0"/>
          <w:numId w:val="1"/>
        </w:numPr>
        <w:suppressAutoHyphens/>
        <w:spacing w:before="120" w:after="0" w:line="360" w:lineRule="auto"/>
        <w:contextualSpacing/>
        <w:jc w:val="both"/>
        <w:rPr>
          <w:lang w:val="eu-ES"/>
        </w:rPr>
      </w:pPr>
      <w:r w:rsidRPr="005C6518">
        <w:rPr>
          <w:lang w:val="eu-ES"/>
        </w:rPr>
        <w:t>Prestakuntza-proiektua:</w:t>
      </w:r>
    </w:p>
    <w:p w:rsidR="009D6BEF" w:rsidRPr="005C6518" w:rsidRDefault="009D6BEF" w:rsidP="009D6BEF">
      <w:pPr>
        <w:numPr>
          <w:ilvl w:val="1"/>
          <w:numId w:val="1"/>
        </w:numPr>
        <w:spacing w:before="360" w:after="0" w:line="360" w:lineRule="auto"/>
        <w:contextualSpacing/>
        <w:jc w:val="both"/>
        <w:rPr>
          <w:lang w:val="eu-ES"/>
        </w:rPr>
      </w:pPr>
      <w:r w:rsidRPr="005C6518">
        <w:rPr>
          <w:lang w:val="eu-ES"/>
        </w:rPr>
        <w:t>Hezkuntza-helburuak: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9D6BEF" w:rsidRPr="00C65572" w:rsidTr="00E6464E">
        <w:tc>
          <w:tcPr>
            <w:tcW w:w="8644" w:type="dxa"/>
            <w:vAlign w:val="center"/>
          </w:tcPr>
          <w:p w:rsidR="009D6BEF" w:rsidRPr="005C6518" w:rsidRDefault="009D6BEF" w:rsidP="00E6464E">
            <w:pPr>
              <w:spacing w:after="0" w:line="240" w:lineRule="auto"/>
              <w:jc w:val="both"/>
              <w:rPr>
                <w:b/>
                <w:lang w:val="eu-ES"/>
              </w:rPr>
            </w:pPr>
          </w:p>
          <w:p w:rsidR="009D6BEF" w:rsidRPr="005C6518" w:rsidRDefault="009D6BEF" w:rsidP="00E6464E">
            <w:pPr>
              <w:spacing w:after="0" w:line="240" w:lineRule="auto"/>
              <w:jc w:val="both"/>
              <w:rPr>
                <w:b/>
                <w:lang w:val="eu-ES"/>
              </w:rPr>
            </w:pPr>
            <w:r w:rsidRPr="005C6518">
              <w:rPr>
                <w:b/>
                <w:lang w:val="eu-ES"/>
              </w:rPr>
              <w:t>IKASLEAK ESKURATU BEHARREKO OINARRIZKO GAITASUNAK:</w:t>
            </w:r>
          </w:p>
          <w:p w:rsidR="009D6BEF" w:rsidRPr="005C6518" w:rsidRDefault="009D6BEF" w:rsidP="00E6464E">
            <w:pPr>
              <w:spacing w:after="0" w:line="240" w:lineRule="auto"/>
              <w:jc w:val="both"/>
              <w:rPr>
                <w:b/>
                <w:lang w:val="eu-ES"/>
              </w:rPr>
            </w:pPr>
          </w:p>
        </w:tc>
      </w:tr>
      <w:tr w:rsidR="009D6BEF" w:rsidRPr="005C6518" w:rsidTr="00E6464E">
        <w:tc>
          <w:tcPr>
            <w:tcW w:w="8644" w:type="dxa"/>
          </w:tcPr>
          <w:p w:rsidR="009D6BEF" w:rsidRPr="005C6518" w:rsidRDefault="009D6BEF" w:rsidP="00E6464E">
            <w:pPr>
              <w:spacing w:after="0" w:line="240" w:lineRule="auto"/>
              <w:jc w:val="both"/>
              <w:rPr>
                <w:lang w:val="eu-ES"/>
              </w:rPr>
            </w:pPr>
            <w:r w:rsidRPr="005C6518">
              <w:rPr>
                <w:lang w:val="eu-ES"/>
              </w:rPr>
              <w:t>1-</w:t>
            </w:r>
          </w:p>
          <w:p w:rsidR="009D6BEF" w:rsidRPr="005C6518" w:rsidRDefault="009D6BEF" w:rsidP="00E6464E">
            <w:pPr>
              <w:spacing w:after="0" w:line="240" w:lineRule="auto"/>
              <w:jc w:val="both"/>
              <w:rPr>
                <w:lang w:val="eu-ES"/>
              </w:rPr>
            </w:pPr>
            <w:r w:rsidRPr="005C6518">
              <w:rPr>
                <w:lang w:val="eu-ES"/>
              </w:rPr>
              <w:t>2-</w:t>
            </w:r>
          </w:p>
          <w:p w:rsidR="009D6BEF" w:rsidRPr="005C6518" w:rsidRDefault="009D6BEF" w:rsidP="00E6464E">
            <w:pPr>
              <w:spacing w:after="0" w:line="240" w:lineRule="auto"/>
              <w:jc w:val="both"/>
              <w:rPr>
                <w:lang w:val="eu-ES"/>
              </w:rPr>
            </w:pPr>
            <w:r w:rsidRPr="005C6518">
              <w:rPr>
                <w:lang w:val="eu-ES"/>
              </w:rPr>
              <w:t>(…)</w:t>
            </w:r>
          </w:p>
        </w:tc>
      </w:tr>
      <w:tr w:rsidR="009D6BEF" w:rsidRPr="00C65572" w:rsidTr="00E6464E">
        <w:tc>
          <w:tcPr>
            <w:tcW w:w="8644" w:type="dxa"/>
          </w:tcPr>
          <w:p w:rsidR="009D6BEF" w:rsidRPr="005C6518" w:rsidRDefault="009D6BEF" w:rsidP="00E6464E">
            <w:pPr>
              <w:spacing w:after="0" w:line="240" w:lineRule="auto"/>
              <w:jc w:val="both"/>
              <w:rPr>
                <w:b/>
                <w:lang w:val="eu-ES"/>
              </w:rPr>
            </w:pPr>
          </w:p>
          <w:p w:rsidR="009D6BEF" w:rsidRPr="005C6518" w:rsidRDefault="009D6BEF" w:rsidP="00E6464E">
            <w:pPr>
              <w:spacing w:after="0" w:line="240" w:lineRule="auto"/>
              <w:jc w:val="both"/>
              <w:rPr>
                <w:b/>
                <w:lang w:val="eu-ES"/>
              </w:rPr>
            </w:pPr>
            <w:r w:rsidRPr="005C6518">
              <w:rPr>
                <w:b/>
                <w:lang w:val="eu-ES"/>
              </w:rPr>
              <w:t>IKASLEAK ESKURATU BEHARREKO GAITASUN GENERIKOAK:</w:t>
            </w:r>
          </w:p>
          <w:p w:rsidR="009D6BEF" w:rsidRPr="005C6518" w:rsidRDefault="009D6BEF" w:rsidP="00E6464E">
            <w:pPr>
              <w:spacing w:after="0" w:line="240" w:lineRule="auto"/>
              <w:jc w:val="both"/>
              <w:rPr>
                <w:b/>
                <w:lang w:val="eu-ES"/>
              </w:rPr>
            </w:pPr>
          </w:p>
        </w:tc>
      </w:tr>
      <w:tr w:rsidR="009D6BEF" w:rsidRPr="005C6518" w:rsidTr="00E6464E">
        <w:tc>
          <w:tcPr>
            <w:tcW w:w="8644" w:type="dxa"/>
          </w:tcPr>
          <w:p w:rsidR="009D6BEF" w:rsidRPr="005C6518" w:rsidRDefault="009D6BEF" w:rsidP="00E6464E">
            <w:pPr>
              <w:spacing w:after="0" w:line="240" w:lineRule="auto"/>
              <w:jc w:val="both"/>
              <w:rPr>
                <w:lang w:val="eu-ES"/>
              </w:rPr>
            </w:pPr>
            <w:r w:rsidRPr="005C6518">
              <w:rPr>
                <w:lang w:val="eu-ES"/>
              </w:rPr>
              <w:t>1-</w:t>
            </w:r>
          </w:p>
          <w:p w:rsidR="009D6BEF" w:rsidRPr="005C6518" w:rsidRDefault="009D6BEF" w:rsidP="00E6464E">
            <w:pPr>
              <w:spacing w:after="0" w:line="240" w:lineRule="auto"/>
              <w:jc w:val="both"/>
              <w:rPr>
                <w:lang w:val="eu-ES"/>
              </w:rPr>
            </w:pPr>
            <w:r w:rsidRPr="005C6518">
              <w:rPr>
                <w:lang w:val="eu-ES"/>
              </w:rPr>
              <w:t>2-</w:t>
            </w:r>
          </w:p>
          <w:p w:rsidR="009D6BEF" w:rsidRPr="005C6518" w:rsidRDefault="009D6BEF" w:rsidP="00E6464E">
            <w:pPr>
              <w:spacing w:after="0" w:line="240" w:lineRule="auto"/>
              <w:jc w:val="both"/>
              <w:rPr>
                <w:lang w:val="eu-ES"/>
              </w:rPr>
            </w:pPr>
            <w:r w:rsidRPr="005C6518">
              <w:rPr>
                <w:lang w:val="eu-ES"/>
              </w:rPr>
              <w:t>(…)</w:t>
            </w:r>
          </w:p>
        </w:tc>
      </w:tr>
      <w:tr w:rsidR="009D6BEF" w:rsidRPr="005C6518" w:rsidTr="00E6464E">
        <w:tc>
          <w:tcPr>
            <w:tcW w:w="8644" w:type="dxa"/>
          </w:tcPr>
          <w:p w:rsidR="009D6BEF" w:rsidRPr="005C6518" w:rsidRDefault="009D6BEF" w:rsidP="00E6464E">
            <w:pPr>
              <w:spacing w:after="0" w:line="240" w:lineRule="auto"/>
              <w:jc w:val="both"/>
              <w:rPr>
                <w:b/>
                <w:lang w:val="eu-ES"/>
              </w:rPr>
            </w:pPr>
          </w:p>
          <w:p w:rsidR="009D6BEF" w:rsidRPr="005C6518" w:rsidRDefault="009D6BEF" w:rsidP="00E6464E">
            <w:pPr>
              <w:spacing w:after="0" w:line="240" w:lineRule="auto"/>
              <w:jc w:val="both"/>
              <w:rPr>
                <w:b/>
                <w:lang w:val="eu-ES"/>
              </w:rPr>
            </w:pPr>
            <w:r w:rsidRPr="005C6518">
              <w:rPr>
                <w:b/>
                <w:lang w:val="eu-ES"/>
              </w:rPr>
              <w:t>IKASLEAK ESKURATU BEHARREKO GAITASUN ESPEZIFIKOAK:</w:t>
            </w:r>
          </w:p>
          <w:p w:rsidR="009D6BEF" w:rsidRPr="005C6518" w:rsidRDefault="009D6BEF" w:rsidP="00E6464E">
            <w:pPr>
              <w:spacing w:after="0" w:line="240" w:lineRule="auto"/>
              <w:jc w:val="both"/>
              <w:rPr>
                <w:b/>
                <w:lang w:val="eu-ES"/>
              </w:rPr>
            </w:pPr>
          </w:p>
        </w:tc>
      </w:tr>
      <w:tr w:rsidR="009D6BEF" w:rsidRPr="005C6518" w:rsidTr="00E6464E">
        <w:tc>
          <w:tcPr>
            <w:tcW w:w="8644" w:type="dxa"/>
          </w:tcPr>
          <w:p w:rsidR="009D6BEF" w:rsidRPr="005C6518" w:rsidRDefault="009D6BEF" w:rsidP="00E6464E">
            <w:pPr>
              <w:spacing w:after="0" w:line="240" w:lineRule="auto"/>
              <w:jc w:val="both"/>
              <w:rPr>
                <w:lang w:val="eu-ES"/>
              </w:rPr>
            </w:pPr>
            <w:r w:rsidRPr="005C6518">
              <w:rPr>
                <w:lang w:val="eu-ES"/>
              </w:rPr>
              <w:t>1-</w:t>
            </w:r>
          </w:p>
          <w:p w:rsidR="009D6BEF" w:rsidRPr="005C6518" w:rsidRDefault="009D6BEF" w:rsidP="00E6464E">
            <w:pPr>
              <w:spacing w:after="0" w:line="240" w:lineRule="auto"/>
              <w:jc w:val="both"/>
              <w:rPr>
                <w:lang w:val="eu-ES"/>
              </w:rPr>
            </w:pPr>
            <w:r w:rsidRPr="005C6518">
              <w:rPr>
                <w:lang w:val="eu-ES"/>
              </w:rPr>
              <w:t>2-</w:t>
            </w:r>
          </w:p>
          <w:p w:rsidR="009D6BEF" w:rsidRPr="005C6518" w:rsidRDefault="009D6BEF" w:rsidP="00E6464E">
            <w:pPr>
              <w:spacing w:after="0" w:line="240" w:lineRule="auto"/>
              <w:jc w:val="both"/>
              <w:rPr>
                <w:lang w:val="eu-ES"/>
              </w:rPr>
            </w:pPr>
            <w:r w:rsidRPr="005C6518">
              <w:rPr>
                <w:lang w:val="eu-ES"/>
              </w:rPr>
              <w:t>(…)</w:t>
            </w:r>
          </w:p>
        </w:tc>
      </w:tr>
    </w:tbl>
    <w:p w:rsidR="009D6BEF" w:rsidRPr="005C6518" w:rsidRDefault="009D6BEF" w:rsidP="009D6BEF">
      <w:pPr>
        <w:spacing w:line="240" w:lineRule="auto"/>
        <w:jc w:val="both"/>
        <w:rPr>
          <w:b/>
          <w:lang w:val="eu-ES"/>
        </w:rPr>
      </w:pPr>
    </w:p>
    <w:p w:rsidR="009D6BEF" w:rsidRPr="005C6518" w:rsidRDefault="009D6BEF" w:rsidP="009D6BEF">
      <w:pPr>
        <w:numPr>
          <w:ilvl w:val="1"/>
          <w:numId w:val="1"/>
        </w:numPr>
        <w:spacing w:line="240" w:lineRule="auto"/>
        <w:contextualSpacing/>
        <w:jc w:val="both"/>
        <w:rPr>
          <w:lang w:val="eu-ES"/>
        </w:rPr>
      </w:pPr>
      <w:r w:rsidRPr="005C6518">
        <w:rPr>
          <w:lang w:val="eu-ES"/>
        </w:rPr>
        <w:t>Garatu beharreko jarduerak edo zereginak: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8"/>
      </w:tblGrid>
      <w:tr w:rsidR="009D6BEF" w:rsidRPr="005C6518" w:rsidTr="00E6464E">
        <w:tc>
          <w:tcPr>
            <w:tcW w:w="8578" w:type="dxa"/>
            <w:vAlign w:val="center"/>
          </w:tcPr>
          <w:p w:rsidR="009D6BEF" w:rsidRPr="005C6518" w:rsidRDefault="009D6BEF" w:rsidP="00E6464E">
            <w:pPr>
              <w:spacing w:after="0" w:line="240" w:lineRule="auto"/>
              <w:jc w:val="center"/>
              <w:rPr>
                <w:b/>
                <w:lang w:val="eu-ES"/>
              </w:rPr>
            </w:pPr>
            <w:r w:rsidRPr="005C6518">
              <w:rPr>
                <w:b/>
                <w:lang w:val="eu-ES"/>
              </w:rPr>
              <w:lastRenderedPageBreak/>
              <w:t>Garatu beharreko jarduera edo zereginen azalpena</w:t>
            </w:r>
          </w:p>
        </w:tc>
      </w:tr>
      <w:tr w:rsidR="009D6BEF" w:rsidRPr="005C6518" w:rsidTr="00E6464E">
        <w:tc>
          <w:tcPr>
            <w:tcW w:w="8578" w:type="dxa"/>
          </w:tcPr>
          <w:p w:rsidR="009D6BEF" w:rsidRPr="005C6518" w:rsidRDefault="009D6BEF" w:rsidP="00E6464E">
            <w:pPr>
              <w:spacing w:after="0" w:line="240" w:lineRule="auto"/>
              <w:jc w:val="both"/>
              <w:rPr>
                <w:lang w:val="eu-ES"/>
              </w:rPr>
            </w:pPr>
            <w:r w:rsidRPr="005C6518">
              <w:rPr>
                <w:lang w:val="eu-ES"/>
              </w:rPr>
              <w:t xml:space="preserve">1- </w:t>
            </w:r>
          </w:p>
        </w:tc>
      </w:tr>
      <w:tr w:rsidR="009D6BEF" w:rsidRPr="005C6518" w:rsidTr="00E6464E">
        <w:tc>
          <w:tcPr>
            <w:tcW w:w="8578" w:type="dxa"/>
          </w:tcPr>
          <w:p w:rsidR="009D6BEF" w:rsidRPr="005C6518" w:rsidRDefault="009D6BEF" w:rsidP="00E6464E">
            <w:pPr>
              <w:spacing w:after="0" w:line="240" w:lineRule="auto"/>
              <w:jc w:val="both"/>
              <w:rPr>
                <w:lang w:val="eu-ES"/>
              </w:rPr>
            </w:pPr>
            <w:r w:rsidRPr="005C6518">
              <w:rPr>
                <w:lang w:val="eu-ES"/>
              </w:rPr>
              <w:t>2-</w:t>
            </w:r>
          </w:p>
        </w:tc>
      </w:tr>
      <w:tr w:rsidR="009D6BEF" w:rsidRPr="005C6518" w:rsidTr="00E6464E">
        <w:tc>
          <w:tcPr>
            <w:tcW w:w="8578" w:type="dxa"/>
          </w:tcPr>
          <w:p w:rsidR="009D6BEF" w:rsidRPr="005C6518" w:rsidRDefault="009D6BEF" w:rsidP="00E6464E">
            <w:pPr>
              <w:spacing w:after="0" w:line="240" w:lineRule="auto"/>
              <w:jc w:val="center"/>
              <w:rPr>
                <w:lang w:val="eu-ES"/>
              </w:rPr>
            </w:pPr>
            <w:r w:rsidRPr="005C6518">
              <w:rPr>
                <w:lang w:val="eu-ES"/>
              </w:rPr>
              <w:t>(…)</w:t>
            </w:r>
          </w:p>
        </w:tc>
      </w:tr>
    </w:tbl>
    <w:p w:rsidR="009D6BEF" w:rsidRPr="005C6518" w:rsidRDefault="009D6BEF" w:rsidP="009D6BEF">
      <w:pPr>
        <w:widowControl w:val="0"/>
        <w:suppressAutoHyphens/>
        <w:spacing w:after="0" w:line="360" w:lineRule="auto"/>
        <w:jc w:val="both"/>
        <w:rPr>
          <w:lang w:val="eu-ES"/>
        </w:rPr>
      </w:pP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Non egingo den jarduera: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Programaren iraupena eta ordu-kopurua: ……………………………………………...</w:t>
      </w:r>
    </w:p>
    <w:p w:rsidR="009D6BEF" w:rsidRPr="005C6518" w:rsidRDefault="009D6BEF" w:rsidP="009D6BEF">
      <w:pPr>
        <w:widowControl w:val="0"/>
        <w:numPr>
          <w:ilvl w:val="0"/>
          <w:numId w:val="1"/>
        </w:numPr>
        <w:suppressAutoHyphens/>
        <w:spacing w:after="0" w:line="360" w:lineRule="auto"/>
        <w:contextualSpacing/>
        <w:jc w:val="both"/>
        <w:rPr>
          <w:lang w:val="eu-ES"/>
        </w:rPr>
      </w:pPr>
      <w:r w:rsidRPr="005C6518">
        <w:rPr>
          <w:lang w:val="eu-ES"/>
        </w:rPr>
        <w:t xml:space="preserve">Bertan behera utzi ahal izango da praktika, baldin </w:t>
      </w:r>
      <w:r w:rsidR="003F3E5A">
        <w:rPr>
          <w:lang w:val="eu-ES"/>
        </w:rPr>
        <w:t xml:space="preserve">2014ko uztailaren 11ko 592/2014 Errege Dekretuak </w:t>
      </w:r>
      <w:r w:rsidRPr="005C6518">
        <w:rPr>
          <w:lang w:val="eu-ES"/>
        </w:rPr>
        <w:t xml:space="preserve">ikasleei ezartzen dizkien betebeharrak betetzen ez badira. </w:t>
      </w:r>
    </w:p>
    <w:p w:rsidR="009D6BEF" w:rsidRPr="005C6518" w:rsidRDefault="009D6BEF" w:rsidP="009D6BEF">
      <w:pPr>
        <w:spacing w:after="0" w:line="360" w:lineRule="auto"/>
        <w:jc w:val="both"/>
        <w:rPr>
          <w:lang w:val="eu-ES"/>
        </w:rPr>
      </w:pPr>
      <w:r w:rsidRPr="005C6518">
        <w:rPr>
          <w:lang w:val="eu-ES"/>
        </w:rPr>
        <w:t xml:space="preserve">Hori horrela, horren berri emango dio UPV/EHUk edo enpresak hitzarmen honen bidez sortutako Jarraipen Batzordeari, eta batzorde horrek 10 eguneko epea izango du praktika aldez aurretik bertan behera uzteko egokitasunari buruz erabakitzeko.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 xml:space="preserve">Ikasleak huts egin ahal izango du praktika azterketarik egin behar izanez gero, eta hiru egun lehenago emango dio horren berri instruktoreari. </w:t>
      </w:r>
    </w:p>
    <w:p w:rsidR="009D6BEF" w:rsidRPr="005C6518" w:rsidRDefault="009D6BEF" w:rsidP="009D6BEF">
      <w:pPr>
        <w:spacing w:before="120" w:after="120" w:line="360" w:lineRule="auto"/>
        <w:jc w:val="both"/>
        <w:rPr>
          <w:lang w:val="eu-ES"/>
        </w:rPr>
      </w:pPr>
      <w:r w:rsidRPr="005C6518">
        <w:rPr>
          <w:lang w:val="eu-ES"/>
        </w:rPr>
        <w:t xml:space="preserve">Arrazoi akademikoek edo beste era batekoek eragindako hutsegiteak lehenbailehen jakinarazi beharko zaizkio instruktoreari edo tutoreari, eta tutorearen baimena beharko dute, hala behar izanez gero. </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Ikaslearentzako Laguntza Poltsaren zenbateko osoa ………………… eurokoa da hileko (1). Kopuru horri dagokion PFEZ atxikipena aplikatuko dio enpresak, baita legez ezarritako beste atxikipenak ere, indarrean dagoen legediaren arabera.</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Erakundearen ekarpena kudeaketa-gastu gisa UPV/EHUri: ………….. euro (1).</w:t>
      </w:r>
    </w:p>
    <w:p w:rsidR="009D6BEF" w:rsidRPr="005C6518" w:rsidRDefault="009D6BEF" w:rsidP="009D6BEF">
      <w:pPr>
        <w:widowControl w:val="0"/>
        <w:numPr>
          <w:ilvl w:val="0"/>
          <w:numId w:val="1"/>
        </w:numPr>
        <w:suppressAutoHyphens/>
        <w:spacing w:after="0" w:line="360" w:lineRule="auto"/>
        <w:contextualSpacing/>
        <w:jc w:val="both"/>
        <w:rPr>
          <w:lang w:val="eu-ES"/>
        </w:rPr>
      </w:pPr>
      <w:r w:rsidRPr="005C6518">
        <w:rPr>
          <w:lang w:val="eu-ES"/>
        </w:rPr>
        <w:t>Praktikak enpresetan egiten dituzten ikasleen datuak Hitzarmen honetan ezarritako helburuetarako erabiliko dira soil-soilik.</w:t>
      </w:r>
    </w:p>
    <w:p w:rsidR="009D6BEF" w:rsidRPr="005C6518" w:rsidRDefault="009D6BEF" w:rsidP="009D6BEF">
      <w:pPr>
        <w:spacing w:after="0" w:line="360" w:lineRule="auto"/>
        <w:ind w:left="708"/>
        <w:jc w:val="both"/>
        <w:rPr>
          <w:lang w:val="eu-ES"/>
        </w:rPr>
      </w:pPr>
      <w:r w:rsidRPr="005C6518">
        <w:rPr>
          <w:lang w:val="eu-ES"/>
        </w:rPr>
        <w:t>Ikasleak baimena emango die Unibertsitateari eta erakunde laguntzaileari bere datuak aurreko paragrafoan zehaztutako moduan erabiltzeko.</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Edonola ere, aldeen eskubide eta betebeharrei dagokienez, kontuan izango da Ikasleen Kanpoko Praktika Akademikoak arautzen dituen UPV/EHUren Araudiak ezarritakoa.</w:t>
      </w:r>
    </w:p>
    <w:p w:rsidR="009D6BEF" w:rsidRPr="005C6518" w:rsidRDefault="009D6BEF" w:rsidP="009D6BEF">
      <w:pPr>
        <w:numPr>
          <w:ilvl w:val="0"/>
          <w:numId w:val="1"/>
        </w:numPr>
        <w:shd w:val="clear" w:color="auto" w:fill="FFFFFF"/>
        <w:spacing w:before="120" w:after="120" w:line="360" w:lineRule="auto"/>
        <w:jc w:val="both"/>
        <w:rPr>
          <w:rFonts w:eastAsia="Times New Roman" w:cs="Arial"/>
          <w:lang w:val="eu-ES" w:eastAsia="es-ES"/>
        </w:rPr>
      </w:pPr>
      <w:r w:rsidRPr="005C6518">
        <w:rPr>
          <w:rFonts w:eastAsia="Times New Roman" w:cs="Arial"/>
          <w:lang w:val="eu-ES" w:eastAsia="es-ES"/>
        </w:rPr>
        <w:t>Jarraipen Batzorde bat eratuko da, Ikastegiko edo tituluaren ardura duten Berezko Ikasketen bi ordezkarik eta erakunde laguntzailearen beste bi kidek osatuta. Horren egitekoa izango da praktikak egitean edo hitzarmena betetzean sor daitezken gorabeherei buruzko erabakiak hartzea.</w:t>
      </w:r>
    </w:p>
    <w:p w:rsidR="009D6BEF" w:rsidRPr="005C6518" w:rsidRDefault="009D6BEF" w:rsidP="009D6BEF">
      <w:pPr>
        <w:shd w:val="clear" w:color="auto" w:fill="FFFFFF"/>
        <w:spacing w:before="120" w:after="120" w:line="360" w:lineRule="auto"/>
        <w:ind w:left="720"/>
        <w:jc w:val="both"/>
        <w:rPr>
          <w:rFonts w:eastAsia="Times New Roman" w:cs="Arial"/>
          <w:lang w:val="eu-ES" w:eastAsia="es-ES"/>
        </w:rPr>
      </w:pPr>
      <w:r w:rsidRPr="005C6518">
        <w:rPr>
          <w:rFonts w:eastAsia="Times New Roman" w:cs="Arial"/>
          <w:lang w:val="eu-ES" w:eastAsia="es-ES"/>
        </w:rPr>
        <w:t>Batzorde hori eratzean, sinatzaileak batzordeburu izango dira txandaka, eta UPV/EHUri egokituko zaio hasierako txanda.</w:t>
      </w:r>
    </w:p>
    <w:p w:rsidR="009D6BEF" w:rsidRPr="005C6518" w:rsidRDefault="009D6BEF" w:rsidP="009D6BEF">
      <w:pPr>
        <w:widowControl w:val="0"/>
        <w:numPr>
          <w:ilvl w:val="0"/>
          <w:numId w:val="1"/>
        </w:numPr>
        <w:suppressAutoHyphens/>
        <w:spacing w:before="120" w:after="120" w:line="360" w:lineRule="auto"/>
        <w:contextualSpacing/>
        <w:jc w:val="both"/>
        <w:rPr>
          <w:lang w:val="eu-ES"/>
        </w:rPr>
      </w:pPr>
      <w:r w:rsidRPr="005C6518">
        <w:rPr>
          <w:lang w:val="eu-ES"/>
        </w:rPr>
        <w:t xml:space="preserve">Hezkuntza Lankidetzarako Hitzarmenaren indarraldiak bat egingo du praktikaldiarekin, eta, edonola ere, Ikasleen kanpoko Praktika Akademikoak Arautzeko UPV/EHUren Arautegiaren 5.3 artikuluak ezarritako gutxieneko baldintzak bete beharko ditu. </w:t>
      </w:r>
    </w:p>
    <w:p w:rsidR="009D6BEF" w:rsidRPr="005C6518" w:rsidRDefault="009D6BEF" w:rsidP="009D6BEF">
      <w:pPr>
        <w:spacing w:line="360" w:lineRule="auto"/>
        <w:jc w:val="both"/>
        <w:rPr>
          <w:lang w:val="eu-ES"/>
        </w:rPr>
      </w:pPr>
      <w:r w:rsidRPr="005C6518">
        <w:rPr>
          <w:lang w:val="eu-ES"/>
        </w:rPr>
        <w:t xml:space="preserve">IKASTEGIAREN IZENEAN                   ERAKUNDEAREN IZENEAN                   </w:t>
      </w:r>
      <w:r w:rsidRPr="005C6518">
        <w:rPr>
          <w:lang w:val="eu-ES"/>
        </w:rPr>
        <w:tab/>
      </w:r>
      <w:r w:rsidRPr="005C6518">
        <w:rPr>
          <w:lang w:val="eu-ES"/>
        </w:rPr>
        <w:tab/>
        <w:t>IKASLEA</w:t>
      </w:r>
    </w:p>
    <w:p w:rsidR="009D6BEF" w:rsidRPr="005C6518" w:rsidRDefault="009D6BEF" w:rsidP="009D6BEF">
      <w:pPr>
        <w:spacing w:line="360" w:lineRule="auto"/>
        <w:jc w:val="both"/>
        <w:rPr>
          <w:lang w:val="eu-ES"/>
        </w:rPr>
      </w:pPr>
      <w:r w:rsidRPr="005C6518">
        <w:rPr>
          <w:lang w:val="eu-ES"/>
        </w:rPr>
        <w:t>Sinadura</w:t>
      </w:r>
      <w:r w:rsidRPr="005C6518">
        <w:rPr>
          <w:lang w:val="eu-ES"/>
        </w:rPr>
        <w:tab/>
      </w:r>
      <w:r w:rsidRPr="005C6518">
        <w:rPr>
          <w:lang w:val="eu-ES"/>
        </w:rPr>
        <w:tab/>
      </w:r>
      <w:r w:rsidRPr="005C6518">
        <w:rPr>
          <w:lang w:val="eu-ES"/>
        </w:rPr>
        <w:tab/>
        <w:t xml:space="preserve">          Sinadura</w:t>
      </w:r>
      <w:r w:rsidRPr="005C6518">
        <w:rPr>
          <w:lang w:val="eu-ES"/>
        </w:rPr>
        <w:tab/>
      </w:r>
      <w:r w:rsidRPr="005C6518">
        <w:rPr>
          <w:lang w:val="eu-ES"/>
        </w:rPr>
        <w:tab/>
      </w:r>
      <w:r w:rsidRPr="005C6518">
        <w:rPr>
          <w:lang w:val="eu-ES"/>
        </w:rPr>
        <w:tab/>
        <w:t xml:space="preserve">                           Sinadura</w:t>
      </w:r>
    </w:p>
    <w:p w:rsidR="009D6BEF" w:rsidRPr="005C6518" w:rsidRDefault="009D6BEF" w:rsidP="009D6BEF">
      <w:pPr>
        <w:widowControl w:val="0"/>
        <w:numPr>
          <w:ilvl w:val="0"/>
          <w:numId w:val="2"/>
        </w:numPr>
        <w:suppressAutoHyphens/>
        <w:spacing w:after="0" w:line="360" w:lineRule="auto"/>
        <w:contextualSpacing/>
        <w:jc w:val="both"/>
        <w:rPr>
          <w:lang w:val="eu-ES"/>
        </w:rPr>
      </w:pPr>
      <w:r w:rsidRPr="005C6518">
        <w:rPr>
          <w:lang w:val="eu-ES"/>
        </w:rPr>
        <w:t>Erakunde laguntzaileak ez badu inolako kopururik jartzen poltsa edo kudeaketa-gastu gisa, “Hutsik” utziko da 10. edo 11. puntua.</w:t>
      </w:r>
    </w:p>
    <w:p w:rsidR="00C76517" w:rsidRPr="00264F17" w:rsidRDefault="00C76517">
      <w:pPr>
        <w:rPr>
          <w:lang w:val="eu-ES"/>
        </w:rPr>
      </w:pPr>
      <w:bookmarkStart w:id="8" w:name="_GoBack"/>
      <w:bookmarkEnd w:id="8"/>
    </w:p>
    <w:sectPr w:rsidR="00C76517" w:rsidRPr="00264F17" w:rsidSect="008C425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27C" w:rsidRDefault="00CF227C" w:rsidP="00264F17">
      <w:pPr>
        <w:spacing w:after="0" w:line="240" w:lineRule="auto"/>
      </w:pPr>
      <w:r>
        <w:separator/>
      </w:r>
    </w:p>
  </w:endnote>
  <w:endnote w:type="continuationSeparator" w:id="0">
    <w:p w:rsidR="00CF227C" w:rsidRDefault="00CF227C" w:rsidP="0026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27C" w:rsidRDefault="00CF227C" w:rsidP="00264F17">
      <w:pPr>
        <w:spacing w:after="0" w:line="240" w:lineRule="auto"/>
      </w:pPr>
      <w:r>
        <w:separator/>
      </w:r>
    </w:p>
  </w:footnote>
  <w:footnote w:type="continuationSeparator" w:id="0">
    <w:p w:rsidR="00CF227C" w:rsidRDefault="00CF227C" w:rsidP="0026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Encabezado"/>
    </w:pPr>
    <w:r w:rsidRPr="00264F17">
      <w:rPr>
        <w:noProof/>
        <w:lang w:eastAsia="es-ES"/>
      </w:rPr>
      <w:drawing>
        <wp:inline distT="0" distB="0" distL="0" distR="0">
          <wp:extent cx="1543050" cy="714375"/>
          <wp:effectExtent l="19050" t="0" r="0" b="0"/>
          <wp:docPr id="1" name="Imagen 1" descr="blanco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o_pequeno"/>
                  <pic:cNvPicPr>
                    <a:picLocks noChangeAspect="1" noChangeArrowheads="1"/>
                  </pic:cNvPicPr>
                </pic:nvPicPr>
                <pic:blipFill>
                  <a:blip r:embed="rId1"/>
                  <a:srcRect/>
                  <a:stretch>
                    <a:fillRect/>
                  </a:stretch>
                </pic:blipFill>
                <pic:spPr bwMode="auto">
                  <a:xfrm>
                    <a:off x="0" y="0"/>
                    <a:ext cx="1550228" cy="71769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17" w:rsidRDefault="00264F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1621D"/>
    <w:multiLevelType w:val="hybridMultilevel"/>
    <w:tmpl w:val="8D44D724"/>
    <w:lvl w:ilvl="0" w:tplc="32C4DA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366558"/>
    <w:multiLevelType w:val="hybridMultilevel"/>
    <w:tmpl w:val="0286252E"/>
    <w:lvl w:ilvl="0" w:tplc="8C1C8C26">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9D6BEF"/>
    <w:rsid w:val="001A6D06"/>
    <w:rsid w:val="001E2654"/>
    <w:rsid w:val="00246CF7"/>
    <w:rsid w:val="00264F17"/>
    <w:rsid w:val="003F3E5A"/>
    <w:rsid w:val="00681C8F"/>
    <w:rsid w:val="0081430A"/>
    <w:rsid w:val="008C4254"/>
    <w:rsid w:val="008E04FC"/>
    <w:rsid w:val="009D6BEF"/>
    <w:rsid w:val="009E5906"/>
    <w:rsid w:val="00A866D6"/>
    <w:rsid w:val="00B96FD4"/>
    <w:rsid w:val="00C65572"/>
    <w:rsid w:val="00C76517"/>
    <w:rsid w:val="00CF227C"/>
    <w:rsid w:val="00D8785F"/>
    <w:rsid w:val="00FC3FEA"/>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EF"/>
    <w:pPr>
      <w:spacing w:line="276" w:lineRule="auto"/>
    </w:pPr>
    <w:rPr>
      <w:rFonts w:ascii="Calibri" w:eastAsia="Calibri" w:hAnsi="Calibri" w:cs="Times New Roman"/>
      <w:sz w:val="22"/>
      <w:szCs w:val="22"/>
      <w:lang w:val="es-ES" w:eastAsia="en-US"/>
    </w:rPr>
  </w:style>
  <w:style w:type="paragraph" w:styleId="Ttulo2">
    <w:name w:val="heading 2"/>
    <w:aliases w:val="Car"/>
    <w:basedOn w:val="Normal"/>
    <w:next w:val="Normal"/>
    <w:link w:val="Ttulo2Car"/>
    <w:uiPriority w:val="9"/>
    <w:qFormat/>
    <w:rsid w:val="009D6BEF"/>
    <w:pPr>
      <w:keepNext/>
      <w:keepLines/>
      <w:spacing w:before="200" w:after="0"/>
      <w:jc w:val="right"/>
      <w:outlineLvl w:val="1"/>
    </w:pPr>
    <w:rPr>
      <w:rFonts w:eastAsia="Times New Roman"/>
      <w:b/>
      <w:bCs/>
    </w:rPr>
  </w:style>
  <w:style w:type="paragraph" w:styleId="Ttulo3">
    <w:name w:val="heading 3"/>
    <w:aliases w:val=" Car"/>
    <w:basedOn w:val="Normal"/>
    <w:next w:val="Normal"/>
    <w:link w:val="Ttulo3Car"/>
    <w:uiPriority w:val="9"/>
    <w:qFormat/>
    <w:rsid w:val="009D6BEF"/>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Car Car"/>
    <w:basedOn w:val="Fuentedeprrafopredeter"/>
    <w:link w:val="Ttulo2"/>
    <w:uiPriority w:val="9"/>
    <w:rsid w:val="009D6BEF"/>
    <w:rPr>
      <w:rFonts w:ascii="Calibri" w:eastAsia="Times New Roman" w:hAnsi="Calibri" w:cs="Times New Roman"/>
      <w:b/>
      <w:bCs/>
      <w:sz w:val="22"/>
      <w:szCs w:val="22"/>
      <w:lang w:val="es-ES" w:eastAsia="en-US"/>
    </w:rPr>
  </w:style>
  <w:style w:type="character" w:customStyle="1" w:styleId="Ttulo3Car">
    <w:name w:val="Título 3 Car"/>
    <w:aliases w:val=" Car Car"/>
    <w:basedOn w:val="Fuentedeprrafopredeter"/>
    <w:link w:val="Ttulo3"/>
    <w:uiPriority w:val="9"/>
    <w:rsid w:val="009D6BEF"/>
    <w:rPr>
      <w:rFonts w:ascii="Cambria" w:eastAsia="Times New Roman" w:hAnsi="Cambria" w:cs="Times New Roman"/>
      <w:b/>
      <w:bCs/>
      <w:color w:val="4F81BD"/>
      <w:sz w:val="22"/>
      <w:szCs w:val="22"/>
      <w:lang w:val="es-ES" w:eastAsia="en-US"/>
    </w:rPr>
  </w:style>
  <w:style w:type="paragraph" w:styleId="Encabezado">
    <w:name w:val="header"/>
    <w:basedOn w:val="Normal"/>
    <w:link w:val="EncabezadoCar"/>
    <w:uiPriority w:val="99"/>
    <w:semiHidden/>
    <w:unhideWhenUsed/>
    <w:rsid w:val="00264F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4F17"/>
    <w:rPr>
      <w:rFonts w:ascii="Calibri" w:eastAsia="Calibri" w:hAnsi="Calibri" w:cs="Times New Roman"/>
      <w:sz w:val="22"/>
      <w:szCs w:val="22"/>
      <w:lang w:val="es-ES" w:eastAsia="en-US"/>
    </w:rPr>
  </w:style>
  <w:style w:type="paragraph" w:styleId="Piedepgina">
    <w:name w:val="footer"/>
    <w:basedOn w:val="Normal"/>
    <w:link w:val="PiedepginaCar"/>
    <w:uiPriority w:val="99"/>
    <w:semiHidden/>
    <w:unhideWhenUsed/>
    <w:rsid w:val="00264F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64F17"/>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264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F17"/>
    <w:rPr>
      <w:rFonts w:ascii="Tahoma" w:eastAsia="Calibri" w:hAnsi="Tahoma" w:cs="Tahoma"/>
      <w:sz w:val="16"/>
      <w:szCs w:val="16"/>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EF"/>
    <w:pPr>
      <w:spacing w:line="276" w:lineRule="auto"/>
    </w:pPr>
    <w:rPr>
      <w:rFonts w:ascii="Calibri" w:eastAsia="Calibri" w:hAnsi="Calibri" w:cs="Times New Roman"/>
      <w:sz w:val="22"/>
      <w:szCs w:val="22"/>
      <w:lang w:val="es-ES" w:eastAsia="en-US"/>
    </w:rPr>
  </w:style>
  <w:style w:type="paragraph" w:styleId="Ttulo2">
    <w:name w:val="heading 2"/>
    <w:aliases w:val="Car"/>
    <w:basedOn w:val="Normal"/>
    <w:next w:val="Normal"/>
    <w:link w:val="Ttulo2Car"/>
    <w:uiPriority w:val="9"/>
    <w:qFormat/>
    <w:rsid w:val="009D6BEF"/>
    <w:pPr>
      <w:keepNext/>
      <w:keepLines/>
      <w:spacing w:before="200" w:after="0"/>
      <w:jc w:val="right"/>
      <w:outlineLvl w:val="1"/>
    </w:pPr>
    <w:rPr>
      <w:rFonts w:eastAsia="Times New Roman"/>
      <w:b/>
      <w:bCs/>
    </w:rPr>
  </w:style>
  <w:style w:type="paragraph" w:styleId="Ttulo3">
    <w:name w:val="heading 3"/>
    <w:aliases w:val=" Car"/>
    <w:basedOn w:val="Normal"/>
    <w:next w:val="Normal"/>
    <w:link w:val="Ttulo3Car"/>
    <w:uiPriority w:val="9"/>
    <w:qFormat/>
    <w:rsid w:val="009D6BEF"/>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Car Car"/>
    <w:basedOn w:val="Fuentedeprrafopredeter"/>
    <w:link w:val="Ttulo2"/>
    <w:uiPriority w:val="9"/>
    <w:rsid w:val="009D6BEF"/>
    <w:rPr>
      <w:rFonts w:ascii="Calibri" w:eastAsia="Times New Roman" w:hAnsi="Calibri" w:cs="Times New Roman"/>
      <w:b/>
      <w:bCs/>
      <w:sz w:val="22"/>
      <w:szCs w:val="22"/>
      <w:lang w:val="es-ES" w:eastAsia="en-US"/>
    </w:rPr>
  </w:style>
  <w:style w:type="character" w:customStyle="1" w:styleId="Ttulo3Car">
    <w:name w:val="Título 3 Car"/>
    <w:aliases w:val=" Car Car"/>
    <w:basedOn w:val="Fuentedeprrafopredeter"/>
    <w:link w:val="Ttulo3"/>
    <w:uiPriority w:val="9"/>
    <w:rsid w:val="009D6BEF"/>
    <w:rPr>
      <w:rFonts w:ascii="Cambria" w:eastAsia="Times New Roman" w:hAnsi="Cambria" w:cs="Times New Roman"/>
      <w:b/>
      <w:bCs/>
      <w:color w:val="4F81BD"/>
      <w:sz w:val="22"/>
      <w:szCs w:val="22"/>
      <w:lang w:val="es-E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3189</Characters>
  <Application>Microsoft Office Word</Application>
  <DocSecurity>0</DocSecurity>
  <Lines>26</Lines>
  <Paragraphs>7</Paragraphs>
  <ScaleCrop>false</ScaleCrop>
  <Company>Gipuzkoako Errektoreordetza EHU</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Iriarte Ormazabal</dc:creator>
  <cp:keywords/>
  <dc:description/>
  <cp:lastModifiedBy>bgzdeagi</cp:lastModifiedBy>
  <cp:revision>5</cp:revision>
  <dcterms:created xsi:type="dcterms:W3CDTF">2012-11-15T09:36:00Z</dcterms:created>
  <dcterms:modified xsi:type="dcterms:W3CDTF">2014-10-15T08:50:00Z</dcterms:modified>
</cp:coreProperties>
</file>