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CE" w:rsidRPr="00D66C90" w:rsidRDefault="00D244CE" w:rsidP="00D244CE">
      <w:pPr>
        <w:pStyle w:val="Default"/>
        <w:rPr>
          <w:rFonts w:ascii="EHUSerif" w:hAnsi="EHUSerif"/>
          <w:sz w:val="20"/>
          <w:szCs w:val="20"/>
          <w:lang w:val="eu-ES"/>
        </w:rPr>
      </w:pPr>
    </w:p>
    <w:p w:rsidR="00D244CE" w:rsidRPr="00D66C90" w:rsidRDefault="00D244CE" w:rsidP="00D244CE">
      <w:pPr>
        <w:pStyle w:val="Pa1"/>
        <w:jc w:val="center"/>
        <w:rPr>
          <w:rFonts w:ascii="EHUSerif" w:hAnsi="EHUSerif"/>
          <w:sz w:val="22"/>
          <w:szCs w:val="22"/>
          <w:lang w:val="eu-ES"/>
        </w:rPr>
      </w:pPr>
      <w:r w:rsidRPr="00D66C90">
        <w:rPr>
          <w:rFonts w:ascii="EHUSerif" w:hAnsi="EHUSerif"/>
          <w:sz w:val="22"/>
          <w:szCs w:val="22"/>
          <w:lang w:val="eu-ES"/>
        </w:rPr>
        <w:t xml:space="preserve">II. ERANSKINA </w:t>
      </w:r>
    </w:p>
    <w:p w:rsidR="00D244CE" w:rsidRPr="00D66C90" w:rsidRDefault="00D244CE" w:rsidP="00D244CE">
      <w:pPr>
        <w:pStyle w:val="Pa1"/>
        <w:jc w:val="center"/>
        <w:rPr>
          <w:rFonts w:ascii="EHUSerif" w:hAnsi="EHUSerif"/>
          <w:sz w:val="22"/>
          <w:szCs w:val="22"/>
          <w:lang w:val="eu-ES"/>
        </w:rPr>
      </w:pPr>
      <w:r w:rsidRPr="00D66C90">
        <w:rPr>
          <w:rFonts w:ascii="EHUSerif" w:hAnsi="EHUSerif"/>
          <w:sz w:val="22"/>
          <w:szCs w:val="22"/>
          <w:lang w:val="eu-ES"/>
        </w:rPr>
        <w:t>PRESTAKUNTZA PROIEKTUA</w:t>
      </w:r>
    </w:p>
    <w:p w:rsidR="00D244CE" w:rsidRPr="00D66C90" w:rsidRDefault="00D244CE" w:rsidP="00D244CE">
      <w:pPr>
        <w:pStyle w:val="Pa1"/>
        <w:jc w:val="center"/>
        <w:rPr>
          <w:rFonts w:ascii="EHUSerif" w:hAnsi="EHUSerif"/>
          <w:sz w:val="22"/>
          <w:szCs w:val="22"/>
          <w:lang w:val="eu-ES"/>
        </w:rPr>
      </w:pPr>
      <w:r w:rsidRPr="00D66C90">
        <w:rPr>
          <w:rFonts w:ascii="EHUSerif" w:hAnsi="EHUSerif"/>
          <w:sz w:val="22"/>
          <w:szCs w:val="22"/>
          <w:lang w:val="eu-ES"/>
        </w:rPr>
        <w:t xml:space="preserve"> </w:t>
      </w:r>
      <w:r w:rsidR="0030134D" w:rsidRPr="00D66C90">
        <w:rPr>
          <w:rFonts w:ascii="EHUSerif" w:hAnsi="EHUSerif"/>
          <w:b/>
          <w:sz w:val="22"/>
          <w:szCs w:val="22"/>
          <w:lang w:val="eu-ES"/>
        </w:rPr>
        <w:t>2023/24</w:t>
      </w:r>
      <w:r w:rsidR="0030134D" w:rsidRPr="00D66C90">
        <w:rPr>
          <w:rFonts w:ascii="EHUSerif" w:hAnsi="EHUSerif"/>
          <w:sz w:val="22"/>
          <w:szCs w:val="22"/>
          <w:lang w:val="eu-ES"/>
        </w:rPr>
        <w:t xml:space="preserve"> </w:t>
      </w:r>
      <w:r w:rsidRPr="00D66C90">
        <w:rPr>
          <w:rFonts w:ascii="EHUSerif" w:hAnsi="EHUSerif"/>
          <w:sz w:val="22"/>
          <w:szCs w:val="22"/>
          <w:lang w:val="eu-ES"/>
        </w:rPr>
        <w:t xml:space="preserve">IKASTURTEA </w:t>
      </w:r>
    </w:p>
    <w:p w:rsidR="00D244CE" w:rsidRPr="00D66C90" w:rsidRDefault="00D244CE" w:rsidP="00D244CE">
      <w:pPr>
        <w:pStyle w:val="Default"/>
        <w:rPr>
          <w:rFonts w:ascii="EHUSerif" w:hAnsi="EHUSerif"/>
          <w:sz w:val="20"/>
          <w:szCs w:val="20"/>
          <w:lang w:val="eu-ES"/>
        </w:rPr>
      </w:pPr>
    </w:p>
    <w:tbl>
      <w:tblPr>
        <w:tblStyle w:val="Saretaduntaula"/>
        <w:tblW w:w="0" w:type="auto"/>
        <w:tblLook w:val="04A0" w:firstRow="1" w:lastRow="0" w:firstColumn="1" w:lastColumn="0" w:noHBand="0" w:noVBand="1"/>
      </w:tblPr>
      <w:tblGrid>
        <w:gridCol w:w="9736"/>
      </w:tblGrid>
      <w:tr w:rsidR="005B7998" w:rsidRPr="00D66C90" w:rsidTr="005B7998">
        <w:tc>
          <w:tcPr>
            <w:tcW w:w="9736" w:type="dxa"/>
          </w:tcPr>
          <w:p w:rsidR="005B7998" w:rsidRPr="00D66C90" w:rsidRDefault="005B7998" w:rsidP="00543D6F">
            <w:pPr>
              <w:pStyle w:val="Default"/>
              <w:rPr>
                <w:rFonts w:ascii="EHUSerif" w:hAnsi="EHUSerif"/>
                <w:sz w:val="20"/>
                <w:szCs w:val="20"/>
                <w:lang w:val="eu-ES"/>
              </w:rPr>
            </w:pPr>
            <w:r w:rsidRPr="00D66C90">
              <w:rPr>
                <w:rFonts w:ascii="EHUSerif" w:hAnsi="EHUSerif"/>
                <w:sz w:val="20"/>
                <w:szCs w:val="20"/>
                <w:lang w:val="eu-ES"/>
              </w:rPr>
              <w:t xml:space="preserve">AND./JN. </w:t>
            </w:r>
            <w:r w:rsidRPr="00D66C90">
              <w:rPr>
                <w:rFonts w:ascii="EHUSerif" w:hAnsi="EHUSerif"/>
                <w:i/>
                <w:iCs/>
                <w:sz w:val="20"/>
                <w:szCs w:val="20"/>
                <w:lang w:val="eu-ES"/>
              </w:rPr>
              <w:t>(Ikaslearen izen-abizenak)</w:t>
            </w:r>
          </w:p>
        </w:tc>
      </w:tr>
      <w:tr w:rsidR="005B7998" w:rsidRPr="00D66C90" w:rsidTr="005B7998">
        <w:tc>
          <w:tcPr>
            <w:tcW w:w="9736" w:type="dxa"/>
          </w:tcPr>
          <w:p w:rsidR="005B7998" w:rsidRPr="00D66C90" w:rsidRDefault="005B7998" w:rsidP="00543D6F">
            <w:pPr>
              <w:pStyle w:val="Default"/>
              <w:rPr>
                <w:rFonts w:ascii="EHUSerif" w:hAnsi="EHUSerif"/>
                <w:sz w:val="20"/>
                <w:szCs w:val="20"/>
                <w:lang w:val="eu-ES"/>
              </w:rPr>
            </w:pPr>
            <w:r w:rsidRPr="00D66C90">
              <w:rPr>
                <w:rFonts w:ascii="EHUSerif" w:hAnsi="EHUSerif"/>
                <w:sz w:val="20"/>
                <w:szCs w:val="20"/>
                <w:lang w:val="eu-ES"/>
              </w:rPr>
              <w:t>NAN</w:t>
            </w:r>
          </w:p>
        </w:tc>
      </w:tr>
    </w:tbl>
    <w:p w:rsidR="00543D6F" w:rsidRPr="00D66C90" w:rsidRDefault="005B7998" w:rsidP="00543D6F">
      <w:pPr>
        <w:pStyle w:val="Default"/>
        <w:rPr>
          <w:rFonts w:ascii="EHUSerif" w:hAnsi="EHUSerif"/>
          <w:sz w:val="20"/>
          <w:szCs w:val="20"/>
          <w:lang w:val="eu-ES"/>
        </w:rPr>
      </w:pPr>
      <w:r w:rsidRPr="00D66C90">
        <w:rPr>
          <w:rFonts w:ascii="EHUSerif" w:hAnsi="EHUSerif"/>
          <w:sz w:val="20"/>
          <w:szCs w:val="20"/>
          <w:lang w:val="eu-ES"/>
        </w:rPr>
        <w:tab/>
        <w:t>Ikaslea</w:t>
      </w:r>
    </w:p>
    <w:p w:rsidR="00543D6F" w:rsidRPr="00D66C90" w:rsidRDefault="00543D6F" w:rsidP="00543D6F">
      <w:pPr>
        <w:pStyle w:val="Default"/>
        <w:rPr>
          <w:rFonts w:ascii="EHUSerif" w:hAnsi="EHUSerif"/>
          <w:sz w:val="20"/>
          <w:szCs w:val="20"/>
          <w:lang w:val="eu-ES"/>
        </w:rPr>
      </w:pPr>
    </w:p>
    <w:tbl>
      <w:tblPr>
        <w:tblStyle w:val="Saretaduntaula"/>
        <w:tblW w:w="0" w:type="auto"/>
        <w:tblLook w:val="04A0" w:firstRow="1" w:lastRow="0" w:firstColumn="1" w:lastColumn="0" w:noHBand="0" w:noVBand="1"/>
      </w:tblPr>
      <w:tblGrid>
        <w:gridCol w:w="9736"/>
      </w:tblGrid>
      <w:tr w:rsidR="005B7998" w:rsidRPr="00D66C90" w:rsidTr="005B7998">
        <w:tc>
          <w:tcPr>
            <w:tcW w:w="9736" w:type="dxa"/>
          </w:tcPr>
          <w:p w:rsidR="005B7998" w:rsidRPr="00D66C90" w:rsidRDefault="005B7998" w:rsidP="00543D6F">
            <w:pPr>
              <w:pStyle w:val="Default"/>
              <w:rPr>
                <w:rFonts w:ascii="EHUSerif" w:hAnsi="EHUSerif"/>
                <w:sz w:val="20"/>
                <w:szCs w:val="20"/>
                <w:lang w:val="eu-ES"/>
              </w:rPr>
            </w:pPr>
            <w:r w:rsidRPr="00D66C90">
              <w:rPr>
                <w:rFonts w:ascii="EHUSerif" w:hAnsi="EHUSerif"/>
                <w:sz w:val="20"/>
                <w:szCs w:val="20"/>
                <w:lang w:val="eu-ES"/>
              </w:rPr>
              <w:t xml:space="preserve">AND./JN. </w:t>
            </w:r>
            <w:r w:rsidRPr="00D66C90">
              <w:rPr>
                <w:rFonts w:ascii="EHUSerif" w:hAnsi="EHUSerif"/>
                <w:i/>
                <w:iCs/>
                <w:sz w:val="20"/>
                <w:szCs w:val="20"/>
                <w:lang w:val="eu-ES"/>
              </w:rPr>
              <w:t>(Tutorearen izen-abizenak)</w:t>
            </w:r>
          </w:p>
        </w:tc>
      </w:tr>
    </w:tbl>
    <w:p w:rsidR="005B7998" w:rsidRPr="00D66C90" w:rsidRDefault="005B7998" w:rsidP="00543D6F">
      <w:pPr>
        <w:pStyle w:val="Default"/>
        <w:rPr>
          <w:rFonts w:ascii="EHUSerif" w:hAnsi="EHUSerif"/>
          <w:sz w:val="20"/>
          <w:szCs w:val="20"/>
          <w:lang w:val="eu-ES"/>
        </w:rPr>
      </w:pPr>
      <w:r w:rsidRPr="00D66C90">
        <w:rPr>
          <w:rFonts w:ascii="EHUSerif" w:hAnsi="EHUSerif"/>
          <w:sz w:val="20"/>
          <w:szCs w:val="20"/>
          <w:lang w:val="eu-ES"/>
        </w:rPr>
        <w:tab/>
        <w:t>Tutorea</w:t>
      </w:r>
    </w:p>
    <w:p w:rsidR="005B7998" w:rsidRPr="00D66C90" w:rsidRDefault="005B7998" w:rsidP="00543D6F">
      <w:pPr>
        <w:pStyle w:val="Default"/>
        <w:rPr>
          <w:rFonts w:ascii="EHUSerif" w:hAnsi="EHUSerif"/>
          <w:sz w:val="20"/>
          <w:szCs w:val="20"/>
          <w:lang w:val="eu-ES"/>
        </w:rPr>
      </w:pPr>
    </w:p>
    <w:tbl>
      <w:tblPr>
        <w:tblStyle w:val="Saretaduntaula"/>
        <w:tblW w:w="0" w:type="auto"/>
        <w:tblLook w:val="04A0" w:firstRow="1" w:lastRow="0" w:firstColumn="1" w:lastColumn="0" w:noHBand="0" w:noVBand="1"/>
      </w:tblPr>
      <w:tblGrid>
        <w:gridCol w:w="9736"/>
      </w:tblGrid>
      <w:tr w:rsidR="005B7998" w:rsidRPr="00D66C90" w:rsidTr="005B7998">
        <w:tc>
          <w:tcPr>
            <w:tcW w:w="9736" w:type="dxa"/>
          </w:tcPr>
          <w:p w:rsidR="005B7998" w:rsidRPr="00D66C90" w:rsidRDefault="005B7998" w:rsidP="005B7998">
            <w:pPr>
              <w:pStyle w:val="Default"/>
              <w:rPr>
                <w:rFonts w:ascii="EHUSerif" w:hAnsi="EHUSerif"/>
                <w:sz w:val="20"/>
                <w:szCs w:val="20"/>
                <w:lang w:val="eu-ES"/>
              </w:rPr>
            </w:pPr>
            <w:r w:rsidRPr="00D66C90">
              <w:rPr>
                <w:rFonts w:ascii="EHUSerif" w:hAnsi="EHUSerif"/>
                <w:sz w:val="20"/>
                <w:szCs w:val="20"/>
                <w:lang w:val="eu-ES"/>
              </w:rPr>
              <w:t xml:space="preserve">AND./JN. </w:t>
            </w:r>
            <w:r w:rsidRPr="00D66C90">
              <w:rPr>
                <w:rFonts w:ascii="EHUSerif" w:hAnsi="EHUSerif"/>
                <w:i/>
                <w:iCs/>
                <w:sz w:val="20"/>
                <w:szCs w:val="20"/>
                <w:lang w:val="eu-ES"/>
              </w:rPr>
              <w:t>(Instruktorearen izen-abizenak)</w:t>
            </w:r>
          </w:p>
          <w:p w:rsidR="005B7998" w:rsidRPr="00D66C90" w:rsidRDefault="005B7998" w:rsidP="00543D6F">
            <w:pPr>
              <w:pStyle w:val="Default"/>
              <w:rPr>
                <w:rFonts w:ascii="EHUSerif" w:hAnsi="EHUSerif"/>
                <w:sz w:val="20"/>
                <w:szCs w:val="20"/>
                <w:lang w:val="eu-ES"/>
              </w:rPr>
            </w:pPr>
          </w:p>
        </w:tc>
      </w:tr>
    </w:tbl>
    <w:p w:rsidR="005B7998" w:rsidRPr="00D66C90" w:rsidRDefault="005B7998" w:rsidP="0030134D">
      <w:pPr>
        <w:pStyle w:val="Pa1"/>
        <w:rPr>
          <w:rFonts w:ascii="EHUSerif" w:hAnsi="EHUSerif"/>
          <w:sz w:val="20"/>
          <w:szCs w:val="20"/>
          <w:lang w:val="eu-ES"/>
        </w:rPr>
      </w:pPr>
      <w:r w:rsidRPr="00D66C90">
        <w:rPr>
          <w:rFonts w:ascii="EHUSerif" w:hAnsi="EHUSerif"/>
          <w:sz w:val="20"/>
          <w:szCs w:val="20"/>
          <w:lang w:val="eu-ES"/>
        </w:rPr>
        <w:t>Instruktorea eta ……………………………….</w:t>
      </w:r>
      <w:proofErr w:type="spellStart"/>
      <w:r w:rsidRPr="00D66C90">
        <w:rPr>
          <w:rFonts w:ascii="EHUSerif" w:hAnsi="EHUSerif"/>
          <w:sz w:val="20"/>
          <w:szCs w:val="20"/>
          <w:lang w:val="eu-ES"/>
        </w:rPr>
        <w:t>re</w:t>
      </w:r>
      <w:bookmarkStart w:id="0" w:name="_GoBack"/>
      <w:bookmarkEnd w:id="0"/>
      <w:r w:rsidRPr="00D66C90">
        <w:rPr>
          <w:rFonts w:ascii="EHUSerif" w:hAnsi="EHUSerif"/>
          <w:sz w:val="20"/>
          <w:szCs w:val="20"/>
          <w:lang w:val="eu-ES"/>
        </w:rPr>
        <w:t>n</w:t>
      </w:r>
      <w:proofErr w:type="spellEnd"/>
      <w:r w:rsidRPr="00D66C90">
        <w:rPr>
          <w:rFonts w:ascii="EHUSerif" w:hAnsi="EHUSerif"/>
          <w:sz w:val="20"/>
          <w:szCs w:val="20"/>
          <w:lang w:val="eu-ES"/>
        </w:rPr>
        <w:t xml:space="preserve"> (</w:t>
      </w:r>
      <w:r w:rsidRPr="00D66C90">
        <w:rPr>
          <w:rFonts w:ascii="EHUSerif" w:hAnsi="EHUSerif"/>
          <w:i/>
          <w:iCs/>
          <w:sz w:val="20"/>
          <w:szCs w:val="20"/>
          <w:lang w:val="eu-ES"/>
        </w:rPr>
        <w:t>erakunde laguntzailea</w:t>
      </w:r>
      <w:r w:rsidRPr="00D66C90">
        <w:rPr>
          <w:rFonts w:ascii="EHUSerif" w:hAnsi="EHUSerif"/>
          <w:sz w:val="20"/>
          <w:szCs w:val="20"/>
          <w:lang w:val="eu-ES"/>
        </w:rPr>
        <w:t>) ordezkaria</w:t>
      </w:r>
    </w:p>
    <w:p w:rsidR="005B7998" w:rsidRPr="00D66C90" w:rsidRDefault="005B7998" w:rsidP="00543D6F">
      <w:pPr>
        <w:pStyle w:val="Default"/>
        <w:rPr>
          <w:rFonts w:ascii="EHUSerif" w:hAnsi="EHUSerif"/>
          <w:sz w:val="20"/>
          <w:szCs w:val="20"/>
          <w:lang w:val="eu-ES"/>
        </w:rPr>
      </w:pPr>
    </w:p>
    <w:p w:rsidR="00D244CE" w:rsidRPr="00D66C90" w:rsidRDefault="00D244CE" w:rsidP="00710220">
      <w:pPr>
        <w:pStyle w:val="Pa1"/>
        <w:spacing w:line="276" w:lineRule="auto"/>
        <w:ind w:firstLine="708"/>
        <w:jc w:val="both"/>
        <w:rPr>
          <w:rFonts w:ascii="EHUSerif" w:hAnsi="EHUSerif"/>
          <w:sz w:val="20"/>
          <w:szCs w:val="20"/>
          <w:lang w:val="eu-ES"/>
        </w:rPr>
      </w:pPr>
      <w:r w:rsidRPr="00D66C90">
        <w:rPr>
          <w:rFonts w:ascii="EHUSerif" w:hAnsi="EHUSerif"/>
          <w:sz w:val="20"/>
          <w:szCs w:val="20"/>
          <w:lang w:val="eu-ES"/>
        </w:rPr>
        <w:t xml:space="preserve">UPV/EHUren eta erakundearen arteko hezkuntza lankidetzarako hitzarmenean ezarritakoaren arabera, alde biek honako informazio hau ematen dute: </w:t>
      </w:r>
    </w:p>
    <w:p w:rsidR="00D244CE" w:rsidRPr="00D66C90" w:rsidRDefault="00D244CE" w:rsidP="00710220">
      <w:pPr>
        <w:pStyle w:val="Pa1"/>
        <w:spacing w:line="276" w:lineRule="auto"/>
        <w:ind w:firstLine="708"/>
        <w:rPr>
          <w:rFonts w:ascii="EHUSerif" w:hAnsi="EHUSerif"/>
          <w:sz w:val="20"/>
          <w:szCs w:val="20"/>
          <w:lang w:val="eu-ES"/>
        </w:rPr>
      </w:pPr>
      <w:r w:rsidRPr="00D66C90">
        <w:rPr>
          <w:rFonts w:ascii="EHUSerif" w:hAnsi="EHUSerif"/>
          <w:sz w:val="20"/>
          <w:szCs w:val="20"/>
          <w:lang w:val="eu-ES"/>
        </w:rPr>
        <w:t xml:space="preserve">1.– UPV/EHUk emandako </w:t>
      </w:r>
      <w:r w:rsidR="0030134D" w:rsidRPr="00D66C90">
        <w:rPr>
          <w:rFonts w:ascii="EHUSerif" w:hAnsi="EHUSerif"/>
          <w:sz w:val="20"/>
          <w:szCs w:val="20"/>
          <w:lang w:val="eu-ES"/>
        </w:rPr>
        <w:t xml:space="preserve">ikasketak: </w:t>
      </w:r>
      <w:r w:rsidR="0030134D" w:rsidRPr="00D66C90">
        <w:rPr>
          <w:rFonts w:ascii="EHUSerif" w:hAnsi="EHUSerif"/>
          <w:b/>
          <w:sz w:val="20"/>
          <w:szCs w:val="20"/>
          <w:lang w:val="eu-ES"/>
        </w:rPr>
        <w:t>ARKITEKTURA UNIBERTSITATE MASTERRA</w:t>
      </w:r>
      <w:r w:rsidRPr="00D66C90">
        <w:rPr>
          <w:rFonts w:ascii="EHUSerif" w:hAnsi="EHUSerif"/>
          <w:sz w:val="20"/>
          <w:szCs w:val="20"/>
          <w:lang w:val="eu-ES"/>
        </w:rPr>
        <w:t xml:space="preserve"> </w:t>
      </w:r>
    </w:p>
    <w:p w:rsidR="00D244CE" w:rsidRPr="00D66C90" w:rsidRDefault="00D244CE" w:rsidP="00710220">
      <w:pPr>
        <w:pStyle w:val="Pa1"/>
        <w:spacing w:line="276" w:lineRule="auto"/>
        <w:ind w:firstLine="708"/>
        <w:rPr>
          <w:rFonts w:ascii="EHUSerif" w:hAnsi="EHUSerif"/>
          <w:sz w:val="20"/>
          <w:szCs w:val="20"/>
          <w:lang w:val="eu-ES"/>
        </w:rPr>
      </w:pPr>
      <w:r w:rsidRPr="00D66C90">
        <w:rPr>
          <w:rFonts w:ascii="EHUSerif" w:hAnsi="EHUSerif"/>
          <w:sz w:val="20"/>
          <w:szCs w:val="20"/>
          <w:lang w:val="eu-ES"/>
        </w:rPr>
        <w:t xml:space="preserve">2.– Jarduerak egiteko lekua:……………………………………………………………….. </w:t>
      </w:r>
    </w:p>
    <w:p w:rsidR="00D244CE" w:rsidRPr="00D66C90" w:rsidRDefault="00D244CE" w:rsidP="00710220">
      <w:pPr>
        <w:pStyle w:val="Pa1"/>
        <w:spacing w:line="276" w:lineRule="auto"/>
        <w:ind w:firstLine="708"/>
        <w:rPr>
          <w:rFonts w:ascii="EHUSerif" w:hAnsi="EHUSerif"/>
          <w:sz w:val="20"/>
          <w:szCs w:val="20"/>
          <w:lang w:val="eu-ES"/>
        </w:rPr>
      </w:pPr>
      <w:r w:rsidRPr="00D66C90">
        <w:rPr>
          <w:rFonts w:ascii="EHUSerif" w:hAnsi="EHUSerif"/>
          <w:sz w:val="20"/>
          <w:szCs w:val="20"/>
          <w:lang w:val="eu-ES"/>
        </w:rPr>
        <w:t>3.– Erakundeko instruktorea:</w:t>
      </w:r>
      <w:proofErr w:type="gramStart"/>
      <w:r w:rsidRPr="00D66C90">
        <w:rPr>
          <w:rFonts w:ascii="EHUSerif" w:hAnsi="EHUSerif"/>
          <w:sz w:val="20"/>
          <w:szCs w:val="20"/>
          <w:lang w:val="eu-ES"/>
        </w:rPr>
        <w:t xml:space="preserve"> ...</w:t>
      </w:r>
      <w:proofErr w:type="gramEnd"/>
      <w:r w:rsidRPr="00D66C90">
        <w:rPr>
          <w:rFonts w:ascii="EHUSerif" w:hAnsi="EHUSerif"/>
          <w:sz w:val="20"/>
          <w:szCs w:val="20"/>
          <w:lang w:val="eu-ES"/>
        </w:rPr>
        <w:t xml:space="preserve">................................................................................... </w:t>
      </w:r>
    </w:p>
    <w:p w:rsidR="00D244CE" w:rsidRPr="00D66C90" w:rsidRDefault="00D244CE" w:rsidP="00710220">
      <w:pPr>
        <w:pStyle w:val="Pa1"/>
        <w:spacing w:line="276" w:lineRule="auto"/>
        <w:ind w:firstLine="708"/>
        <w:rPr>
          <w:rFonts w:ascii="EHUSerif" w:hAnsi="EHUSerif"/>
          <w:sz w:val="20"/>
          <w:szCs w:val="20"/>
          <w:lang w:val="eu-ES"/>
        </w:rPr>
      </w:pPr>
      <w:r w:rsidRPr="00D66C90">
        <w:rPr>
          <w:rFonts w:ascii="EHUSerif" w:hAnsi="EHUSerif"/>
          <w:sz w:val="20"/>
          <w:szCs w:val="20"/>
          <w:lang w:val="eu-ES"/>
        </w:rPr>
        <w:t xml:space="preserve">4.– Irakasle tutorea: ……………………………………………………………………….. </w:t>
      </w:r>
    </w:p>
    <w:p w:rsidR="006A64C3" w:rsidRPr="00D66C90" w:rsidRDefault="00D244CE" w:rsidP="00710220">
      <w:pPr>
        <w:pStyle w:val="Pa1"/>
        <w:spacing w:line="276" w:lineRule="auto"/>
        <w:ind w:firstLine="708"/>
        <w:rPr>
          <w:rFonts w:ascii="EHUSerif" w:hAnsi="EHUSerif"/>
          <w:sz w:val="20"/>
          <w:szCs w:val="20"/>
          <w:lang w:val="eu-ES"/>
        </w:rPr>
      </w:pPr>
      <w:r w:rsidRPr="00D66C90">
        <w:rPr>
          <w:rFonts w:ascii="EHUSerif" w:hAnsi="EHUSerif"/>
          <w:sz w:val="20"/>
          <w:szCs w:val="20"/>
          <w:lang w:val="eu-ES"/>
        </w:rPr>
        <w:t>5.– Praktika Programaren Arduraduna (</w:t>
      </w:r>
      <w:proofErr w:type="spellStart"/>
      <w:r w:rsidRPr="00D66C90">
        <w:rPr>
          <w:rFonts w:ascii="EHUSerif" w:hAnsi="EHUSerif"/>
          <w:sz w:val="20"/>
          <w:szCs w:val="20"/>
          <w:lang w:val="eu-ES"/>
        </w:rPr>
        <w:t>PPA</w:t>
      </w:r>
      <w:proofErr w:type="spellEnd"/>
      <w:r w:rsidRPr="00D66C90">
        <w:rPr>
          <w:rFonts w:ascii="EHUSerif" w:hAnsi="EHUSerif"/>
          <w:sz w:val="20"/>
          <w:szCs w:val="20"/>
          <w:lang w:val="eu-ES"/>
        </w:rPr>
        <w:t>) edo, hala dagokionean, tituluko praktiken arduraduna</w:t>
      </w:r>
      <w:r w:rsidR="0030134D" w:rsidRPr="00D66C90">
        <w:rPr>
          <w:rFonts w:ascii="EHUSerif" w:hAnsi="EHUSerif"/>
          <w:sz w:val="20"/>
          <w:szCs w:val="20"/>
          <w:lang w:val="eu-ES"/>
        </w:rPr>
        <w:t xml:space="preserve">: </w:t>
      </w:r>
      <w:r w:rsidR="0030134D" w:rsidRPr="00D66C90">
        <w:rPr>
          <w:rFonts w:ascii="EHUSerif" w:hAnsi="EHUSerif"/>
          <w:b/>
          <w:sz w:val="20"/>
          <w:szCs w:val="20"/>
          <w:lang w:val="eu-ES"/>
        </w:rPr>
        <w:t xml:space="preserve">EDURNE </w:t>
      </w:r>
      <w:proofErr w:type="spellStart"/>
      <w:r w:rsidR="0030134D" w:rsidRPr="00D66C90">
        <w:rPr>
          <w:rFonts w:ascii="EHUSerif" w:hAnsi="EHUSerif"/>
          <w:b/>
          <w:sz w:val="20"/>
          <w:szCs w:val="20"/>
          <w:lang w:val="eu-ES"/>
        </w:rPr>
        <w:t>SEIJO</w:t>
      </w:r>
      <w:proofErr w:type="spellEnd"/>
      <w:r w:rsidR="0030134D" w:rsidRPr="00D66C90">
        <w:rPr>
          <w:rFonts w:ascii="EHUSerif" w:hAnsi="EHUSerif"/>
          <w:b/>
          <w:sz w:val="20"/>
          <w:szCs w:val="20"/>
          <w:lang w:val="eu-ES"/>
        </w:rPr>
        <w:t xml:space="preserve"> HERNANDORENA</w:t>
      </w:r>
    </w:p>
    <w:p w:rsidR="00024201" w:rsidRPr="00D66C90" w:rsidRDefault="00024201" w:rsidP="006A64C3">
      <w:pPr>
        <w:pStyle w:val="Pa1"/>
        <w:ind w:firstLine="708"/>
        <w:rPr>
          <w:rFonts w:ascii="EHUSerif" w:hAnsi="EHUSerif"/>
          <w:sz w:val="20"/>
          <w:szCs w:val="20"/>
          <w:lang w:val="eu-ES"/>
        </w:rPr>
      </w:pPr>
    </w:p>
    <w:p w:rsidR="00543D6F" w:rsidRPr="00D66C90" w:rsidRDefault="00D244CE" w:rsidP="006A64C3">
      <w:pPr>
        <w:pStyle w:val="Pa1"/>
        <w:ind w:firstLine="708"/>
        <w:rPr>
          <w:rFonts w:ascii="EHUSerif" w:hAnsi="EHUSerif"/>
          <w:sz w:val="20"/>
          <w:szCs w:val="20"/>
          <w:lang w:val="eu-ES"/>
        </w:rPr>
      </w:pPr>
      <w:r w:rsidRPr="00D66C90">
        <w:rPr>
          <w:rFonts w:ascii="EHUSerif" w:hAnsi="EHUSerif"/>
          <w:sz w:val="20"/>
          <w:szCs w:val="20"/>
          <w:lang w:val="eu-ES"/>
        </w:rPr>
        <w:t xml:space="preserve">6.– Hezkuntza helburuak: </w:t>
      </w:r>
    </w:p>
    <w:tbl>
      <w:tblPr>
        <w:tblStyle w:val="Saretaduntaula"/>
        <w:tblW w:w="0" w:type="auto"/>
        <w:tblLook w:val="04A0" w:firstRow="1" w:lastRow="0" w:firstColumn="1" w:lastColumn="0" w:noHBand="0" w:noVBand="1"/>
      </w:tblPr>
      <w:tblGrid>
        <w:gridCol w:w="9736"/>
      </w:tblGrid>
      <w:tr w:rsidR="006A64C3" w:rsidRPr="00D66C90" w:rsidTr="006A64C3">
        <w:tc>
          <w:tcPr>
            <w:tcW w:w="9736" w:type="dxa"/>
          </w:tcPr>
          <w:p w:rsidR="00024201" w:rsidRPr="00D66C90" w:rsidRDefault="006A64C3" w:rsidP="006A64C3">
            <w:pPr>
              <w:pStyle w:val="Pa1"/>
              <w:rPr>
                <w:rFonts w:ascii="EHUSerif" w:hAnsi="EHUSerif"/>
                <w:sz w:val="20"/>
                <w:szCs w:val="20"/>
                <w:lang w:val="eu-ES"/>
              </w:rPr>
            </w:pPr>
            <w:r w:rsidRPr="00D66C90">
              <w:rPr>
                <w:rFonts w:ascii="EHUSerif" w:hAnsi="EHUSerif"/>
                <w:sz w:val="20"/>
                <w:szCs w:val="20"/>
                <w:lang w:val="eu-ES"/>
              </w:rPr>
              <w:t>Ikasleak eskuratu beharreko oinarrizko gaitasunak, gaitasun generikoak, eta/edo zeharkako gaitasunak</w:t>
            </w:r>
            <w:r w:rsidR="00024201" w:rsidRPr="00D66C90">
              <w:rPr>
                <w:rFonts w:ascii="EHUSerif" w:hAnsi="EHUSerif"/>
                <w:sz w:val="20"/>
                <w:szCs w:val="20"/>
                <w:lang w:val="eu-ES"/>
              </w:rPr>
              <w:t>:</w:t>
            </w:r>
          </w:p>
          <w:p w:rsidR="00E61675" w:rsidRPr="00D66C90" w:rsidRDefault="00E61675" w:rsidP="00E61675">
            <w:pPr>
              <w:spacing w:after="0" w:line="240" w:lineRule="auto"/>
              <w:jc w:val="both"/>
              <w:rPr>
                <w:rFonts w:ascii="EHUSerif" w:hAnsi="EHUSerif"/>
                <w:sz w:val="20"/>
                <w:szCs w:val="20"/>
              </w:rPr>
            </w:pPr>
            <w:r w:rsidRPr="00D66C90">
              <w:rPr>
                <w:rFonts w:ascii="EHUSerif" w:hAnsi="EHUSerif"/>
                <w:sz w:val="20"/>
                <w:szCs w:val="20"/>
              </w:rPr>
              <w:t>- Eraikuntza proiektuen azterketa eta prestakuntza metodoak ezagutzea.</w:t>
            </w:r>
          </w:p>
          <w:p w:rsidR="00E61675" w:rsidRPr="00D66C90" w:rsidRDefault="00E61675" w:rsidP="00E61675">
            <w:pPr>
              <w:spacing w:after="0" w:line="240" w:lineRule="auto"/>
              <w:jc w:val="both"/>
              <w:rPr>
                <w:rFonts w:ascii="EHUSerif" w:hAnsi="EHUSerif"/>
                <w:sz w:val="20"/>
                <w:szCs w:val="20"/>
              </w:rPr>
            </w:pPr>
            <w:r w:rsidRPr="00D66C90">
              <w:rPr>
                <w:rFonts w:ascii="EHUSerif" w:hAnsi="EHUSerif"/>
                <w:sz w:val="20"/>
                <w:szCs w:val="20"/>
              </w:rPr>
              <w:t>- Eskakizun estetikoak eta erabiltzaileen teknika eta baldintzak betetzen dituzten proiektuak sortzea, aurrekontu faktoreek eta eraikuntza araudiak ezartzen dituen mugak errespetatuz.</w:t>
            </w:r>
          </w:p>
          <w:p w:rsidR="00E61675" w:rsidRPr="00D66C90" w:rsidRDefault="00E61675" w:rsidP="00E61675">
            <w:pPr>
              <w:spacing w:after="0" w:line="240" w:lineRule="auto"/>
              <w:jc w:val="both"/>
              <w:rPr>
                <w:rFonts w:ascii="EHUSerif" w:hAnsi="EHUSerif"/>
                <w:sz w:val="20"/>
                <w:szCs w:val="20"/>
              </w:rPr>
            </w:pPr>
            <w:r w:rsidRPr="00D66C90">
              <w:rPr>
                <w:rFonts w:ascii="EHUSerif" w:hAnsi="EHUSerif"/>
                <w:sz w:val="20"/>
                <w:szCs w:val="20"/>
              </w:rPr>
              <w:t>- Arkitekto langintza eta horrek gizartean duen funtzioa ulertzea, bereziki giza faktoreak aintzat hartuko dituen proiektuak eginez.</w:t>
            </w:r>
          </w:p>
          <w:p w:rsidR="006A64C3" w:rsidRPr="00D66C90" w:rsidRDefault="006A64C3" w:rsidP="006A64C3">
            <w:pPr>
              <w:pStyle w:val="Default"/>
              <w:rPr>
                <w:rFonts w:ascii="EHUSerif" w:hAnsi="EHUSerif"/>
                <w:sz w:val="20"/>
                <w:szCs w:val="20"/>
                <w:lang w:val="eu-ES"/>
              </w:rPr>
            </w:pPr>
          </w:p>
        </w:tc>
      </w:tr>
      <w:tr w:rsidR="006A64C3" w:rsidRPr="00D66C90" w:rsidTr="006A64C3">
        <w:tc>
          <w:tcPr>
            <w:tcW w:w="9736" w:type="dxa"/>
          </w:tcPr>
          <w:p w:rsidR="00024201" w:rsidRPr="00D66C90" w:rsidRDefault="00024201" w:rsidP="00024201">
            <w:pPr>
              <w:pStyle w:val="Pa1"/>
              <w:jc w:val="both"/>
              <w:rPr>
                <w:rFonts w:ascii="EHUSerif" w:hAnsi="EHUSerif"/>
                <w:sz w:val="20"/>
                <w:szCs w:val="20"/>
                <w:lang w:val="eu-ES"/>
              </w:rPr>
            </w:pPr>
            <w:r w:rsidRPr="00D66C90">
              <w:rPr>
                <w:rFonts w:ascii="EHUSerif" w:hAnsi="EHUSerif"/>
                <w:sz w:val="20"/>
                <w:szCs w:val="20"/>
                <w:lang w:val="eu-ES"/>
              </w:rPr>
              <w:t xml:space="preserve">Ikasleak eskuratu beharreko gaitasun espezifikoak: </w:t>
            </w:r>
          </w:p>
          <w:p w:rsidR="00710220" w:rsidRPr="00D66C90" w:rsidRDefault="00710220" w:rsidP="00710220">
            <w:pPr>
              <w:spacing w:after="0" w:line="240" w:lineRule="auto"/>
              <w:jc w:val="both"/>
              <w:rPr>
                <w:rFonts w:ascii="EHUSerif" w:hAnsi="EHUSerif"/>
                <w:sz w:val="20"/>
                <w:szCs w:val="20"/>
              </w:rPr>
            </w:pPr>
            <w:r w:rsidRPr="00D66C90">
              <w:rPr>
                <w:rFonts w:ascii="EHUSerif" w:hAnsi="EHUSerif"/>
                <w:sz w:val="20"/>
                <w:szCs w:val="20"/>
              </w:rPr>
              <w:t>- Eraikinetan eta multzo hiritarretan sortu, kalkulatu, diseinatu eta barneratu; eta egin: Eraikuntzako egiturak.</w:t>
            </w:r>
          </w:p>
          <w:p w:rsidR="00710220" w:rsidRPr="00D66C90" w:rsidRDefault="00710220" w:rsidP="00710220">
            <w:pPr>
              <w:spacing w:after="0" w:line="240" w:lineRule="auto"/>
              <w:jc w:val="both"/>
              <w:rPr>
                <w:rFonts w:ascii="EHUSerif" w:hAnsi="EHUSerif"/>
                <w:sz w:val="20"/>
                <w:szCs w:val="20"/>
              </w:rPr>
            </w:pPr>
            <w:r w:rsidRPr="00D66C90">
              <w:rPr>
                <w:rFonts w:ascii="EHUSerif" w:hAnsi="EHUSerif"/>
                <w:sz w:val="20"/>
                <w:szCs w:val="20"/>
              </w:rPr>
              <w:t>- Eraikinetan eta multzo hiritarretan sortu, kalkulatu, diseinatu eta barneratu; eta egin: Barne banaketarako sistemak, arotzeria, eskailera eta gainerako lan amaituak.</w:t>
            </w:r>
          </w:p>
          <w:p w:rsidR="00710220" w:rsidRPr="00D66C90" w:rsidRDefault="00710220" w:rsidP="00710220">
            <w:pPr>
              <w:spacing w:after="0" w:line="240" w:lineRule="auto"/>
              <w:jc w:val="both"/>
              <w:rPr>
                <w:rFonts w:ascii="EHUSerif" w:hAnsi="EHUSerif"/>
                <w:sz w:val="20"/>
                <w:szCs w:val="20"/>
              </w:rPr>
            </w:pPr>
            <w:r w:rsidRPr="00D66C90">
              <w:rPr>
                <w:rFonts w:ascii="EHUSerif" w:hAnsi="EHUSerif"/>
                <w:sz w:val="20"/>
                <w:szCs w:val="20"/>
              </w:rPr>
              <w:t xml:space="preserve">- Eraikinetan eta multzo hiritarretan sortu, kalkulatu, diseinatu eta barneratu; eta egin: Ixteko </w:t>
            </w:r>
            <w:r w:rsidR="00D66C90" w:rsidRPr="00D66C90">
              <w:rPr>
                <w:rFonts w:ascii="EHUSerif" w:hAnsi="EHUSerif"/>
                <w:sz w:val="20"/>
                <w:szCs w:val="20"/>
              </w:rPr>
              <w:t>sistemak</w:t>
            </w:r>
            <w:r w:rsidRPr="00D66C90">
              <w:rPr>
                <w:rFonts w:ascii="EHUSerif" w:hAnsi="EHUSerif"/>
                <w:sz w:val="20"/>
                <w:szCs w:val="20"/>
              </w:rPr>
              <w:t xml:space="preserve">, teilatuak eta bestelako lan potoloak. </w:t>
            </w:r>
          </w:p>
          <w:p w:rsidR="00710220" w:rsidRPr="00D66C90" w:rsidRDefault="00710220" w:rsidP="00710220">
            <w:pPr>
              <w:spacing w:after="0" w:line="240" w:lineRule="auto"/>
              <w:jc w:val="both"/>
              <w:rPr>
                <w:rFonts w:ascii="EHUSerif" w:hAnsi="EHUSerif"/>
                <w:sz w:val="20"/>
                <w:szCs w:val="20"/>
              </w:rPr>
            </w:pPr>
            <w:r w:rsidRPr="00D66C90">
              <w:rPr>
                <w:rFonts w:ascii="EHUSerif" w:hAnsi="EHUSerif"/>
                <w:sz w:val="20"/>
                <w:szCs w:val="20"/>
              </w:rPr>
              <w:t xml:space="preserve">- Eraikinetan eta multzo hiritarretan sortu, kalkulatu, diseinatu eta barneratu; eta egin: Hornikuntza instalazioak, </w:t>
            </w:r>
            <w:r w:rsidR="00D66C90" w:rsidRPr="00D66C90">
              <w:rPr>
                <w:rFonts w:ascii="EHUSerif" w:hAnsi="EHUSerif"/>
                <w:sz w:val="20"/>
                <w:szCs w:val="20"/>
              </w:rPr>
              <w:t>ur-hustuketak</w:t>
            </w:r>
            <w:r w:rsidRPr="00D66C90">
              <w:rPr>
                <w:rFonts w:ascii="EHUSerif" w:hAnsi="EHUSerif"/>
                <w:sz w:val="20"/>
                <w:szCs w:val="20"/>
              </w:rPr>
              <w:t xml:space="preserve">, berokuntzak, klimatizazioak. </w:t>
            </w:r>
          </w:p>
          <w:p w:rsidR="00710220" w:rsidRPr="00D66C90" w:rsidRDefault="00710220" w:rsidP="00710220">
            <w:pPr>
              <w:spacing w:after="0" w:line="240" w:lineRule="auto"/>
              <w:jc w:val="both"/>
              <w:rPr>
                <w:rFonts w:ascii="EHUSerif" w:hAnsi="EHUSerif"/>
                <w:sz w:val="20"/>
                <w:szCs w:val="20"/>
              </w:rPr>
            </w:pPr>
            <w:r w:rsidRPr="00D66C90">
              <w:rPr>
                <w:rFonts w:ascii="EHUSerif" w:hAnsi="EHUSerif"/>
                <w:sz w:val="20"/>
                <w:szCs w:val="20"/>
              </w:rPr>
              <w:t>- Oinarrizko proiektu eta aurreproiektuen krokisak gauzatzeko gaitasuna.</w:t>
            </w:r>
          </w:p>
          <w:p w:rsidR="00710220" w:rsidRPr="00D66C90" w:rsidRDefault="00710220" w:rsidP="00710220">
            <w:pPr>
              <w:spacing w:after="0" w:line="240" w:lineRule="auto"/>
              <w:jc w:val="both"/>
              <w:rPr>
                <w:rFonts w:ascii="EHUSerif" w:hAnsi="EHUSerif"/>
                <w:sz w:val="20"/>
                <w:szCs w:val="20"/>
              </w:rPr>
            </w:pPr>
            <w:r w:rsidRPr="00D66C90">
              <w:rPr>
                <w:rFonts w:ascii="EHUSerif" w:hAnsi="EHUSerif"/>
                <w:sz w:val="20"/>
                <w:szCs w:val="20"/>
              </w:rPr>
              <w:t>- Hiri proiektuen sorkuntza, praktika eta garapenerako gaitasuna.</w:t>
            </w:r>
          </w:p>
          <w:p w:rsidR="00710220" w:rsidRPr="00D66C90" w:rsidRDefault="00710220" w:rsidP="00710220">
            <w:pPr>
              <w:spacing w:after="0" w:line="240" w:lineRule="auto"/>
              <w:jc w:val="both"/>
              <w:rPr>
                <w:rFonts w:ascii="EHUSerif" w:hAnsi="EHUSerif"/>
                <w:sz w:val="20"/>
                <w:szCs w:val="20"/>
              </w:rPr>
            </w:pPr>
            <w:r w:rsidRPr="00D66C90">
              <w:rPr>
                <w:rFonts w:ascii="EHUSerif" w:hAnsi="EHUSerif"/>
                <w:sz w:val="20"/>
                <w:szCs w:val="20"/>
              </w:rPr>
              <w:t>- Obra zuzendaritzen sorkuntza, praktika eta garapenerako gaitasuna.</w:t>
            </w:r>
          </w:p>
          <w:p w:rsidR="00710220" w:rsidRPr="00D66C90" w:rsidRDefault="00710220" w:rsidP="00710220">
            <w:pPr>
              <w:spacing w:after="0" w:line="240" w:lineRule="auto"/>
              <w:jc w:val="both"/>
              <w:rPr>
                <w:rFonts w:ascii="EHUSerif" w:hAnsi="EHUSerif"/>
                <w:sz w:val="20"/>
                <w:szCs w:val="20"/>
              </w:rPr>
            </w:pPr>
            <w:r w:rsidRPr="00D66C90">
              <w:rPr>
                <w:rFonts w:ascii="EHUSerif" w:hAnsi="EHUSerif"/>
                <w:sz w:val="20"/>
                <w:szCs w:val="20"/>
              </w:rPr>
              <w:t>- Eraikinen eta herri guneen programa funtzionalak sortzeko gaitasuna.</w:t>
            </w:r>
          </w:p>
          <w:p w:rsidR="00710220" w:rsidRPr="00D66C90" w:rsidRDefault="00710220" w:rsidP="00710220">
            <w:pPr>
              <w:spacing w:after="0" w:line="240" w:lineRule="auto"/>
              <w:jc w:val="both"/>
              <w:rPr>
                <w:rFonts w:ascii="EHUSerif" w:hAnsi="EHUSerif"/>
                <w:sz w:val="20"/>
                <w:szCs w:val="20"/>
              </w:rPr>
            </w:pPr>
            <w:r w:rsidRPr="00D66C90">
              <w:rPr>
                <w:rFonts w:ascii="EHUSerif" w:hAnsi="EHUSerif"/>
                <w:sz w:val="20"/>
                <w:szCs w:val="20"/>
              </w:rPr>
              <w:t>- Eraikitako ondarea zaindu, zaharberritu eta birgaitzeko gaitasuna</w:t>
            </w:r>
            <w:proofErr w:type="gramStart"/>
            <w:r w:rsidRPr="00D66C90">
              <w:rPr>
                <w:rFonts w:ascii="EHUSerif" w:hAnsi="EHUSerif"/>
                <w:sz w:val="20"/>
                <w:szCs w:val="20"/>
              </w:rPr>
              <w:t xml:space="preserve"> .</w:t>
            </w:r>
            <w:proofErr w:type="gramEnd"/>
          </w:p>
          <w:p w:rsidR="00710220" w:rsidRPr="00D66C90" w:rsidRDefault="00710220" w:rsidP="00710220">
            <w:pPr>
              <w:spacing w:after="0" w:line="240" w:lineRule="auto"/>
              <w:jc w:val="both"/>
              <w:rPr>
                <w:rFonts w:ascii="EHUSerif" w:hAnsi="EHUSerif"/>
                <w:sz w:val="20"/>
                <w:szCs w:val="20"/>
              </w:rPr>
            </w:pPr>
            <w:r w:rsidRPr="00D66C90">
              <w:rPr>
                <w:rFonts w:ascii="EHUSerif" w:hAnsi="EHUSerif"/>
                <w:sz w:val="20"/>
                <w:szCs w:val="20"/>
              </w:rPr>
              <w:t>- Arkitektura kritika egiteko gai izatea.</w:t>
            </w:r>
          </w:p>
          <w:p w:rsidR="006A64C3" w:rsidRPr="00D66C90" w:rsidRDefault="006A64C3" w:rsidP="006A64C3">
            <w:pPr>
              <w:pStyle w:val="Default"/>
              <w:rPr>
                <w:rFonts w:ascii="EHUSerif" w:hAnsi="EHUSerif"/>
                <w:sz w:val="20"/>
                <w:szCs w:val="20"/>
                <w:lang w:val="eu-ES"/>
              </w:rPr>
            </w:pPr>
          </w:p>
        </w:tc>
      </w:tr>
      <w:tr w:rsidR="006A64C3" w:rsidRPr="00D66C90" w:rsidTr="006A64C3">
        <w:tc>
          <w:tcPr>
            <w:tcW w:w="9736" w:type="dxa"/>
          </w:tcPr>
          <w:p w:rsidR="00024201" w:rsidRPr="00D66C90" w:rsidRDefault="00024201" w:rsidP="006A64C3">
            <w:pPr>
              <w:pStyle w:val="Default"/>
              <w:rPr>
                <w:rFonts w:ascii="EHUSerif" w:hAnsi="EHUSerif"/>
                <w:sz w:val="20"/>
                <w:szCs w:val="20"/>
                <w:lang w:val="eu-ES"/>
              </w:rPr>
            </w:pPr>
            <w:r w:rsidRPr="00D66C90">
              <w:rPr>
                <w:rFonts w:ascii="EHUSerif" w:hAnsi="EHUSerif"/>
                <w:sz w:val="20"/>
                <w:szCs w:val="20"/>
                <w:lang w:val="eu-ES"/>
              </w:rPr>
              <w:t xml:space="preserve">Ikaskuntza emaitzak: </w:t>
            </w:r>
          </w:p>
          <w:p w:rsidR="00710220" w:rsidRPr="00D66C90" w:rsidRDefault="00710220" w:rsidP="00710220">
            <w:pPr>
              <w:spacing w:after="0" w:line="240" w:lineRule="auto"/>
              <w:jc w:val="both"/>
              <w:rPr>
                <w:rFonts w:ascii="EHUSerif" w:hAnsi="EHUSerif"/>
                <w:sz w:val="20"/>
                <w:szCs w:val="20"/>
              </w:rPr>
            </w:pPr>
            <w:r w:rsidRPr="00D66C90">
              <w:rPr>
                <w:rFonts w:ascii="EHUSerif" w:hAnsi="EHUSerif"/>
                <w:sz w:val="20"/>
                <w:szCs w:val="20"/>
              </w:rPr>
              <w:t>Sarritan ikerketa alorrean behar izaten diren ezagutzak izatea, garapenean edota ideien aplikazioan originalak izateko aukera emanez.</w:t>
            </w:r>
          </w:p>
          <w:p w:rsidR="00710220" w:rsidRPr="00D66C90" w:rsidRDefault="00710220" w:rsidP="00710220">
            <w:pPr>
              <w:spacing w:after="0" w:line="240" w:lineRule="auto"/>
              <w:jc w:val="both"/>
              <w:rPr>
                <w:rFonts w:ascii="EHUSerif" w:hAnsi="EHUSerif"/>
                <w:sz w:val="20"/>
                <w:szCs w:val="20"/>
              </w:rPr>
            </w:pPr>
            <w:r w:rsidRPr="00D66C90">
              <w:rPr>
                <w:rFonts w:ascii="EHUSerif" w:hAnsi="EHUSerif"/>
                <w:sz w:val="20"/>
                <w:szCs w:val="20"/>
              </w:rPr>
              <w:t xml:space="preserve">-Ikasleek ikasitakoa praktikara eramaten jakitea eta arazoak konpontzeko gai </w:t>
            </w:r>
            <w:r w:rsidR="00D66C90" w:rsidRPr="00D66C90">
              <w:rPr>
                <w:rFonts w:ascii="EHUSerif" w:hAnsi="EHUSerif"/>
                <w:sz w:val="20"/>
                <w:szCs w:val="20"/>
              </w:rPr>
              <w:t>izatea, egoera, berri</w:t>
            </w:r>
            <w:r w:rsidRPr="00D66C90">
              <w:rPr>
                <w:rFonts w:ascii="EHUSerif" w:hAnsi="EHUSerif"/>
                <w:sz w:val="20"/>
                <w:szCs w:val="20"/>
              </w:rPr>
              <w:t xml:space="preserve"> edo euren ikasketetan ezezagunak direnetan. </w:t>
            </w:r>
          </w:p>
          <w:p w:rsidR="00710220" w:rsidRPr="00D66C90" w:rsidRDefault="00710220" w:rsidP="00710220">
            <w:pPr>
              <w:spacing w:after="0" w:line="240" w:lineRule="auto"/>
              <w:jc w:val="both"/>
              <w:rPr>
                <w:rFonts w:ascii="EHUSerif" w:hAnsi="EHUSerif"/>
                <w:sz w:val="20"/>
                <w:szCs w:val="20"/>
              </w:rPr>
            </w:pPr>
            <w:r w:rsidRPr="00D66C90">
              <w:rPr>
                <w:rFonts w:ascii="EHUSerif" w:hAnsi="EHUSerif"/>
                <w:sz w:val="20"/>
                <w:szCs w:val="20"/>
              </w:rPr>
              <w:t xml:space="preserve">- Ikasleak ezagutzak barneratzeko gai izatea. Eta erantzukizun sozial eta etikoei lotutako hausnarketak eskatzen dituzten egoeren gaineko erabakiak hartzeko gai izatea, informazio  ez osoa edo mugatua izanda ere. </w:t>
            </w:r>
          </w:p>
          <w:p w:rsidR="006A64C3" w:rsidRPr="00D66C90" w:rsidRDefault="00710220" w:rsidP="00710220">
            <w:pPr>
              <w:spacing w:line="240" w:lineRule="auto"/>
              <w:jc w:val="both"/>
              <w:rPr>
                <w:rFonts w:ascii="EHUSerif" w:hAnsi="EHUSerif"/>
                <w:sz w:val="20"/>
                <w:szCs w:val="20"/>
              </w:rPr>
            </w:pPr>
            <w:r w:rsidRPr="00D66C90">
              <w:rPr>
                <w:rFonts w:ascii="EHUSerif" w:hAnsi="EHUSerif"/>
                <w:sz w:val="20"/>
                <w:szCs w:val="20"/>
              </w:rPr>
              <w:t xml:space="preserve">- Ikasleek gai izan behar dute beren ondorioak, ezagutzak eta azken oinarrizko arrazoiak komunikatzeko gaian adituak diren pertsonei eta baita ez direnei ere, modu argian eta anbiguotasunik gabe. </w:t>
            </w:r>
          </w:p>
        </w:tc>
      </w:tr>
    </w:tbl>
    <w:p w:rsidR="00D244CE" w:rsidRPr="00D66C90" w:rsidRDefault="00D244CE" w:rsidP="00D244CE">
      <w:pPr>
        <w:pStyle w:val="Default"/>
        <w:rPr>
          <w:rFonts w:ascii="EHUSerif" w:hAnsi="EHUSerif"/>
          <w:color w:val="auto"/>
          <w:sz w:val="20"/>
          <w:szCs w:val="20"/>
          <w:lang w:val="eu-ES"/>
        </w:rPr>
      </w:pPr>
    </w:p>
    <w:p w:rsidR="00710220" w:rsidRPr="00D66C90" w:rsidRDefault="00710220" w:rsidP="00D244CE">
      <w:pPr>
        <w:pStyle w:val="Default"/>
        <w:rPr>
          <w:rFonts w:ascii="EHUSerif" w:hAnsi="EHUSerif"/>
          <w:color w:val="auto"/>
          <w:sz w:val="20"/>
          <w:szCs w:val="20"/>
          <w:lang w:val="eu-ES"/>
        </w:rPr>
      </w:pPr>
    </w:p>
    <w:p w:rsidR="00710220" w:rsidRPr="00D66C90" w:rsidRDefault="00710220" w:rsidP="00024201">
      <w:pPr>
        <w:pStyle w:val="Pa1"/>
        <w:ind w:firstLine="708"/>
        <w:jc w:val="both"/>
        <w:rPr>
          <w:rFonts w:ascii="EHUSerif" w:hAnsi="EHUSerif"/>
          <w:sz w:val="20"/>
          <w:szCs w:val="20"/>
          <w:lang w:val="eu-ES"/>
        </w:rPr>
      </w:pPr>
    </w:p>
    <w:p w:rsidR="00D244CE" w:rsidRPr="00D66C90" w:rsidRDefault="00D244CE" w:rsidP="00024201">
      <w:pPr>
        <w:pStyle w:val="Pa1"/>
        <w:ind w:firstLine="708"/>
        <w:jc w:val="both"/>
        <w:rPr>
          <w:rFonts w:ascii="EHUSerif" w:hAnsi="EHUSerif"/>
          <w:sz w:val="20"/>
          <w:szCs w:val="20"/>
          <w:lang w:val="eu-ES"/>
        </w:rPr>
      </w:pPr>
      <w:r w:rsidRPr="00D66C90">
        <w:rPr>
          <w:rFonts w:ascii="EHUSerif" w:hAnsi="EHUSerif"/>
          <w:sz w:val="20"/>
          <w:szCs w:val="20"/>
          <w:lang w:val="eu-ES"/>
        </w:rPr>
        <w:t xml:space="preserve">7.– Egin beharreko jarduerak edo zereginak: </w:t>
      </w:r>
    </w:p>
    <w:tbl>
      <w:tblPr>
        <w:tblStyle w:val="Saretaduntaula"/>
        <w:tblW w:w="0" w:type="auto"/>
        <w:tblLook w:val="04A0" w:firstRow="1" w:lastRow="0" w:firstColumn="1" w:lastColumn="0" w:noHBand="0" w:noVBand="1"/>
      </w:tblPr>
      <w:tblGrid>
        <w:gridCol w:w="9736"/>
      </w:tblGrid>
      <w:tr w:rsidR="00024201" w:rsidRPr="00D66C90" w:rsidTr="00024201">
        <w:tc>
          <w:tcPr>
            <w:tcW w:w="9736" w:type="dxa"/>
          </w:tcPr>
          <w:p w:rsidR="00710220" w:rsidRPr="00D66C90" w:rsidRDefault="00710220" w:rsidP="00024201">
            <w:pPr>
              <w:pStyle w:val="Pa1"/>
              <w:rPr>
                <w:rFonts w:ascii="EHUSerif" w:hAnsi="EHUSerif"/>
                <w:sz w:val="20"/>
                <w:szCs w:val="20"/>
                <w:lang w:val="eu-ES"/>
              </w:rPr>
            </w:pPr>
          </w:p>
          <w:p w:rsidR="00024201" w:rsidRPr="00D66C90" w:rsidRDefault="00024201" w:rsidP="00024201">
            <w:pPr>
              <w:pStyle w:val="Pa1"/>
              <w:rPr>
                <w:rFonts w:ascii="EHUSerif" w:hAnsi="EHUSerif"/>
                <w:sz w:val="20"/>
                <w:szCs w:val="20"/>
                <w:lang w:val="eu-ES"/>
              </w:rPr>
            </w:pPr>
            <w:r w:rsidRPr="00D66C90">
              <w:rPr>
                <w:rFonts w:ascii="EHUSerif" w:hAnsi="EHUSerif"/>
                <w:sz w:val="20"/>
                <w:szCs w:val="20"/>
                <w:lang w:val="eu-ES"/>
              </w:rPr>
              <w:t xml:space="preserve">Egin beharreko jardueren edo zereginen deskribapena: </w:t>
            </w:r>
          </w:p>
          <w:p w:rsidR="00E61675" w:rsidRPr="00D66C90" w:rsidRDefault="00E61675" w:rsidP="00E61675">
            <w:pPr>
              <w:spacing w:after="0" w:line="240" w:lineRule="auto"/>
              <w:rPr>
                <w:rFonts w:ascii="EHUSerif" w:hAnsi="EHUSerif"/>
                <w:sz w:val="20"/>
                <w:szCs w:val="20"/>
              </w:rPr>
            </w:pPr>
            <w:r w:rsidRPr="00D66C90">
              <w:rPr>
                <w:rFonts w:ascii="EHUSerif" w:hAnsi="EHUSerif"/>
                <w:sz w:val="20"/>
                <w:szCs w:val="20"/>
              </w:rPr>
              <w:t xml:space="preserve">1. Goi </w:t>
            </w:r>
            <w:r w:rsidR="00D66C90" w:rsidRPr="00D66C90">
              <w:rPr>
                <w:rFonts w:ascii="EHUSerif" w:hAnsi="EHUSerif"/>
                <w:sz w:val="20"/>
                <w:szCs w:val="20"/>
              </w:rPr>
              <w:t>arkitektoen</w:t>
            </w:r>
            <w:r w:rsidRPr="00D66C90">
              <w:rPr>
                <w:rFonts w:ascii="EHUSerif" w:hAnsi="EHUSerif"/>
                <w:sz w:val="20"/>
                <w:szCs w:val="20"/>
              </w:rPr>
              <w:t xml:space="preserve"> lan profesionalari lotutako lan guztiak.</w:t>
            </w:r>
          </w:p>
          <w:p w:rsidR="00E61675" w:rsidRPr="00D66C90" w:rsidRDefault="00E61675" w:rsidP="00E61675">
            <w:pPr>
              <w:spacing w:after="0" w:line="240" w:lineRule="auto"/>
              <w:rPr>
                <w:rFonts w:ascii="EHUSerif" w:hAnsi="EHUSerif"/>
                <w:sz w:val="20"/>
                <w:szCs w:val="20"/>
              </w:rPr>
            </w:pPr>
            <w:r w:rsidRPr="00D66C90">
              <w:rPr>
                <w:rFonts w:ascii="EHUSerif" w:hAnsi="EHUSerif"/>
                <w:sz w:val="20"/>
                <w:szCs w:val="20"/>
              </w:rPr>
              <w:t>2. Eraikuntza alorrean:</w:t>
            </w:r>
          </w:p>
          <w:p w:rsidR="00E61675" w:rsidRPr="00D66C90" w:rsidRDefault="00E61675" w:rsidP="00E61675">
            <w:pPr>
              <w:spacing w:after="0" w:line="240" w:lineRule="auto"/>
              <w:rPr>
                <w:rFonts w:ascii="EHUSerif" w:hAnsi="EHUSerif"/>
                <w:sz w:val="20"/>
                <w:szCs w:val="20"/>
              </w:rPr>
            </w:pPr>
            <w:r w:rsidRPr="00D66C90">
              <w:rPr>
                <w:rFonts w:ascii="EHUSerif" w:hAnsi="EHUSerif"/>
                <w:sz w:val="20"/>
                <w:szCs w:val="20"/>
              </w:rPr>
              <w:t>- Solairu berriak eraikitzea.</w:t>
            </w:r>
          </w:p>
          <w:p w:rsidR="00E61675" w:rsidRPr="00D66C90" w:rsidRDefault="00E61675" w:rsidP="00E61675">
            <w:pPr>
              <w:spacing w:after="0" w:line="240" w:lineRule="auto"/>
              <w:rPr>
                <w:rFonts w:ascii="EHUSerif" w:hAnsi="EHUSerif"/>
                <w:sz w:val="20"/>
                <w:szCs w:val="20"/>
              </w:rPr>
            </w:pPr>
            <w:r w:rsidRPr="00D66C90">
              <w:rPr>
                <w:rFonts w:ascii="EHUSerif" w:hAnsi="EHUSerif"/>
                <w:sz w:val="20"/>
                <w:szCs w:val="20"/>
              </w:rPr>
              <w:t>- Eraikitako ondarean esku-hartzea eta birgaitzea.</w:t>
            </w:r>
          </w:p>
          <w:p w:rsidR="00E61675" w:rsidRPr="00D66C90" w:rsidRDefault="00E61675" w:rsidP="00E61675">
            <w:pPr>
              <w:spacing w:after="0" w:line="240" w:lineRule="auto"/>
              <w:rPr>
                <w:rFonts w:ascii="EHUSerif" w:hAnsi="EHUSerif"/>
                <w:sz w:val="20"/>
                <w:szCs w:val="20"/>
              </w:rPr>
            </w:pPr>
            <w:r w:rsidRPr="00D66C90">
              <w:rPr>
                <w:rFonts w:ascii="EHUSerif" w:hAnsi="EHUSerif"/>
                <w:sz w:val="20"/>
                <w:szCs w:val="20"/>
              </w:rPr>
              <w:t>- Eraginkortasun energetikoa eta jasangarritasuna.</w:t>
            </w:r>
          </w:p>
          <w:p w:rsidR="00E61675" w:rsidRPr="00D66C90" w:rsidRDefault="00E61675" w:rsidP="00E61675">
            <w:pPr>
              <w:spacing w:after="0" w:line="240" w:lineRule="auto"/>
              <w:rPr>
                <w:rFonts w:ascii="EHUSerif" w:hAnsi="EHUSerif"/>
                <w:sz w:val="20"/>
                <w:szCs w:val="20"/>
              </w:rPr>
            </w:pPr>
            <w:r w:rsidRPr="00D66C90">
              <w:rPr>
                <w:rFonts w:ascii="EHUSerif" w:hAnsi="EHUSerif"/>
                <w:sz w:val="20"/>
                <w:szCs w:val="20"/>
              </w:rPr>
              <w:t>- Eraikinak altxatzea, katalogazioa.</w:t>
            </w:r>
          </w:p>
          <w:p w:rsidR="00E61675" w:rsidRPr="00D66C90" w:rsidRDefault="00E61675" w:rsidP="00E61675">
            <w:pPr>
              <w:spacing w:after="0" w:line="240" w:lineRule="auto"/>
              <w:rPr>
                <w:rFonts w:ascii="EHUSerif" w:hAnsi="EHUSerif"/>
                <w:sz w:val="20"/>
                <w:szCs w:val="20"/>
              </w:rPr>
            </w:pPr>
            <w:r w:rsidRPr="00D66C90">
              <w:rPr>
                <w:rFonts w:ascii="EHUSerif" w:hAnsi="EHUSerif"/>
                <w:sz w:val="20"/>
                <w:szCs w:val="20"/>
              </w:rPr>
              <w:t>3. Hirigintza eta lurralde antolaketa alorrean:</w:t>
            </w:r>
          </w:p>
          <w:p w:rsidR="00E61675" w:rsidRPr="00D66C90" w:rsidRDefault="00E61675" w:rsidP="00E61675">
            <w:pPr>
              <w:spacing w:after="0" w:line="240" w:lineRule="auto"/>
              <w:rPr>
                <w:rFonts w:ascii="EHUSerif" w:hAnsi="EHUSerif"/>
                <w:sz w:val="20"/>
                <w:szCs w:val="20"/>
              </w:rPr>
            </w:pPr>
            <w:r w:rsidRPr="00D66C90">
              <w:rPr>
                <w:rFonts w:ascii="EHUSerif" w:hAnsi="EHUSerif"/>
                <w:sz w:val="20"/>
                <w:szCs w:val="20"/>
              </w:rPr>
              <w:t>- Antolamenduko dokumentuak idatzi eta aztertzea eskala guztietan.  (lurraldekakotik tokikora).</w:t>
            </w:r>
          </w:p>
          <w:p w:rsidR="00E61675" w:rsidRPr="00D66C90" w:rsidRDefault="00E61675" w:rsidP="00E61675">
            <w:pPr>
              <w:pStyle w:val="Default"/>
              <w:rPr>
                <w:lang w:val="eu-ES"/>
              </w:rPr>
            </w:pPr>
            <w:r w:rsidRPr="00D66C90">
              <w:rPr>
                <w:rFonts w:ascii="EHUSerif" w:hAnsi="EHUSerif"/>
                <w:sz w:val="20"/>
                <w:szCs w:val="20"/>
                <w:lang w:val="eu-ES"/>
              </w:rPr>
              <w:t>- Hirigintzako aholkularitza (baimenak, hirigintza kontsultak, hiri partaidetza prozesuak e.a.)</w:t>
            </w:r>
          </w:p>
          <w:p w:rsidR="00024201" w:rsidRPr="00D66C90" w:rsidRDefault="00024201" w:rsidP="00E61675">
            <w:pPr>
              <w:pStyle w:val="Pa1"/>
              <w:rPr>
                <w:rFonts w:ascii="EHUSerif" w:hAnsi="EHUSerif"/>
                <w:sz w:val="20"/>
                <w:szCs w:val="20"/>
                <w:lang w:val="eu-ES"/>
              </w:rPr>
            </w:pPr>
          </w:p>
        </w:tc>
      </w:tr>
    </w:tbl>
    <w:p w:rsidR="00710220" w:rsidRPr="00D66C90" w:rsidRDefault="00710220" w:rsidP="00024201">
      <w:pPr>
        <w:pStyle w:val="Pa1"/>
        <w:ind w:firstLine="708"/>
        <w:jc w:val="both"/>
        <w:rPr>
          <w:rFonts w:ascii="EHUSerif" w:hAnsi="EHUSerif"/>
          <w:sz w:val="20"/>
          <w:szCs w:val="20"/>
          <w:lang w:val="eu-ES"/>
        </w:rPr>
      </w:pPr>
    </w:p>
    <w:p w:rsidR="00D244CE" w:rsidRPr="00D66C90" w:rsidRDefault="00D244CE" w:rsidP="00710220">
      <w:pPr>
        <w:pStyle w:val="Pa1"/>
        <w:spacing w:line="276" w:lineRule="auto"/>
        <w:ind w:firstLine="708"/>
        <w:jc w:val="both"/>
        <w:rPr>
          <w:rFonts w:ascii="EHUSerif" w:hAnsi="EHUSerif"/>
          <w:sz w:val="20"/>
          <w:szCs w:val="20"/>
          <w:lang w:val="eu-ES"/>
        </w:rPr>
      </w:pPr>
      <w:r w:rsidRPr="00D66C90">
        <w:rPr>
          <w:rFonts w:ascii="EHUSerif" w:hAnsi="EHUSerif"/>
          <w:sz w:val="20"/>
          <w:szCs w:val="20"/>
          <w:lang w:val="eu-ES"/>
        </w:rPr>
        <w:t>8.– Praktika programaren iraupena: ……………………………(e)tik …………………………. (e)</w:t>
      </w:r>
      <w:proofErr w:type="spellStart"/>
      <w:r w:rsidRPr="00D66C90">
        <w:rPr>
          <w:rFonts w:ascii="EHUSerif" w:hAnsi="EHUSerif"/>
          <w:sz w:val="20"/>
          <w:szCs w:val="20"/>
          <w:lang w:val="eu-ES"/>
        </w:rPr>
        <w:t>ra</w:t>
      </w:r>
      <w:proofErr w:type="spellEnd"/>
      <w:r w:rsidRPr="00D66C90">
        <w:rPr>
          <w:rFonts w:ascii="EHUSerif" w:hAnsi="EHUSerif"/>
          <w:sz w:val="20"/>
          <w:szCs w:val="20"/>
          <w:lang w:val="eu-ES"/>
        </w:rPr>
        <w:t xml:space="preserve"> (</w:t>
      </w:r>
      <w:proofErr w:type="spellStart"/>
      <w:r w:rsidRPr="00D66C90">
        <w:rPr>
          <w:rFonts w:ascii="EHUSerif" w:hAnsi="EHUSerif"/>
          <w:sz w:val="20"/>
          <w:szCs w:val="20"/>
          <w:lang w:val="eu-ES"/>
        </w:rPr>
        <w:t>uuuu</w:t>
      </w:r>
      <w:proofErr w:type="spellEnd"/>
      <w:r w:rsidRPr="00D66C90">
        <w:rPr>
          <w:rFonts w:ascii="EHUSerif" w:hAnsi="EHUSerif"/>
          <w:sz w:val="20"/>
          <w:szCs w:val="20"/>
          <w:lang w:val="eu-ES"/>
        </w:rPr>
        <w:t>/</w:t>
      </w:r>
      <w:proofErr w:type="spellStart"/>
      <w:r w:rsidRPr="00D66C90">
        <w:rPr>
          <w:rFonts w:ascii="EHUSerif" w:hAnsi="EHUSerif"/>
          <w:sz w:val="20"/>
          <w:szCs w:val="20"/>
          <w:lang w:val="eu-ES"/>
        </w:rPr>
        <w:t>hh</w:t>
      </w:r>
      <w:proofErr w:type="spellEnd"/>
      <w:r w:rsidRPr="00D66C90">
        <w:rPr>
          <w:rFonts w:ascii="EHUSerif" w:hAnsi="EHUSerif"/>
          <w:sz w:val="20"/>
          <w:szCs w:val="20"/>
          <w:lang w:val="eu-ES"/>
        </w:rPr>
        <w:t>/</w:t>
      </w:r>
      <w:proofErr w:type="spellStart"/>
      <w:r w:rsidRPr="00D66C90">
        <w:rPr>
          <w:rFonts w:ascii="EHUSerif" w:hAnsi="EHUSerif"/>
          <w:sz w:val="20"/>
          <w:szCs w:val="20"/>
          <w:lang w:val="eu-ES"/>
        </w:rPr>
        <w:t>ee</w:t>
      </w:r>
      <w:proofErr w:type="spellEnd"/>
      <w:r w:rsidRPr="00D66C90">
        <w:rPr>
          <w:rFonts w:ascii="EHUSerif" w:hAnsi="EHUSerif"/>
          <w:sz w:val="20"/>
          <w:szCs w:val="20"/>
          <w:lang w:val="eu-ES"/>
        </w:rPr>
        <w:t xml:space="preserve">) </w:t>
      </w:r>
    </w:p>
    <w:p w:rsidR="00D244CE" w:rsidRPr="00D66C90" w:rsidRDefault="00D244CE" w:rsidP="00710220">
      <w:pPr>
        <w:pStyle w:val="Pa1"/>
        <w:spacing w:line="276" w:lineRule="auto"/>
        <w:ind w:firstLine="708"/>
        <w:jc w:val="both"/>
        <w:rPr>
          <w:rFonts w:ascii="EHUSerif" w:hAnsi="EHUSerif"/>
          <w:sz w:val="20"/>
          <w:szCs w:val="20"/>
          <w:lang w:val="eu-ES"/>
        </w:rPr>
      </w:pPr>
      <w:r w:rsidRPr="00D66C90">
        <w:rPr>
          <w:rFonts w:ascii="EHUSerif" w:hAnsi="EHUSerif"/>
          <w:sz w:val="20"/>
          <w:szCs w:val="20"/>
          <w:lang w:val="eu-ES"/>
        </w:rPr>
        <w:t xml:space="preserve">9.– Praktiken ordutegia: </w:t>
      </w:r>
      <w:r w:rsidR="0030134D" w:rsidRPr="00D66C90">
        <w:rPr>
          <w:rFonts w:ascii="EHUSerif" w:hAnsi="EHUSerif"/>
          <w:b/>
          <w:sz w:val="20"/>
          <w:szCs w:val="20"/>
          <w:lang w:val="eu-ES"/>
        </w:rPr>
        <w:t xml:space="preserve">Malgua, </w:t>
      </w:r>
      <w:r w:rsidR="00D66C90" w:rsidRPr="00D66C90">
        <w:rPr>
          <w:rFonts w:ascii="EHUSerif" w:hAnsi="EHUSerif"/>
          <w:b/>
          <w:sz w:val="20"/>
          <w:szCs w:val="20"/>
          <w:lang w:val="eu-ES"/>
        </w:rPr>
        <w:t>ikasketekin</w:t>
      </w:r>
      <w:r w:rsidR="0030134D" w:rsidRPr="00D66C90">
        <w:rPr>
          <w:rFonts w:ascii="EHUSerif" w:hAnsi="EHUSerif"/>
          <w:b/>
          <w:sz w:val="20"/>
          <w:szCs w:val="20"/>
          <w:lang w:val="eu-ES"/>
        </w:rPr>
        <w:t xml:space="preserve"> uztartzeko.</w:t>
      </w:r>
    </w:p>
    <w:p w:rsidR="00D244CE" w:rsidRPr="00D66C90" w:rsidRDefault="00D244CE" w:rsidP="00710220">
      <w:pPr>
        <w:pStyle w:val="Pa1"/>
        <w:spacing w:line="276" w:lineRule="auto"/>
        <w:ind w:firstLine="708"/>
        <w:jc w:val="both"/>
        <w:rPr>
          <w:rFonts w:ascii="EHUSerif" w:hAnsi="EHUSerif"/>
          <w:sz w:val="20"/>
          <w:szCs w:val="20"/>
          <w:lang w:val="eu-ES"/>
        </w:rPr>
      </w:pPr>
      <w:r w:rsidRPr="00D66C90">
        <w:rPr>
          <w:rFonts w:ascii="EHUSerif" w:hAnsi="EHUSerif"/>
          <w:sz w:val="20"/>
          <w:szCs w:val="20"/>
          <w:lang w:val="eu-ES"/>
        </w:rPr>
        <w:t xml:space="preserve">10.– Orduen kopuru osoa: </w:t>
      </w:r>
      <w:r w:rsidR="0030134D" w:rsidRPr="00D66C90">
        <w:rPr>
          <w:rFonts w:ascii="EHUSerif" w:hAnsi="EHUSerif"/>
          <w:b/>
          <w:sz w:val="20"/>
          <w:szCs w:val="20"/>
          <w:lang w:val="eu-ES"/>
        </w:rPr>
        <w:t>225 ordu</w:t>
      </w:r>
    </w:p>
    <w:p w:rsidR="00D244CE" w:rsidRPr="00D66C90" w:rsidRDefault="00D244CE" w:rsidP="00710220">
      <w:pPr>
        <w:pStyle w:val="Pa1"/>
        <w:spacing w:line="276" w:lineRule="auto"/>
        <w:ind w:firstLine="708"/>
        <w:jc w:val="both"/>
        <w:rPr>
          <w:rFonts w:ascii="EHUSerif" w:hAnsi="EHUSerif"/>
          <w:sz w:val="20"/>
          <w:szCs w:val="20"/>
          <w:lang w:val="eu-ES"/>
        </w:rPr>
      </w:pPr>
      <w:r w:rsidRPr="00D66C90">
        <w:rPr>
          <w:rFonts w:ascii="EHUSerif" w:hAnsi="EHUSerif"/>
          <w:sz w:val="20"/>
          <w:szCs w:val="20"/>
          <w:lang w:val="eu-ES"/>
        </w:rPr>
        <w:t xml:space="preserve">11.– Sinatzaileen datuak hitzarmen honen helburu esklusiboetarako erabiliko dira soilik. Dokumentu hau sinatzeak baimena ematen du sinatu dutenen datuak lagatzeko eta erabiltzeko hitzarmenaren helburuetarako. </w:t>
      </w:r>
    </w:p>
    <w:p w:rsidR="00D244CE" w:rsidRPr="00D66C90" w:rsidRDefault="00D244CE" w:rsidP="00710220">
      <w:pPr>
        <w:pStyle w:val="Pa1"/>
        <w:spacing w:line="276" w:lineRule="auto"/>
        <w:ind w:firstLine="708"/>
        <w:jc w:val="both"/>
        <w:rPr>
          <w:rFonts w:ascii="EHUSerif" w:hAnsi="EHUSerif"/>
          <w:sz w:val="20"/>
          <w:szCs w:val="20"/>
          <w:lang w:val="eu-ES"/>
        </w:rPr>
      </w:pPr>
      <w:r w:rsidRPr="00D66C90">
        <w:rPr>
          <w:rFonts w:ascii="EHUSerif" w:hAnsi="EHUSerif"/>
          <w:sz w:val="20"/>
          <w:szCs w:val="20"/>
          <w:lang w:val="eu-ES"/>
        </w:rPr>
        <w:t xml:space="preserve">12.– Sinatzaileek konpromisoa hartzen dute konfidentzialtasuna bermatzeko, erakunde laguntzailearen barne informazioari dagokionez, eta sekretu profesionala gordetzeko. Beraz, ez dute hitzartutako praktikatik lor dezaketen daturik jakinaraziko edo inoren esku utziko, ez praktikak hasi aurretik, ez praktikak egin bitartean ezta amaitu ondoren ere. </w:t>
      </w:r>
    </w:p>
    <w:p w:rsidR="00D244CE" w:rsidRPr="00D66C90" w:rsidRDefault="00D244CE" w:rsidP="00710220">
      <w:pPr>
        <w:pStyle w:val="Pa1"/>
        <w:spacing w:line="276" w:lineRule="auto"/>
        <w:ind w:firstLine="708"/>
        <w:jc w:val="both"/>
        <w:rPr>
          <w:rFonts w:ascii="EHUSerif" w:hAnsi="EHUSerif"/>
          <w:sz w:val="20"/>
          <w:szCs w:val="20"/>
          <w:lang w:val="eu-ES"/>
        </w:rPr>
      </w:pPr>
      <w:r w:rsidRPr="00D66C90">
        <w:rPr>
          <w:rFonts w:ascii="EHUSerif" w:hAnsi="EHUSerif"/>
          <w:sz w:val="20"/>
          <w:szCs w:val="20"/>
          <w:lang w:val="eu-ES"/>
        </w:rPr>
        <w:t xml:space="preserve">13.– Nolanahi ere, aldeen eskubideei eta betebeharrei dagokienez, Ikasleen Kanpoko Praktika Akademikoak Arautzeko UPV/EHUko Arautegiak ezarritakoa bete beharko da. </w:t>
      </w:r>
    </w:p>
    <w:p w:rsidR="00D244CE" w:rsidRPr="00D66C90" w:rsidRDefault="00D244CE" w:rsidP="00710220">
      <w:pPr>
        <w:pStyle w:val="Pa1"/>
        <w:spacing w:line="276" w:lineRule="auto"/>
        <w:ind w:firstLine="708"/>
        <w:jc w:val="both"/>
        <w:rPr>
          <w:rFonts w:ascii="EHUSerif" w:hAnsi="EHUSerif"/>
          <w:sz w:val="20"/>
          <w:szCs w:val="20"/>
          <w:lang w:val="eu-ES"/>
        </w:rPr>
      </w:pPr>
      <w:r w:rsidRPr="00D66C90">
        <w:rPr>
          <w:rFonts w:ascii="EHUSerif" w:hAnsi="EHUSerif"/>
          <w:sz w:val="20"/>
          <w:szCs w:val="20"/>
          <w:lang w:val="eu-ES"/>
        </w:rPr>
        <w:t xml:space="preserve">14.– Laguntza poltsa guztira: </w:t>
      </w:r>
      <w:r w:rsidR="0030134D" w:rsidRPr="00D66C90">
        <w:rPr>
          <w:rFonts w:ascii="EHUSerif" w:hAnsi="EHUSerif"/>
          <w:b/>
          <w:sz w:val="20"/>
          <w:szCs w:val="20"/>
          <w:lang w:val="eu-ES"/>
        </w:rPr>
        <w:t>---------€</w:t>
      </w:r>
      <w:r w:rsidRPr="00D66C90">
        <w:rPr>
          <w:rFonts w:ascii="EHUSerif" w:hAnsi="EHUSerif"/>
          <w:b/>
          <w:sz w:val="20"/>
          <w:szCs w:val="20"/>
          <w:lang w:val="eu-ES"/>
        </w:rPr>
        <w:t xml:space="preserve"> </w:t>
      </w:r>
    </w:p>
    <w:p w:rsidR="00D244CE" w:rsidRPr="00D66C90" w:rsidRDefault="00D244CE" w:rsidP="00710220">
      <w:pPr>
        <w:pStyle w:val="Pa1"/>
        <w:spacing w:line="276" w:lineRule="auto"/>
        <w:jc w:val="both"/>
        <w:rPr>
          <w:rFonts w:ascii="EHUSerif" w:hAnsi="EHUSerif"/>
          <w:sz w:val="20"/>
          <w:szCs w:val="20"/>
          <w:lang w:val="eu-ES"/>
        </w:rPr>
      </w:pPr>
      <w:r w:rsidRPr="00D66C90">
        <w:rPr>
          <w:rFonts w:ascii="EHUSerif" w:hAnsi="EHUSerif"/>
          <w:sz w:val="20"/>
          <w:szCs w:val="20"/>
          <w:lang w:val="eu-ES"/>
        </w:rPr>
        <w:t xml:space="preserve">Erakunde laguntzaileak ezarritako kopurua zuzenean ordainduko dio ikasleari, egokitzat jotzen dituen bitartekoen bidez eta dagozkion zerga betebeharrak bete beharko ditu. </w:t>
      </w:r>
    </w:p>
    <w:p w:rsidR="00D244CE" w:rsidRPr="00D66C90" w:rsidRDefault="00D244CE" w:rsidP="00D244CE">
      <w:pPr>
        <w:pStyle w:val="Default"/>
        <w:rPr>
          <w:rFonts w:ascii="EHUSerif" w:hAnsi="EHUSerif"/>
          <w:color w:val="auto"/>
          <w:sz w:val="20"/>
          <w:szCs w:val="20"/>
          <w:lang w:val="eu-ES"/>
        </w:rPr>
      </w:pPr>
    </w:p>
    <w:p w:rsidR="005B4B7B" w:rsidRPr="00D66C90" w:rsidRDefault="00D244CE" w:rsidP="005B4B7B">
      <w:pPr>
        <w:pStyle w:val="Pa1"/>
        <w:ind w:firstLine="708"/>
        <w:jc w:val="both"/>
        <w:rPr>
          <w:rFonts w:ascii="EHUSerif" w:hAnsi="EHUSerif"/>
          <w:sz w:val="20"/>
          <w:szCs w:val="20"/>
          <w:lang w:val="eu-ES"/>
        </w:rPr>
      </w:pPr>
      <w:r w:rsidRPr="00D66C90">
        <w:rPr>
          <w:rFonts w:ascii="EHUSerif" w:hAnsi="EHUSerif"/>
          <w:sz w:val="20"/>
          <w:szCs w:val="20"/>
          <w:lang w:val="eu-ES"/>
        </w:rPr>
        <w:t>Halaber, erakunde laguntzaileak Gizarte Segurantzan kotizatzeko betebeharrak bete beharko ditu.</w:t>
      </w:r>
    </w:p>
    <w:p w:rsidR="005B4B7B" w:rsidRPr="00D66C90" w:rsidRDefault="00D244CE" w:rsidP="005B4B7B">
      <w:pPr>
        <w:pStyle w:val="Pa1"/>
        <w:ind w:firstLine="708"/>
        <w:jc w:val="both"/>
        <w:rPr>
          <w:rFonts w:ascii="EHUSerif" w:hAnsi="EHUSerif"/>
          <w:sz w:val="20"/>
          <w:szCs w:val="20"/>
          <w:lang w:val="eu-ES"/>
        </w:rPr>
      </w:pPr>
      <w:r w:rsidRPr="00D66C90">
        <w:rPr>
          <w:rFonts w:ascii="EHUSerif" w:hAnsi="EHUSerif"/>
          <w:sz w:val="20"/>
          <w:szCs w:val="20"/>
          <w:lang w:val="eu-ES"/>
        </w:rPr>
        <w:t xml:space="preserve">Eta hau guztia </w:t>
      </w:r>
      <w:r w:rsidR="0030134D" w:rsidRPr="00D66C90">
        <w:rPr>
          <w:rFonts w:ascii="EHUSerif" w:hAnsi="EHUSerif"/>
          <w:sz w:val="20"/>
          <w:szCs w:val="20"/>
          <w:lang w:val="eu-ES"/>
        </w:rPr>
        <w:t>sinatzen da, Donostia</w:t>
      </w:r>
      <w:r w:rsidRPr="00D66C90">
        <w:rPr>
          <w:rFonts w:ascii="EHUSerif" w:hAnsi="EHUSerif"/>
          <w:sz w:val="20"/>
          <w:szCs w:val="20"/>
          <w:lang w:val="eu-ES"/>
        </w:rPr>
        <w:t>n, 20</w:t>
      </w:r>
      <w:r w:rsidR="0030134D" w:rsidRPr="00D66C90">
        <w:rPr>
          <w:rFonts w:ascii="EHUSerif" w:hAnsi="EHUSerif"/>
          <w:sz w:val="20"/>
          <w:szCs w:val="20"/>
          <w:lang w:val="eu-ES"/>
        </w:rPr>
        <w:t>23</w:t>
      </w:r>
      <w:r w:rsidRPr="00D66C90">
        <w:rPr>
          <w:rFonts w:ascii="EHUSerif" w:hAnsi="EHUSerif"/>
          <w:sz w:val="20"/>
          <w:szCs w:val="20"/>
          <w:lang w:val="eu-ES"/>
        </w:rPr>
        <w:t xml:space="preserve">ko </w:t>
      </w:r>
      <w:r w:rsidR="0030134D" w:rsidRPr="00D66C90">
        <w:rPr>
          <w:rFonts w:ascii="EHUSerif" w:hAnsi="EHUSerif"/>
          <w:sz w:val="20"/>
          <w:szCs w:val="20"/>
          <w:lang w:val="eu-ES"/>
        </w:rPr>
        <w:t>azaroa</w:t>
      </w:r>
      <w:r w:rsidRPr="00D66C90">
        <w:rPr>
          <w:rFonts w:ascii="EHUSerif" w:hAnsi="EHUSerif"/>
          <w:sz w:val="20"/>
          <w:szCs w:val="20"/>
          <w:lang w:val="eu-ES"/>
        </w:rPr>
        <w:t xml:space="preserve">ren </w:t>
      </w:r>
      <w:r w:rsidR="0030134D" w:rsidRPr="00D66C90">
        <w:rPr>
          <w:rFonts w:ascii="EHUSerif" w:hAnsi="EHUSerif"/>
          <w:sz w:val="20"/>
          <w:szCs w:val="20"/>
          <w:lang w:val="eu-ES"/>
        </w:rPr>
        <w:t>13an</w:t>
      </w:r>
    </w:p>
    <w:p w:rsidR="005B4B7B" w:rsidRPr="00D66C90" w:rsidRDefault="005B4B7B" w:rsidP="005B4B7B">
      <w:pPr>
        <w:pStyle w:val="Default"/>
        <w:rPr>
          <w:rFonts w:ascii="EHUSerif" w:hAnsi="EHUSerif"/>
          <w:lang w:val="eu-ES"/>
        </w:rPr>
      </w:pPr>
    </w:p>
    <w:tbl>
      <w:tblPr>
        <w:tblStyle w:val="Saretadunta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5B4B7B" w:rsidRPr="00D66C90" w:rsidTr="005B4B7B">
        <w:tc>
          <w:tcPr>
            <w:tcW w:w="3245" w:type="dxa"/>
          </w:tcPr>
          <w:p w:rsidR="005B4B7B" w:rsidRPr="00D66C90" w:rsidRDefault="005B4B7B" w:rsidP="005B4B7B">
            <w:pPr>
              <w:pStyle w:val="Default"/>
              <w:jc w:val="center"/>
              <w:rPr>
                <w:rFonts w:ascii="EHUSerif" w:hAnsi="EHUSerif"/>
                <w:sz w:val="20"/>
                <w:szCs w:val="20"/>
                <w:lang w:val="eu-ES"/>
              </w:rPr>
            </w:pPr>
            <w:r w:rsidRPr="00D66C90">
              <w:rPr>
                <w:rFonts w:ascii="EHUSerif" w:hAnsi="EHUSerif"/>
                <w:sz w:val="20"/>
                <w:szCs w:val="20"/>
                <w:lang w:val="eu-ES"/>
              </w:rPr>
              <w:t>UPV/EHUko ikaslea</w:t>
            </w:r>
          </w:p>
          <w:p w:rsidR="005B4B7B" w:rsidRPr="00D66C90" w:rsidRDefault="005B4B7B" w:rsidP="005B4B7B">
            <w:pPr>
              <w:pStyle w:val="Default"/>
              <w:jc w:val="center"/>
              <w:rPr>
                <w:rFonts w:ascii="EHUSerif" w:hAnsi="EHUSerif"/>
                <w:sz w:val="20"/>
                <w:szCs w:val="20"/>
                <w:lang w:val="eu-ES"/>
              </w:rPr>
            </w:pPr>
            <w:r w:rsidRPr="00D66C90">
              <w:rPr>
                <w:rFonts w:ascii="EHUSerif" w:hAnsi="EHUSerif"/>
                <w:sz w:val="20"/>
                <w:szCs w:val="20"/>
                <w:lang w:val="eu-ES"/>
              </w:rPr>
              <w:t>(Sinadura)</w:t>
            </w:r>
          </w:p>
          <w:p w:rsidR="00E61675" w:rsidRPr="00D66C90" w:rsidRDefault="00E61675" w:rsidP="005B4B7B">
            <w:pPr>
              <w:pStyle w:val="Default"/>
              <w:jc w:val="center"/>
              <w:rPr>
                <w:rFonts w:ascii="EHUSerif" w:hAnsi="EHUSerif"/>
                <w:sz w:val="20"/>
                <w:szCs w:val="20"/>
                <w:lang w:val="eu-ES"/>
              </w:rPr>
            </w:pPr>
          </w:p>
          <w:p w:rsidR="005B4B7B" w:rsidRPr="00D66C90" w:rsidRDefault="005B4B7B" w:rsidP="005B4B7B">
            <w:pPr>
              <w:pStyle w:val="Default"/>
              <w:jc w:val="center"/>
              <w:rPr>
                <w:rFonts w:ascii="EHUSerif" w:hAnsi="EHUSerif"/>
                <w:sz w:val="20"/>
                <w:szCs w:val="20"/>
                <w:lang w:val="eu-ES"/>
              </w:rPr>
            </w:pPr>
          </w:p>
          <w:p w:rsidR="005B4B7B" w:rsidRPr="00D66C90" w:rsidRDefault="005B4B7B" w:rsidP="005B4B7B">
            <w:pPr>
              <w:pStyle w:val="Default"/>
              <w:jc w:val="center"/>
              <w:rPr>
                <w:rFonts w:ascii="EHUSerif" w:hAnsi="EHUSerif"/>
                <w:sz w:val="20"/>
                <w:szCs w:val="20"/>
                <w:lang w:val="eu-ES"/>
              </w:rPr>
            </w:pPr>
          </w:p>
          <w:p w:rsidR="0030134D" w:rsidRPr="00D66C90" w:rsidRDefault="0030134D" w:rsidP="005B4B7B">
            <w:pPr>
              <w:pStyle w:val="Default"/>
              <w:jc w:val="center"/>
              <w:rPr>
                <w:rFonts w:ascii="EHUSerif" w:hAnsi="EHUSerif"/>
                <w:sz w:val="20"/>
                <w:szCs w:val="20"/>
                <w:lang w:val="eu-ES"/>
              </w:rPr>
            </w:pPr>
          </w:p>
          <w:p w:rsidR="0030134D" w:rsidRPr="00D66C90" w:rsidRDefault="0030134D" w:rsidP="005B4B7B">
            <w:pPr>
              <w:pStyle w:val="Default"/>
              <w:jc w:val="center"/>
              <w:rPr>
                <w:rFonts w:ascii="EHUSerif" w:hAnsi="EHUSerif"/>
                <w:sz w:val="20"/>
                <w:szCs w:val="20"/>
                <w:lang w:val="eu-ES"/>
              </w:rPr>
            </w:pPr>
          </w:p>
          <w:p w:rsidR="005B4B7B" w:rsidRPr="00D66C90" w:rsidRDefault="005B4B7B" w:rsidP="005B4B7B">
            <w:pPr>
              <w:pStyle w:val="Default"/>
              <w:jc w:val="center"/>
              <w:rPr>
                <w:rFonts w:ascii="EHUSerif" w:hAnsi="EHUSerif"/>
                <w:sz w:val="20"/>
                <w:szCs w:val="20"/>
                <w:lang w:val="eu-ES"/>
              </w:rPr>
            </w:pPr>
          </w:p>
          <w:p w:rsidR="005B4B7B" w:rsidRPr="00D66C90" w:rsidRDefault="005B4B7B" w:rsidP="005B4B7B">
            <w:pPr>
              <w:pStyle w:val="Default"/>
              <w:jc w:val="center"/>
              <w:rPr>
                <w:rFonts w:ascii="EHUSerif" w:hAnsi="EHUSerif"/>
                <w:sz w:val="20"/>
                <w:szCs w:val="20"/>
                <w:lang w:val="eu-ES"/>
              </w:rPr>
            </w:pPr>
          </w:p>
        </w:tc>
        <w:tc>
          <w:tcPr>
            <w:tcW w:w="3245" w:type="dxa"/>
          </w:tcPr>
          <w:p w:rsidR="005B4B7B" w:rsidRPr="00D66C90" w:rsidRDefault="005B4B7B" w:rsidP="005B4B7B">
            <w:pPr>
              <w:pStyle w:val="Default"/>
              <w:jc w:val="center"/>
              <w:rPr>
                <w:rFonts w:ascii="EHUSerif" w:hAnsi="EHUSerif"/>
                <w:sz w:val="20"/>
                <w:szCs w:val="20"/>
                <w:lang w:val="eu-ES"/>
              </w:rPr>
            </w:pPr>
            <w:r w:rsidRPr="00D66C90">
              <w:rPr>
                <w:rFonts w:ascii="EHUSerif" w:hAnsi="EHUSerif"/>
                <w:sz w:val="20"/>
                <w:szCs w:val="20"/>
                <w:lang w:val="eu-ES"/>
              </w:rPr>
              <w:t>UPV/EHUko tutorea</w:t>
            </w:r>
          </w:p>
          <w:p w:rsidR="005B4B7B" w:rsidRPr="00D66C90" w:rsidRDefault="005B4B7B" w:rsidP="005B4B7B">
            <w:pPr>
              <w:pStyle w:val="Default"/>
              <w:jc w:val="center"/>
              <w:rPr>
                <w:rFonts w:ascii="EHUSerif" w:hAnsi="EHUSerif"/>
                <w:lang w:val="eu-ES"/>
              </w:rPr>
            </w:pPr>
            <w:r w:rsidRPr="00D66C90">
              <w:rPr>
                <w:rFonts w:ascii="EHUSerif" w:hAnsi="EHUSerif"/>
                <w:sz w:val="20"/>
                <w:szCs w:val="20"/>
                <w:lang w:val="eu-ES"/>
              </w:rPr>
              <w:t>(Sinadura eta zigilua)</w:t>
            </w:r>
          </w:p>
        </w:tc>
        <w:tc>
          <w:tcPr>
            <w:tcW w:w="3246" w:type="dxa"/>
          </w:tcPr>
          <w:p w:rsidR="005B4B7B" w:rsidRPr="00D66C90" w:rsidRDefault="005B4B7B" w:rsidP="005B4B7B">
            <w:pPr>
              <w:pStyle w:val="Default"/>
              <w:jc w:val="center"/>
              <w:rPr>
                <w:rFonts w:ascii="EHUSerif" w:hAnsi="EHUSerif"/>
                <w:sz w:val="20"/>
                <w:szCs w:val="20"/>
                <w:lang w:val="eu-ES"/>
              </w:rPr>
            </w:pPr>
            <w:r w:rsidRPr="00D66C90">
              <w:rPr>
                <w:rFonts w:ascii="EHUSerif" w:hAnsi="EHUSerif"/>
                <w:sz w:val="20"/>
                <w:szCs w:val="20"/>
                <w:lang w:val="eu-ES"/>
              </w:rPr>
              <w:t>Erakundeko instruktorea (Sinadura eta zigilua)</w:t>
            </w:r>
          </w:p>
          <w:p w:rsidR="00E61675" w:rsidRPr="00D66C90" w:rsidRDefault="00E61675" w:rsidP="005B4B7B">
            <w:pPr>
              <w:pStyle w:val="Default"/>
              <w:jc w:val="center"/>
              <w:rPr>
                <w:rFonts w:ascii="EHUSerif" w:hAnsi="EHUSerif"/>
                <w:sz w:val="20"/>
                <w:szCs w:val="20"/>
                <w:lang w:val="eu-ES"/>
              </w:rPr>
            </w:pPr>
          </w:p>
          <w:p w:rsidR="00E61675" w:rsidRPr="00D66C90" w:rsidRDefault="00E61675" w:rsidP="005B4B7B">
            <w:pPr>
              <w:pStyle w:val="Default"/>
              <w:jc w:val="center"/>
              <w:rPr>
                <w:rFonts w:ascii="EHUSerif" w:hAnsi="EHUSerif"/>
                <w:sz w:val="20"/>
                <w:szCs w:val="20"/>
                <w:lang w:val="eu-ES"/>
              </w:rPr>
            </w:pPr>
          </w:p>
          <w:p w:rsidR="00E61675" w:rsidRPr="00D66C90" w:rsidRDefault="00E61675" w:rsidP="005B4B7B">
            <w:pPr>
              <w:pStyle w:val="Default"/>
              <w:jc w:val="center"/>
              <w:rPr>
                <w:rFonts w:ascii="EHUSerif" w:hAnsi="EHUSerif"/>
                <w:sz w:val="20"/>
                <w:szCs w:val="20"/>
                <w:lang w:val="eu-ES"/>
              </w:rPr>
            </w:pPr>
          </w:p>
          <w:p w:rsidR="00E61675" w:rsidRPr="00D66C90" w:rsidRDefault="00E61675" w:rsidP="005B4B7B">
            <w:pPr>
              <w:pStyle w:val="Default"/>
              <w:jc w:val="center"/>
              <w:rPr>
                <w:rFonts w:ascii="EHUSerif" w:hAnsi="EHUSerif"/>
                <w:sz w:val="20"/>
                <w:szCs w:val="20"/>
                <w:lang w:val="eu-ES"/>
              </w:rPr>
            </w:pPr>
          </w:p>
          <w:p w:rsidR="00E61675" w:rsidRPr="00D66C90" w:rsidRDefault="00E61675" w:rsidP="005B4B7B">
            <w:pPr>
              <w:pStyle w:val="Default"/>
              <w:jc w:val="center"/>
              <w:rPr>
                <w:rFonts w:ascii="EHUSerif" w:hAnsi="EHUSerif"/>
                <w:sz w:val="20"/>
                <w:szCs w:val="20"/>
                <w:lang w:val="eu-ES"/>
              </w:rPr>
            </w:pPr>
          </w:p>
          <w:p w:rsidR="00E61675" w:rsidRPr="00D66C90" w:rsidRDefault="00E61675" w:rsidP="005B4B7B">
            <w:pPr>
              <w:pStyle w:val="Default"/>
              <w:jc w:val="center"/>
              <w:rPr>
                <w:rFonts w:ascii="EHUSerif" w:hAnsi="EHUSerif"/>
                <w:sz w:val="20"/>
                <w:szCs w:val="20"/>
                <w:lang w:val="eu-ES"/>
              </w:rPr>
            </w:pPr>
          </w:p>
          <w:p w:rsidR="00E61675" w:rsidRPr="00D66C90" w:rsidRDefault="00E61675" w:rsidP="005B4B7B">
            <w:pPr>
              <w:pStyle w:val="Default"/>
              <w:jc w:val="center"/>
              <w:rPr>
                <w:rFonts w:ascii="EHUSerif" w:hAnsi="EHUSerif"/>
                <w:sz w:val="20"/>
                <w:szCs w:val="20"/>
                <w:lang w:val="eu-ES"/>
              </w:rPr>
            </w:pPr>
          </w:p>
        </w:tc>
      </w:tr>
    </w:tbl>
    <w:p w:rsidR="005B4B7B" w:rsidRPr="00D66C90" w:rsidRDefault="005B4B7B" w:rsidP="005B4B7B">
      <w:pPr>
        <w:pStyle w:val="Default"/>
        <w:rPr>
          <w:rFonts w:ascii="EHUSerif" w:hAnsi="EHUSerif"/>
          <w:lang w:val="eu-ES"/>
        </w:rPr>
      </w:pPr>
    </w:p>
    <w:p w:rsidR="00701A37" w:rsidRPr="00D66C90" w:rsidRDefault="00D244CE" w:rsidP="00701A37">
      <w:pPr>
        <w:pStyle w:val="Pa1"/>
        <w:jc w:val="both"/>
        <w:rPr>
          <w:rFonts w:ascii="EHUSerif" w:hAnsi="EHUSerif"/>
          <w:sz w:val="20"/>
          <w:szCs w:val="20"/>
          <w:lang w:val="eu-ES"/>
        </w:rPr>
      </w:pPr>
      <w:r w:rsidRPr="00D66C90">
        <w:rPr>
          <w:rFonts w:ascii="EHUSerif" w:hAnsi="EHUSerif"/>
          <w:sz w:val="20"/>
          <w:szCs w:val="20"/>
          <w:lang w:val="eu-ES"/>
        </w:rPr>
        <w:t>______________________________________________________________________</w:t>
      </w:r>
      <w:r w:rsidR="00F12FDA" w:rsidRPr="00D66C90">
        <w:rPr>
          <w:rFonts w:ascii="EHUSerif" w:hAnsi="EHUSerif"/>
          <w:sz w:val="20"/>
          <w:szCs w:val="20"/>
          <w:lang w:val="eu-ES"/>
        </w:rPr>
        <w:t>__________________________</w:t>
      </w:r>
      <w:r w:rsidRPr="00D66C90">
        <w:rPr>
          <w:rFonts w:ascii="EHUSerif" w:hAnsi="EHUSerif"/>
          <w:sz w:val="20"/>
          <w:szCs w:val="20"/>
          <w:lang w:val="eu-ES"/>
        </w:rPr>
        <w:t xml:space="preserve"> </w:t>
      </w:r>
    </w:p>
    <w:p w:rsidR="00701A37" w:rsidRPr="00D66C90" w:rsidRDefault="00701A37" w:rsidP="00701A37">
      <w:pPr>
        <w:pStyle w:val="Pa1"/>
        <w:jc w:val="both"/>
        <w:rPr>
          <w:rFonts w:ascii="EHUSerif" w:hAnsi="EHUSerif"/>
          <w:sz w:val="20"/>
          <w:szCs w:val="20"/>
          <w:lang w:val="eu-ES"/>
        </w:rPr>
      </w:pPr>
    </w:p>
    <w:p w:rsidR="00701A37" w:rsidRPr="00D66C90" w:rsidRDefault="00D244CE" w:rsidP="00701A37">
      <w:pPr>
        <w:pStyle w:val="Pa1"/>
        <w:jc w:val="both"/>
        <w:rPr>
          <w:rFonts w:ascii="EHUSerif" w:hAnsi="EHUSerif"/>
          <w:sz w:val="20"/>
          <w:szCs w:val="20"/>
          <w:lang w:val="eu-ES"/>
        </w:rPr>
      </w:pPr>
      <w:r w:rsidRPr="00D66C90">
        <w:rPr>
          <w:rFonts w:ascii="EHUSerif" w:hAnsi="EHUSerif"/>
          <w:sz w:val="20"/>
          <w:szCs w:val="20"/>
          <w:lang w:val="eu-ES"/>
        </w:rPr>
        <w:t xml:space="preserve">Soilik laguntza poltsa badago </w:t>
      </w:r>
    </w:p>
    <w:p w:rsidR="00701A37" w:rsidRPr="00D66C90" w:rsidRDefault="00701A37" w:rsidP="00701A37">
      <w:pPr>
        <w:pStyle w:val="Default"/>
        <w:rPr>
          <w:rFonts w:ascii="EHUSerif" w:hAnsi="EHUSerif"/>
          <w:lang w:val="eu-ES"/>
        </w:rPr>
      </w:pPr>
    </w:p>
    <w:tbl>
      <w:tblPr>
        <w:tblStyle w:val="Saretadunta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701A37" w:rsidRPr="00D66C90" w:rsidTr="00701A37">
        <w:trPr>
          <w:jc w:val="center"/>
        </w:trPr>
        <w:tc>
          <w:tcPr>
            <w:tcW w:w="4868" w:type="dxa"/>
          </w:tcPr>
          <w:p w:rsidR="00701A37" w:rsidRPr="00D66C90" w:rsidRDefault="00701A37" w:rsidP="00701A37">
            <w:pPr>
              <w:pStyle w:val="Default"/>
              <w:jc w:val="center"/>
              <w:rPr>
                <w:rFonts w:ascii="EHUSerif" w:hAnsi="EHUSerif"/>
                <w:sz w:val="20"/>
                <w:szCs w:val="20"/>
                <w:lang w:val="eu-ES"/>
              </w:rPr>
            </w:pPr>
            <w:proofErr w:type="spellStart"/>
            <w:r w:rsidRPr="00D66C90">
              <w:rPr>
                <w:rFonts w:ascii="EHUSerif" w:hAnsi="EHUSerif"/>
                <w:sz w:val="20"/>
                <w:szCs w:val="20"/>
                <w:lang w:val="eu-ES"/>
              </w:rPr>
              <w:t>PPA</w:t>
            </w:r>
            <w:proofErr w:type="spellEnd"/>
            <w:r w:rsidRPr="00D66C90">
              <w:rPr>
                <w:rFonts w:ascii="EHUSerif" w:hAnsi="EHUSerif"/>
                <w:sz w:val="20"/>
                <w:szCs w:val="20"/>
                <w:lang w:val="eu-ES"/>
              </w:rPr>
              <w:t xml:space="preserve"> edo, hala badagokio, tituluaren praktiketako arduraduna</w:t>
            </w:r>
          </w:p>
          <w:p w:rsidR="00701A37" w:rsidRPr="00D66C90" w:rsidRDefault="00701A37" w:rsidP="00701A37">
            <w:pPr>
              <w:pStyle w:val="Default"/>
              <w:jc w:val="center"/>
              <w:rPr>
                <w:rFonts w:ascii="EHUSerif" w:hAnsi="EHUSerif"/>
                <w:sz w:val="20"/>
                <w:szCs w:val="20"/>
                <w:lang w:val="eu-ES"/>
              </w:rPr>
            </w:pPr>
          </w:p>
          <w:p w:rsidR="00E61675" w:rsidRPr="00D66C90" w:rsidRDefault="00E61675" w:rsidP="00701A37">
            <w:pPr>
              <w:pStyle w:val="Pa1"/>
              <w:jc w:val="center"/>
              <w:rPr>
                <w:rFonts w:ascii="EHUSerif" w:hAnsi="EHUSerif"/>
                <w:sz w:val="20"/>
                <w:szCs w:val="20"/>
                <w:lang w:val="eu-ES"/>
              </w:rPr>
            </w:pPr>
          </w:p>
          <w:p w:rsidR="00E61675" w:rsidRPr="00D66C90" w:rsidRDefault="00E61675" w:rsidP="00E61675">
            <w:pPr>
              <w:pStyle w:val="Default"/>
              <w:rPr>
                <w:lang w:val="eu-ES"/>
              </w:rPr>
            </w:pPr>
          </w:p>
          <w:p w:rsidR="00E61675" w:rsidRPr="00D66C90" w:rsidRDefault="00E61675" w:rsidP="00701A37">
            <w:pPr>
              <w:pStyle w:val="Pa1"/>
              <w:jc w:val="center"/>
              <w:rPr>
                <w:rFonts w:ascii="EHUSerif" w:hAnsi="EHUSerif"/>
                <w:sz w:val="20"/>
                <w:szCs w:val="20"/>
                <w:lang w:val="eu-ES"/>
              </w:rPr>
            </w:pPr>
          </w:p>
          <w:p w:rsidR="00E61675" w:rsidRPr="00D66C90" w:rsidRDefault="00E61675" w:rsidP="00701A37">
            <w:pPr>
              <w:pStyle w:val="Pa1"/>
              <w:jc w:val="center"/>
              <w:rPr>
                <w:rFonts w:ascii="EHUSerif" w:hAnsi="EHUSerif"/>
                <w:sz w:val="20"/>
                <w:szCs w:val="20"/>
                <w:lang w:val="eu-ES"/>
              </w:rPr>
            </w:pPr>
          </w:p>
          <w:p w:rsidR="00701A37" w:rsidRPr="00D66C90" w:rsidRDefault="00E61675" w:rsidP="00701A37">
            <w:pPr>
              <w:pStyle w:val="Pa1"/>
              <w:jc w:val="center"/>
              <w:rPr>
                <w:rFonts w:ascii="EHUSerif" w:hAnsi="EHUSerif"/>
                <w:sz w:val="20"/>
                <w:szCs w:val="20"/>
                <w:lang w:val="eu-ES"/>
              </w:rPr>
            </w:pPr>
            <w:r w:rsidRPr="00D66C90">
              <w:rPr>
                <w:rFonts w:ascii="EHUSerif" w:hAnsi="EHUSerif"/>
                <w:sz w:val="20"/>
                <w:szCs w:val="20"/>
                <w:lang w:val="eu-ES"/>
              </w:rPr>
              <w:t xml:space="preserve">Edurne </w:t>
            </w:r>
            <w:proofErr w:type="spellStart"/>
            <w:r w:rsidRPr="00D66C90">
              <w:rPr>
                <w:rFonts w:ascii="EHUSerif" w:hAnsi="EHUSerif"/>
                <w:sz w:val="20"/>
                <w:szCs w:val="20"/>
                <w:lang w:val="eu-ES"/>
              </w:rPr>
              <w:t>Seijo</w:t>
            </w:r>
            <w:proofErr w:type="spellEnd"/>
            <w:r w:rsidRPr="00D66C90">
              <w:rPr>
                <w:rFonts w:ascii="EHUSerif" w:hAnsi="EHUSerif"/>
                <w:sz w:val="20"/>
                <w:szCs w:val="20"/>
                <w:lang w:val="eu-ES"/>
              </w:rPr>
              <w:t xml:space="preserve"> Hernandorena</w:t>
            </w:r>
          </w:p>
          <w:p w:rsidR="00701A37" w:rsidRPr="00D66C90" w:rsidRDefault="00701A37" w:rsidP="00701A37">
            <w:pPr>
              <w:pStyle w:val="Default"/>
              <w:jc w:val="center"/>
              <w:rPr>
                <w:rFonts w:ascii="EHUSerif" w:hAnsi="EHUSerif"/>
                <w:lang w:val="eu-ES"/>
              </w:rPr>
            </w:pPr>
          </w:p>
        </w:tc>
        <w:tc>
          <w:tcPr>
            <w:tcW w:w="4868" w:type="dxa"/>
          </w:tcPr>
          <w:p w:rsidR="00701A37" w:rsidRPr="00D66C90" w:rsidRDefault="00ED199D" w:rsidP="00701A37">
            <w:pPr>
              <w:pStyle w:val="Default"/>
              <w:jc w:val="center"/>
              <w:rPr>
                <w:rFonts w:ascii="EHUSerif" w:hAnsi="EHUSerif"/>
                <w:sz w:val="20"/>
                <w:szCs w:val="20"/>
                <w:lang w:val="eu-ES"/>
              </w:rPr>
            </w:pPr>
            <w:r w:rsidRPr="00D66C90">
              <w:rPr>
                <w:rFonts w:ascii="EHUSerif" w:hAnsi="EHUSerif"/>
                <w:sz w:val="20"/>
                <w:szCs w:val="20"/>
                <w:lang w:val="eu-ES"/>
              </w:rPr>
              <w:t xml:space="preserve">UPV/EHUko </w:t>
            </w:r>
            <w:r w:rsidR="00701A37" w:rsidRPr="00D66C90">
              <w:rPr>
                <w:rFonts w:ascii="EHUSerif" w:hAnsi="EHUSerif"/>
                <w:sz w:val="20"/>
                <w:szCs w:val="20"/>
                <w:lang w:val="eu-ES"/>
              </w:rPr>
              <w:t>arduraduna</w:t>
            </w:r>
          </w:p>
          <w:p w:rsidR="00701A37" w:rsidRPr="00D66C90" w:rsidRDefault="00701A37" w:rsidP="00701A37">
            <w:pPr>
              <w:pStyle w:val="Default"/>
              <w:jc w:val="center"/>
              <w:rPr>
                <w:rFonts w:ascii="EHUSerif" w:hAnsi="EHUSerif"/>
                <w:sz w:val="20"/>
                <w:szCs w:val="20"/>
                <w:lang w:val="eu-ES"/>
              </w:rPr>
            </w:pPr>
          </w:p>
          <w:p w:rsidR="00701A37" w:rsidRPr="00D66C90" w:rsidRDefault="00701A37" w:rsidP="00701A37">
            <w:pPr>
              <w:pStyle w:val="Default"/>
              <w:jc w:val="center"/>
              <w:rPr>
                <w:rFonts w:ascii="EHUSerif" w:hAnsi="EHUSerif"/>
                <w:sz w:val="20"/>
                <w:szCs w:val="20"/>
                <w:lang w:val="eu-ES"/>
              </w:rPr>
            </w:pPr>
          </w:p>
          <w:p w:rsidR="00710220" w:rsidRPr="00D66C90" w:rsidRDefault="00710220" w:rsidP="00701A37">
            <w:pPr>
              <w:pStyle w:val="Default"/>
              <w:jc w:val="center"/>
              <w:rPr>
                <w:rFonts w:ascii="EHUSerif" w:hAnsi="EHUSerif"/>
                <w:sz w:val="20"/>
                <w:szCs w:val="20"/>
                <w:lang w:val="eu-ES"/>
              </w:rPr>
            </w:pPr>
          </w:p>
          <w:p w:rsidR="00E61675" w:rsidRPr="00D66C90" w:rsidRDefault="00E61675" w:rsidP="00701A37">
            <w:pPr>
              <w:pStyle w:val="Default"/>
              <w:jc w:val="center"/>
              <w:rPr>
                <w:rFonts w:ascii="EHUSerif" w:hAnsi="EHUSerif"/>
                <w:sz w:val="20"/>
                <w:szCs w:val="20"/>
                <w:lang w:val="eu-ES"/>
              </w:rPr>
            </w:pPr>
          </w:p>
          <w:p w:rsidR="00E61675" w:rsidRPr="00D66C90" w:rsidRDefault="00E61675" w:rsidP="00701A37">
            <w:pPr>
              <w:pStyle w:val="Default"/>
              <w:jc w:val="center"/>
              <w:rPr>
                <w:rFonts w:ascii="EHUSerif" w:hAnsi="EHUSerif"/>
                <w:sz w:val="20"/>
                <w:szCs w:val="20"/>
                <w:lang w:val="eu-ES"/>
              </w:rPr>
            </w:pPr>
          </w:p>
          <w:p w:rsidR="00E61675" w:rsidRPr="00D66C90" w:rsidRDefault="00E61675" w:rsidP="00701A37">
            <w:pPr>
              <w:pStyle w:val="Default"/>
              <w:jc w:val="center"/>
              <w:rPr>
                <w:rFonts w:ascii="EHUSerif" w:hAnsi="EHUSerif"/>
                <w:sz w:val="20"/>
                <w:szCs w:val="20"/>
                <w:lang w:val="eu-ES"/>
              </w:rPr>
            </w:pPr>
          </w:p>
          <w:p w:rsidR="00701A37" w:rsidRPr="00D66C90" w:rsidRDefault="00E61675" w:rsidP="00701A37">
            <w:pPr>
              <w:pStyle w:val="Default"/>
              <w:jc w:val="center"/>
              <w:rPr>
                <w:rFonts w:ascii="EHUSerif" w:hAnsi="EHUSerif"/>
                <w:lang w:val="eu-ES"/>
              </w:rPr>
            </w:pPr>
            <w:r w:rsidRPr="00D66C90">
              <w:rPr>
                <w:rFonts w:ascii="EHUSerif" w:hAnsi="EHUSerif"/>
                <w:sz w:val="20"/>
                <w:szCs w:val="20"/>
                <w:lang w:val="eu-ES"/>
              </w:rPr>
              <w:t>Jon Begiristain Mitxelena</w:t>
            </w:r>
          </w:p>
        </w:tc>
      </w:tr>
    </w:tbl>
    <w:p w:rsidR="00701A37" w:rsidRPr="00D66C90" w:rsidRDefault="00701A37" w:rsidP="00701A37">
      <w:pPr>
        <w:pStyle w:val="Default"/>
        <w:rPr>
          <w:rFonts w:ascii="EHUSerif" w:hAnsi="EHUSerif"/>
          <w:lang w:val="eu-ES"/>
        </w:rPr>
      </w:pPr>
    </w:p>
    <w:p w:rsidR="00701A37" w:rsidRPr="00D66C90" w:rsidRDefault="00701A37" w:rsidP="00701A37">
      <w:pPr>
        <w:pStyle w:val="Default"/>
        <w:rPr>
          <w:rFonts w:ascii="EHUSerif" w:hAnsi="EHUSerif"/>
          <w:lang w:val="eu-ES"/>
        </w:rPr>
      </w:pPr>
    </w:p>
    <w:sectPr w:rsidR="00701A37" w:rsidRPr="00D66C90" w:rsidSect="00710220">
      <w:headerReference w:type="default" r:id="rId6"/>
      <w:pgSz w:w="11906" w:h="16838"/>
      <w:pgMar w:top="142" w:right="1080" w:bottom="0" w:left="1080"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AA" w:rsidRDefault="004414AA" w:rsidP="00E61675">
      <w:pPr>
        <w:spacing w:after="0" w:line="240" w:lineRule="auto"/>
      </w:pPr>
      <w:r>
        <w:separator/>
      </w:r>
    </w:p>
  </w:endnote>
  <w:endnote w:type="continuationSeparator" w:id="0">
    <w:p w:rsidR="004414AA" w:rsidRDefault="004414AA" w:rsidP="00E6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AA" w:rsidRDefault="004414AA" w:rsidP="00E61675">
      <w:pPr>
        <w:spacing w:after="0" w:line="240" w:lineRule="auto"/>
      </w:pPr>
      <w:r>
        <w:separator/>
      </w:r>
    </w:p>
  </w:footnote>
  <w:footnote w:type="continuationSeparator" w:id="0">
    <w:p w:rsidR="004414AA" w:rsidRDefault="004414AA" w:rsidP="00E61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675" w:rsidRDefault="00E61675">
    <w:pPr>
      <w:pStyle w:val="Goiburua"/>
    </w:pPr>
    <w:r>
      <w:rPr>
        <w:noProof/>
        <w:lang w:eastAsia="es-ES"/>
      </w:rPr>
      <w:drawing>
        <wp:inline distT="0" distB="0" distL="0" distR="0" wp14:anchorId="738E08F4">
          <wp:extent cx="1542415" cy="713105"/>
          <wp:effectExtent l="0" t="0" r="635" b="0"/>
          <wp:docPr id="14" name="Irudi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7131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CE"/>
    <w:rsid w:val="00024201"/>
    <w:rsid w:val="00074FEC"/>
    <w:rsid w:val="00212AB8"/>
    <w:rsid w:val="0030134D"/>
    <w:rsid w:val="004414AA"/>
    <w:rsid w:val="00543D6F"/>
    <w:rsid w:val="005B4B7B"/>
    <w:rsid w:val="005B7998"/>
    <w:rsid w:val="006A64C3"/>
    <w:rsid w:val="00701A37"/>
    <w:rsid w:val="00710220"/>
    <w:rsid w:val="008B1546"/>
    <w:rsid w:val="008C0617"/>
    <w:rsid w:val="00CA2532"/>
    <w:rsid w:val="00D244CE"/>
    <w:rsid w:val="00D66C90"/>
    <w:rsid w:val="00E61675"/>
    <w:rsid w:val="00ED199D"/>
    <w:rsid w:val="00F12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863A2D-E9BE-4920-BA39-E8454655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E61675"/>
    <w:pPr>
      <w:spacing w:after="200" w:line="276" w:lineRule="auto"/>
    </w:pPr>
    <w:rPr>
      <w:rFonts w:ascii="Calibri" w:eastAsia="Times New Roman" w:hAnsi="Calibri" w:cs="Times New Roman"/>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Default">
    <w:name w:val="Default"/>
    <w:rsid w:val="00D244CE"/>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D244CE"/>
    <w:pPr>
      <w:spacing w:line="201" w:lineRule="atLeast"/>
    </w:pPr>
    <w:rPr>
      <w:color w:val="auto"/>
    </w:rPr>
  </w:style>
  <w:style w:type="paragraph" w:customStyle="1" w:styleId="Pa2">
    <w:name w:val="Pa2"/>
    <w:basedOn w:val="Default"/>
    <w:next w:val="Default"/>
    <w:uiPriority w:val="99"/>
    <w:rsid w:val="00D244CE"/>
    <w:pPr>
      <w:spacing w:line="221" w:lineRule="atLeast"/>
    </w:pPr>
    <w:rPr>
      <w:color w:val="auto"/>
    </w:rPr>
  </w:style>
  <w:style w:type="paragraph" w:customStyle="1" w:styleId="Pa1">
    <w:name w:val="Pa1"/>
    <w:basedOn w:val="Default"/>
    <w:next w:val="Default"/>
    <w:uiPriority w:val="99"/>
    <w:rsid w:val="00D244CE"/>
    <w:pPr>
      <w:spacing w:line="201" w:lineRule="atLeast"/>
    </w:pPr>
    <w:rPr>
      <w:color w:val="auto"/>
    </w:rPr>
  </w:style>
  <w:style w:type="table" w:styleId="Saretaduntaula">
    <w:name w:val="Table Grid"/>
    <w:basedOn w:val="Taulanormala"/>
    <w:uiPriority w:val="39"/>
    <w:rsid w:val="005B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iburua">
    <w:name w:val="header"/>
    <w:basedOn w:val="Normala"/>
    <w:link w:val="GoiburuaKar"/>
    <w:unhideWhenUsed/>
    <w:rsid w:val="00E61675"/>
    <w:pPr>
      <w:tabs>
        <w:tab w:val="center" w:pos="4252"/>
        <w:tab w:val="right" w:pos="8504"/>
      </w:tabs>
      <w:spacing w:after="0" w:line="240" w:lineRule="auto"/>
    </w:pPr>
    <w:rPr>
      <w:rFonts w:asciiTheme="minorHAnsi" w:eastAsiaTheme="minorHAnsi" w:hAnsiTheme="minorHAnsi" w:cstheme="minorBidi"/>
    </w:rPr>
  </w:style>
  <w:style w:type="character" w:customStyle="1" w:styleId="GoiburuaKar">
    <w:name w:val="Goiburua Kar"/>
    <w:basedOn w:val="Paragrafoarenletra-tipolehenetsia"/>
    <w:link w:val="Goiburua"/>
    <w:uiPriority w:val="99"/>
    <w:rsid w:val="00E61675"/>
  </w:style>
  <w:style w:type="paragraph" w:styleId="Orri-oina">
    <w:name w:val="footer"/>
    <w:basedOn w:val="Normala"/>
    <w:link w:val="Orri-oinaKar"/>
    <w:uiPriority w:val="99"/>
    <w:unhideWhenUsed/>
    <w:rsid w:val="00E61675"/>
    <w:pPr>
      <w:tabs>
        <w:tab w:val="center" w:pos="4252"/>
        <w:tab w:val="right" w:pos="8504"/>
      </w:tabs>
      <w:spacing w:after="0" w:line="240" w:lineRule="auto"/>
    </w:pPr>
    <w:rPr>
      <w:rFonts w:asciiTheme="minorHAnsi" w:eastAsiaTheme="minorHAnsi" w:hAnsiTheme="minorHAnsi" w:cstheme="minorBidi"/>
    </w:rPr>
  </w:style>
  <w:style w:type="character" w:customStyle="1" w:styleId="Orri-oinaKar">
    <w:name w:val="Orri-oina Kar"/>
    <w:basedOn w:val="Paragrafoarenletra-tipolehenetsia"/>
    <w:link w:val="Orri-oina"/>
    <w:uiPriority w:val="99"/>
    <w:rsid w:val="00E6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828</Words>
  <Characters>4558</Characters>
  <Application>Microsoft Office Word</Application>
  <DocSecurity>0</DocSecurity>
  <Lines>37</Lines>
  <Paragraphs>10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UPV/EHU</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CASTAN</dc:creator>
  <cp:keywords/>
  <dc:description/>
  <cp:lastModifiedBy>MARI JOSE BAZTAN</cp:lastModifiedBy>
  <cp:revision>5</cp:revision>
  <dcterms:created xsi:type="dcterms:W3CDTF">2023-11-13T08:08:00Z</dcterms:created>
  <dcterms:modified xsi:type="dcterms:W3CDTF">2023-11-21T09:29:00Z</dcterms:modified>
</cp:coreProperties>
</file>