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95" w:rsidRDefault="00575FAD" w:rsidP="00575FAD">
      <w:pPr>
        <w:shd w:val="clear" w:color="auto" w:fill="EEECE1" w:themeFill="background2"/>
        <w:spacing w:after="60" w:line="360" w:lineRule="atLeast"/>
        <w:jc w:val="center"/>
        <w:rPr>
          <w:rFonts w:ascii="Verdana! important" w:eastAsia="Times New Roman" w:hAnsi="Verdana! important" w:cs="Arial"/>
          <w:b/>
          <w:bCs/>
          <w:color w:val="FF0000"/>
          <w:sz w:val="29"/>
          <w:szCs w:val="29"/>
          <w:lang w:eastAsia="es-ES"/>
        </w:rPr>
      </w:pPr>
      <w:r>
        <w:rPr>
          <w:rFonts w:ascii="Verdana! important" w:eastAsia="Times New Roman" w:hAnsi="Verdana! important" w:cs="Arial"/>
          <w:b/>
          <w:bCs/>
          <w:noProof/>
          <w:color w:val="FF0000"/>
          <w:sz w:val="29"/>
          <w:szCs w:val="29"/>
          <w:lang w:eastAsia="es-ES"/>
        </w:rPr>
        <w:drawing>
          <wp:anchor distT="0" distB="0" distL="114300" distR="114300" simplePos="0" relativeHeight="251658240" behindDoc="0" locked="0" layoutInCell="1" allowOverlap="1">
            <wp:simplePos x="0" y="0"/>
            <wp:positionH relativeFrom="margin">
              <wp:posOffset>57150</wp:posOffset>
            </wp:positionH>
            <wp:positionV relativeFrom="margin">
              <wp:posOffset>-273050</wp:posOffset>
            </wp:positionV>
            <wp:extent cx="1715770" cy="7010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ad Derecho_bilingue_negativo_alt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770" cy="701040"/>
                    </a:xfrm>
                    <a:prstGeom prst="rect">
                      <a:avLst/>
                    </a:prstGeom>
                  </pic:spPr>
                </pic:pic>
              </a:graphicData>
            </a:graphic>
            <wp14:sizeRelH relativeFrom="margin">
              <wp14:pctWidth>0</wp14:pctWidth>
            </wp14:sizeRelH>
            <wp14:sizeRelV relativeFrom="margin">
              <wp14:pctHeight>0</wp14:pctHeight>
            </wp14:sizeRelV>
          </wp:anchor>
        </w:drawing>
      </w:r>
      <w:r w:rsidR="00925865" w:rsidRPr="00197895">
        <w:rPr>
          <w:rFonts w:ascii="Verdana! important" w:eastAsia="Times New Roman" w:hAnsi="Verdana! important" w:cs="Arial"/>
          <w:b/>
          <w:bCs/>
          <w:color w:val="FF0000"/>
          <w:sz w:val="29"/>
          <w:szCs w:val="29"/>
          <w:lang w:eastAsia="es-ES"/>
        </w:rPr>
        <w:t xml:space="preserve">Tarifas </w:t>
      </w:r>
      <w:r w:rsidR="001A5DDC">
        <w:rPr>
          <w:rFonts w:ascii="Verdana! important" w:eastAsia="Times New Roman" w:hAnsi="Verdana! important" w:cs="Arial"/>
          <w:b/>
          <w:bCs/>
          <w:color w:val="FF0000"/>
          <w:sz w:val="29"/>
          <w:szCs w:val="29"/>
          <w:lang w:eastAsia="es-ES"/>
        </w:rPr>
        <w:t xml:space="preserve">alquiler espacios </w:t>
      </w:r>
      <w:r w:rsidR="00FD3134">
        <w:rPr>
          <w:rFonts w:ascii="Verdana! important" w:eastAsia="Times New Roman" w:hAnsi="Verdana! important" w:cs="Arial"/>
          <w:b/>
          <w:bCs/>
          <w:color w:val="FF0000"/>
          <w:sz w:val="29"/>
          <w:szCs w:val="29"/>
          <w:lang w:eastAsia="es-ES"/>
        </w:rPr>
        <w:t>20</w:t>
      </w:r>
      <w:r w:rsidR="00B21B9B">
        <w:rPr>
          <w:rFonts w:ascii="Verdana! important" w:eastAsia="Times New Roman" w:hAnsi="Verdana! important" w:cs="Arial"/>
          <w:b/>
          <w:bCs/>
          <w:color w:val="FF0000"/>
          <w:sz w:val="29"/>
          <w:szCs w:val="29"/>
          <w:lang w:eastAsia="es-ES"/>
        </w:rPr>
        <w:t>19</w:t>
      </w:r>
    </w:p>
    <w:p w:rsidR="00925865" w:rsidRPr="00197895" w:rsidRDefault="00925865" w:rsidP="00575FAD">
      <w:pPr>
        <w:shd w:val="clear" w:color="auto" w:fill="EEECE1" w:themeFill="background2"/>
        <w:spacing w:after="60" w:line="360" w:lineRule="atLeast"/>
        <w:jc w:val="center"/>
        <w:rPr>
          <w:rFonts w:ascii="Verdana! important" w:eastAsia="Times New Roman" w:hAnsi="Verdana! important" w:cs="Arial"/>
          <w:b/>
          <w:bCs/>
          <w:color w:val="FF0000"/>
          <w:sz w:val="29"/>
          <w:szCs w:val="29"/>
          <w:lang w:eastAsia="es-ES"/>
        </w:rPr>
      </w:pPr>
      <w:r w:rsidRPr="00197895">
        <w:rPr>
          <w:rFonts w:ascii="Arial" w:eastAsia="Times New Roman" w:hAnsi="Arial" w:cs="Arial"/>
          <w:b/>
          <w:color w:val="FF0000"/>
          <w:sz w:val="19"/>
          <w:szCs w:val="19"/>
          <w:lang w:eastAsia="es-ES"/>
        </w:rPr>
        <w:t>DE ESPACIOS</w:t>
      </w:r>
      <w:r w:rsidRPr="00197895">
        <w:rPr>
          <w:rFonts w:ascii="Arial" w:eastAsia="Times New Roman" w:hAnsi="Arial" w:cs="Arial"/>
          <w:b/>
          <w:color w:val="FF0000"/>
          <w:sz w:val="20"/>
          <w:szCs w:val="20"/>
          <w:lang w:eastAsia="es-ES"/>
        </w:rPr>
        <w:t xml:space="preserve">DISPONIBLES EN </w:t>
      </w:r>
      <w:r w:rsidR="00316CBA" w:rsidRPr="00197895">
        <w:rPr>
          <w:rFonts w:ascii="Arial" w:eastAsia="Times New Roman" w:hAnsi="Arial" w:cs="Arial"/>
          <w:b/>
          <w:color w:val="FF0000"/>
          <w:sz w:val="20"/>
          <w:szCs w:val="20"/>
          <w:lang w:eastAsia="es-ES"/>
        </w:rPr>
        <w:t>LA FACULTAD DE DERECHO</w:t>
      </w:r>
    </w:p>
    <w:p w:rsidR="00575FAD" w:rsidRDefault="00575FAD" w:rsidP="00575FAD">
      <w:pPr>
        <w:shd w:val="clear" w:color="auto" w:fill="EEECE1" w:themeFill="background2"/>
        <w:spacing w:line="240" w:lineRule="auto"/>
        <w:jc w:val="both"/>
        <w:rPr>
          <w:rFonts w:ascii="Arial" w:eastAsia="Times New Roman" w:hAnsi="Arial" w:cs="Arial"/>
          <w:b/>
          <w:color w:val="000000"/>
          <w:sz w:val="20"/>
          <w:szCs w:val="20"/>
          <w:lang w:eastAsia="es-ES"/>
        </w:rPr>
      </w:pPr>
    </w:p>
    <w:p w:rsidR="00925865" w:rsidRPr="00925865" w:rsidRDefault="00925865" w:rsidP="00925865">
      <w:pPr>
        <w:spacing w:line="240" w:lineRule="auto"/>
        <w:jc w:val="both"/>
        <w:rPr>
          <w:rFonts w:ascii="Times New Roman" w:eastAsia="Times New Roman" w:hAnsi="Times New Roman" w:cs="Times New Roman"/>
          <w:color w:val="000000"/>
          <w:sz w:val="19"/>
          <w:szCs w:val="19"/>
          <w:lang w:eastAsia="es-ES"/>
        </w:rPr>
      </w:pPr>
      <w:r w:rsidRPr="00925865">
        <w:rPr>
          <w:rFonts w:ascii="Arial" w:eastAsia="Times New Roman" w:hAnsi="Arial" w:cs="Arial"/>
          <w:b/>
          <w:color w:val="000000"/>
          <w:sz w:val="20"/>
          <w:szCs w:val="20"/>
          <w:lang w:eastAsia="es-ES"/>
        </w:rPr>
        <w:t xml:space="preserve">Todos los precios indicados a continuación son para “actividades organizadas por agentes externos. A estos importes habrá que añadir, si las actividades se realizan fuera de la jornada laboral ordinaria, el importe de las horas extraordinarias del Personal de Administración y Servicios requerido y </w:t>
      </w:r>
      <w:r w:rsidR="00316CBA">
        <w:rPr>
          <w:rFonts w:ascii="Arial" w:eastAsia="Times New Roman" w:hAnsi="Arial" w:cs="Arial"/>
          <w:b/>
          <w:color w:val="000000"/>
          <w:sz w:val="20"/>
          <w:szCs w:val="20"/>
          <w:lang w:eastAsia="es-ES"/>
        </w:rPr>
        <w:t xml:space="preserve">el </w:t>
      </w:r>
      <w:r w:rsidRPr="00925865">
        <w:rPr>
          <w:rFonts w:ascii="Arial" w:eastAsia="Times New Roman" w:hAnsi="Arial" w:cs="Arial"/>
          <w:b/>
          <w:color w:val="000000"/>
          <w:sz w:val="20"/>
          <w:szCs w:val="20"/>
          <w:lang w:eastAsia="es-ES"/>
        </w:rPr>
        <w:t>de la limpieza.</w:t>
      </w:r>
    </w:p>
    <w:p w:rsidR="00925865" w:rsidRPr="00925865" w:rsidRDefault="00925865" w:rsidP="00925865">
      <w:pPr>
        <w:spacing w:line="240" w:lineRule="auto"/>
        <w:jc w:val="both"/>
        <w:rPr>
          <w:rFonts w:ascii="Times New Roman" w:eastAsia="Times New Roman" w:hAnsi="Times New Roman" w:cs="Times New Roman"/>
          <w:color w:val="000000"/>
          <w:sz w:val="19"/>
          <w:szCs w:val="19"/>
          <w:lang w:eastAsia="es-ES"/>
        </w:rPr>
      </w:pPr>
      <w:r w:rsidRPr="00925865">
        <w:rPr>
          <w:rFonts w:ascii="Calibri" w:eastAsia="Times New Roman" w:hAnsi="Calibri" w:cs="Times New Roman"/>
          <w:color w:val="000000"/>
          <w:sz w:val="19"/>
          <w:szCs w:val="19"/>
          <w:lang w:eastAsia="es-ES"/>
        </w:rPr>
        <w:t>Reglas de aplicación de las tarifas:</w:t>
      </w:r>
    </w:p>
    <w:p w:rsidR="00925865" w:rsidRPr="00925865" w:rsidRDefault="00925865" w:rsidP="00925865">
      <w:pPr>
        <w:spacing w:line="240" w:lineRule="auto"/>
        <w:ind w:left="540"/>
        <w:jc w:val="both"/>
        <w:rPr>
          <w:rFonts w:ascii="Times New Roman" w:eastAsia="Times New Roman" w:hAnsi="Times New Roman" w:cs="Times New Roman"/>
          <w:color w:val="000000"/>
          <w:sz w:val="19"/>
          <w:szCs w:val="19"/>
          <w:lang w:eastAsia="es-ES"/>
        </w:rPr>
      </w:pPr>
      <w:r w:rsidRPr="00925865">
        <w:rPr>
          <w:rFonts w:ascii="Calibri" w:eastAsia="Times New Roman" w:hAnsi="Calibri" w:cs="Times New Roman"/>
          <w:color w:val="000000"/>
          <w:sz w:val="19"/>
          <w:szCs w:val="19"/>
          <w:lang w:eastAsia="es-ES"/>
        </w:rPr>
        <w:t>1.</w:t>
      </w:r>
      <w:r w:rsidRPr="00925865">
        <w:rPr>
          <w:rFonts w:ascii="Calibri" w:eastAsia="Times New Roman" w:hAnsi="Calibri" w:cs="Times New Roman"/>
          <w:color w:val="000000"/>
          <w:sz w:val="19"/>
          <w:szCs w:val="19"/>
          <w:lang w:eastAsia="es-ES"/>
        </w:rPr>
        <w:tab/>
        <w:t xml:space="preserve"> El alquiler de los locales podrá realizarse bajo las modalidades Tarifa 1, Tarifa 2 y Tarifa 3.  En el caso de las tarifas 2 y 3, el exceso de horas se facturará por el tiempo adicional incurrido realmente aplicando la tarifa 1.</w:t>
      </w:r>
    </w:p>
    <w:p w:rsidR="00925865" w:rsidRPr="00925865" w:rsidRDefault="00316CBA" w:rsidP="00925865">
      <w:pPr>
        <w:spacing w:line="240" w:lineRule="auto"/>
        <w:ind w:left="540"/>
        <w:jc w:val="both"/>
        <w:rPr>
          <w:rFonts w:ascii="Times New Roman" w:eastAsia="Times New Roman" w:hAnsi="Times New Roman" w:cs="Times New Roman"/>
          <w:color w:val="000000"/>
          <w:sz w:val="19"/>
          <w:szCs w:val="19"/>
          <w:lang w:eastAsia="es-ES"/>
        </w:rPr>
      </w:pPr>
      <w:r>
        <w:rPr>
          <w:rFonts w:ascii="Calibri" w:eastAsia="Times New Roman" w:hAnsi="Calibri" w:cs="Times New Roman"/>
          <w:color w:val="000000"/>
          <w:sz w:val="19"/>
          <w:szCs w:val="19"/>
          <w:lang w:eastAsia="es-ES"/>
        </w:rPr>
        <w:t>2.</w:t>
      </w:r>
      <w:r w:rsidR="00925865" w:rsidRPr="00925865">
        <w:rPr>
          <w:rFonts w:ascii="Calibri" w:eastAsia="Times New Roman" w:hAnsi="Calibri" w:cs="Times New Roman"/>
          <w:color w:val="000000"/>
          <w:sz w:val="19"/>
          <w:szCs w:val="19"/>
          <w:lang w:eastAsia="es-ES"/>
        </w:rPr>
        <w:t xml:space="preserve"> Las fracciones de horas se redondearán al alza o la baja, en función de superar o no alcanzar la media hora, respectivamente.</w:t>
      </w:r>
    </w:p>
    <w:p w:rsidR="00925865" w:rsidRPr="00925865" w:rsidRDefault="00316CBA" w:rsidP="00925865">
      <w:pPr>
        <w:spacing w:line="240" w:lineRule="auto"/>
        <w:ind w:left="540"/>
        <w:jc w:val="both"/>
        <w:rPr>
          <w:rFonts w:ascii="Times New Roman" w:eastAsia="Times New Roman" w:hAnsi="Times New Roman" w:cs="Times New Roman"/>
          <w:color w:val="000000"/>
          <w:sz w:val="19"/>
          <w:szCs w:val="19"/>
          <w:lang w:eastAsia="es-ES"/>
        </w:rPr>
      </w:pPr>
      <w:r>
        <w:rPr>
          <w:rFonts w:ascii="Calibri" w:eastAsia="Times New Roman" w:hAnsi="Calibri" w:cs="Times New Roman"/>
          <w:color w:val="000000"/>
          <w:sz w:val="19"/>
          <w:szCs w:val="19"/>
          <w:lang w:eastAsia="es-ES"/>
        </w:rPr>
        <w:t xml:space="preserve">3. </w:t>
      </w:r>
      <w:r w:rsidR="00925865" w:rsidRPr="00925865">
        <w:rPr>
          <w:rFonts w:ascii="Calibri" w:eastAsia="Times New Roman" w:hAnsi="Calibri" w:cs="Times New Roman"/>
          <w:color w:val="000000"/>
          <w:sz w:val="19"/>
          <w:szCs w:val="19"/>
          <w:lang w:eastAsia="es-ES"/>
        </w:rPr>
        <w:t xml:space="preserve"> La modalidad de tarifa no podrá modificarse una vez iniciado el uso de los locales.</w:t>
      </w:r>
    </w:p>
    <w:p w:rsidR="00925865" w:rsidRDefault="00925865" w:rsidP="00925865">
      <w:pPr>
        <w:spacing w:line="240" w:lineRule="auto"/>
        <w:ind w:left="540"/>
        <w:jc w:val="both"/>
        <w:rPr>
          <w:rFonts w:ascii="Calibri" w:eastAsia="Times New Roman" w:hAnsi="Calibri" w:cs="Times New Roman"/>
          <w:color w:val="000000"/>
          <w:sz w:val="19"/>
          <w:szCs w:val="19"/>
          <w:lang w:eastAsia="es-ES"/>
        </w:rPr>
      </w:pPr>
      <w:r w:rsidRPr="00925865">
        <w:rPr>
          <w:rFonts w:ascii="Calibri" w:eastAsia="Times New Roman" w:hAnsi="Calibri" w:cs="Times New Roman"/>
          <w:color w:val="000000"/>
          <w:sz w:val="19"/>
          <w:szCs w:val="19"/>
          <w:lang w:eastAsia="es-ES"/>
        </w:rPr>
        <w:t>4.</w:t>
      </w:r>
      <w:r w:rsidRPr="00925865">
        <w:rPr>
          <w:rFonts w:ascii="Calibri" w:eastAsia="Times New Roman" w:hAnsi="Calibri" w:cs="Times New Roman"/>
          <w:color w:val="000000"/>
          <w:sz w:val="19"/>
          <w:szCs w:val="19"/>
          <w:lang w:eastAsia="es-ES"/>
        </w:rPr>
        <w:tab/>
        <w:t xml:space="preserve"> La tarifa solamente incluye el alquiler del espacio. A este importe habrá que añadirse</w:t>
      </w:r>
      <w:r w:rsidR="00316CBA">
        <w:rPr>
          <w:rFonts w:ascii="Calibri" w:eastAsia="Times New Roman" w:hAnsi="Calibri" w:cs="Times New Roman"/>
          <w:color w:val="000000"/>
          <w:sz w:val="19"/>
          <w:szCs w:val="19"/>
          <w:lang w:eastAsia="es-ES"/>
        </w:rPr>
        <w:t>, si fuera preciso,</w:t>
      </w:r>
      <w:r w:rsidRPr="00925865">
        <w:rPr>
          <w:rFonts w:ascii="Calibri" w:eastAsia="Times New Roman" w:hAnsi="Calibri" w:cs="Times New Roman"/>
          <w:color w:val="000000"/>
          <w:sz w:val="19"/>
          <w:szCs w:val="19"/>
          <w:lang w:eastAsia="es-ES"/>
        </w:rPr>
        <w:t xml:space="preserve"> el coste de limpieza del local, personal necesario para ofrecer el servicio (conserje</w:t>
      </w:r>
      <w:r w:rsidR="005A4F81">
        <w:rPr>
          <w:rFonts w:ascii="Calibri" w:eastAsia="Times New Roman" w:hAnsi="Calibri" w:cs="Times New Roman"/>
          <w:color w:val="000000"/>
          <w:sz w:val="19"/>
          <w:szCs w:val="19"/>
          <w:lang w:eastAsia="es-ES"/>
        </w:rPr>
        <w:t>s</w:t>
      </w:r>
      <w:r w:rsidRPr="00925865">
        <w:rPr>
          <w:rFonts w:ascii="Calibri" w:eastAsia="Times New Roman" w:hAnsi="Calibri" w:cs="Times New Roman"/>
          <w:color w:val="000000"/>
          <w:sz w:val="19"/>
          <w:szCs w:val="19"/>
          <w:lang w:eastAsia="es-ES"/>
        </w:rPr>
        <w:t>, técnico de audiovisuales, etc</w:t>
      </w:r>
      <w:r w:rsidR="0079791D">
        <w:rPr>
          <w:rFonts w:ascii="Calibri" w:eastAsia="Times New Roman" w:hAnsi="Calibri" w:cs="Times New Roman"/>
          <w:color w:val="000000"/>
          <w:sz w:val="19"/>
          <w:szCs w:val="19"/>
          <w:lang w:eastAsia="es-ES"/>
        </w:rPr>
        <w:t>étera</w:t>
      </w:r>
      <w:r w:rsidR="00316CBA">
        <w:rPr>
          <w:rFonts w:ascii="Calibri" w:eastAsia="Times New Roman" w:hAnsi="Calibri" w:cs="Times New Roman"/>
          <w:color w:val="000000"/>
          <w:sz w:val="19"/>
          <w:szCs w:val="19"/>
          <w:lang w:eastAsia="es-ES"/>
        </w:rPr>
        <w:t>).</w:t>
      </w:r>
    </w:p>
    <w:p w:rsidR="00316CBA" w:rsidRPr="00925865" w:rsidRDefault="00316CBA" w:rsidP="00925865">
      <w:pPr>
        <w:spacing w:line="240" w:lineRule="auto"/>
        <w:ind w:left="540"/>
        <w:jc w:val="both"/>
        <w:rPr>
          <w:rFonts w:ascii="Times New Roman" w:eastAsia="Times New Roman" w:hAnsi="Times New Roman" w:cs="Times New Roman"/>
          <w:color w:val="000000"/>
          <w:sz w:val="19"/>
          <w:szCs w:val="19"/>
          <w:lang w:eastAsia="es-ES"/>
        </w:rPr>
      </w:pPr>
      <w:r>
        <w:rPr>
          <w:rFonts w:ascii="Calibri" w:eastAsia="Times New Roman" w:hAnsi="Calibri" w:cs="Times New Roman"/>
          <w:color w:val="000000"/>
          <w:sz w:val="19"/>
          <w:szCs w:val="19"/>
          <w:lang w:eastAsia="es-ES"/>
        </w:rPr>
        <w:t>5. Bajo petición podrán  estudiarte precios alternativos a los aquí descritos para solicitudes de espacios por una  duración superior a 3 meses continuados.</w:t>
      </w:r>
    </w:p>
    <w:tbl>
      <w:tblPr>
        <w:tblW w:w="804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72"/>
        <w:gridCol w:w="2125"/>
        <w:gridCol w:w="1118"/>
        <w:gridCol w:w="1187"/>
        <w:gridCol w:w="1842"/>
      </w:tblGrid>
      <w:tr w:rsidR="00925865" w:rsidRPr="00925865" w:rsidTr="00063DBE">
        <w:trPr>
          <w:jc w:val="center"/>
        </w:trPr>
        <w:tc>
          <w:tcPr>
            <w:tcW w:w="1772" w:type="dxa"/>
            <w:tcBorders>
              <w:top w:val="double" w:sz="4" w:space="0" w:color="auto"/>
              <w:left w:val="double" w:sz="4" w:space="0" w:color="auto"/>
              <w:bottom w:val="single" w:sz="4" w:space="0" w:color="auto"/>
              <w:right w:val="double" w:sz="4" w:space="0" w:color="auto"/>
            </w:tcBorders>
            <w:shd w:val="clear" w:color="auto" w:fill="00B0F0"/>
            <w:tcMar>
              <w:top w:w="30" w:type="dxa"/>
              <w:left w:w="30" w:type="dxa"/>
              <w:bottom w:w="30" w:type="dxa"/>
              <w:right w:w="30" w:type="dxa"/>
            </w:tcMar>
            <w:hideMark/>
          </w:tcPr>
          <w:p w:rsidR="00925865" w:rsidRPr="00925865" w:rsidRDefault="00925865" w:rsidP="00F357F9">
            <w:pPr>
              <w:spacing w:after="0" w:line="240" w:lineRule="auto"/>
              <w:rPr>
                <w:rFonts w:ascii="Times New Roman" w:eastAsia="Times New Roman" w:hAnsi="Times New Roman" w:cs="Times New Roman"/>
                <w:color w:val="000000"/>
                <w:sz w:val="24"/>
                <w:szCs w:val="24"/>
                <w:lang w:eastAsia="es-ES"/>
              </w:rPr>
            </w:pPr>
          </w:p>
          <w:p w:rsidR="00925865" w:rsidRDefault="00925865" w:rsidP="00316CBA">
            <w:pPr>
              <w:spacing w:after="0" w:line="240" w:lineRule="auto"/>
              <w:ind w:right="33"/>
              <w:jc w:val="center"/>
              <w:rPr>
                <w:rFonts w:ascii="Calibri" w:eastAsia="Times New Roman" w:hAnsi="Calibri" w:cs="Arial"/>
                <w:b/>
                <w:color w:val="000000"/>
                <w:sz w:val="18"/>
                <w:szCs w:val="18"/>
                <w:lang w:eastAsia="es-ES"/>
              </w:rPr>
            </w:pPr>
            <w:r w:rsidRPr="00925865">
              <w:rPr>
                <w:rFonts w:ascii="Calibri" w:eastAsia="Times New Roman" w:hAnsi="Calibri" w:cs="Arial"/>
                <w:b/>
                <w:color w:val="000000"/>
                <w:sz w:val="18"/>
                <w:szCs w:val="18"/>
                <w:lang w:eastAsia="es-ES"/>
              </w:rPr>
              <w:t>ESPACIOS</w:t>
            </w:r>
          </w:p>
          <w:p w:rsidR="00F46255" w:rsidRPr="00925865" w:rsidRDefault="00F46255" w:rsidP="00316CBA">
            <w:pPr>
              <w:spacing w:after="0" w:line="240" w:lineRule="auto"/>
              <w:ind w:right="33"/>
              <w:jc w:val="center"/>
              <w:rPr>
                <w:rFonts w:ascii="Times New Roman" w:eastAsia="Times New Roman" w:hAnsi="Times New Roman" w:cs="Times New Roman"/>
                <w:color w:val="000000"/>
                <w:sz w:val="24"/>
                <w:szCs w:val="24"/>
                <w:lang w:eastAsia="es-ES"/>
              </w:rPr>
            </w:pPr>
            <w:r>
              <w:rPr>
                <w:rFonts w:ascii="Calibri" w:eastAsia="Times New Roman" w:hAnsi="Calibri" w:cs="Arial"/>
                <w:b/>
                <w:color w:val="000000"/>
                <w:sz w:val="18"/>
                <w:szCs w:val="18"/>
                <w:lang w:eastAsia="es-ES"/>
              </w:rPr>
              <w:t>TIPO DE INSTALACIÓN A</w:t>
            </w:r>
          </w:p>
          <w:p w:rsidR="00925865" w:rsidRPr="00925865" w:rsidRDefault="00925865" w:rsidP="00316CBA">
            <w:pPr>
              <w:spacing w:after="0" w:line="240" w:lineRule="auto"/>
              <w:ind w:right="33"/>
              <w:jc w:val="center"/>
              <w:rPr>
                <w:rFonts w:ascii="Times New Roman" w:eastAsia="Times New Roman" w:hAnsi="Times New Roman" w:cs="Times New Roman"/>
                <w:color w:val="000000"/>
                <w:sz w:val="24"/>
                <w:szCs w:val="24"/>
                <w:lang w:eastAsia="es-ES"/>
              </w:rPr>
            </w:pPr>
          </w:p>
        </w:tc>
        <w:tc>
          <w:tcPr>
            <w:tcW w:w="2125" w:type="dxa"/>
            <w:tcBorders>
              <w:top w:val="double" w:sz="4" w:space="0" w:color="auto"/>
              <w:left w:val="double" w:sz="4" w:space="0" w:color="auto"/>
              <w:bottom w:val="single" w:sz="4" w:space="0" w:color="auto"/>
              <w:right w:val="double" w:sz="4" w:space="0" w:color="auto"/>
            </w:tcBorders>
            <w:shd w:val="clear" w:color="auto" w:fill="00B0F0"/>
            <w:tcMar>
              <w:top w:w="30" w:type="dxa"/>
              <w:left w:w="30" w:type="dxa"/>
              <w:bottom w:w="30" w:type="dxa"/>
              <w:right w:w="30" w:type="dxa"/>
            </w:tcMar>
            <w:hideMark/>
          </w:tcPr>
          <w:p w:rsidR="00925865" w:rsidRPr="00925865" w:rsidRDefault="00925865" w:rsidP="00F357F9">
            <w:pPr>
              <w:spacing w:after="0" w:line="240" w:lineRule="auto"/>
              <w:rPr>
                <w:rFonts w:ascii="Times New Roman" w:eastAsia="Times New Roman" w:hAnsi="Times New Roman" w:cs="Times New Roman"/>
                <w:color w:val="000000"/>
                <w:sz w:val="24"/>
                <w:szCs w:val="24"/>
                <w:lang w:eastAsia="es-ES"/>
              </w:rPr>
            </w:pPr>
          </w:p>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EQUIPAMIENTO INFORMÁTICO AUDIOVISUAL</w:t>
            </w:r>
          </w:p>
        </w:tc>
        <w:tc>
          <w:tcPr>
            <w:tcW w:w="1118" w:type="dxa"/>
            <w:tcBorders>
              <w:top w:val="double" w:sz="4" w:space="0" w:color="auto"/>
              <w:left w:val="double" w:sz="4" w:space="0" w:color="auto"/>
              <w:bottom w:val="single" w:sz="4" w:space="0" w:color="auto"/>
              <w:right w:val="double" w:sz="4" w:space="0" w:color="auto"/>
            </w:tcBorders>
            <w:shd w:val="clear" w:color="auto" w:fill="00B0F0"/>
            <w:tcMar>
              <w:top w:w="30" w:type="dxa"/>
              <w:left w:w="30" w:type="dxa"/>
              <w:bottom w:w="30" w:type="dxa"/>
              <w:right w:w="30" w:type="dxa"/>
            </w:tcMar>
            <w:hideMark/>
          </w:tcPr>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TARIFA</w:t>
            </w:r>
          </w:p>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1</w:t>
            </w:r>
          </w:p>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(Horas sueltas precio hora)</w:t>
            </w:r>
          </w:p>
        </w:tc>
        <w:tc>
          <w:tcPr>
            <w:tcW w:w="1187" w:type="dxa"/>
            <w:tcBorders>
              <w:top w:val="double" w:sz="4" w:space="0" w:color="auto"/>
              <w:left w:val="double" w:sz="4" w:space="0" w:color="auto"/>
              <w:bottom w:val="single" w:sz="4" w:space="0" w:color="auto"/>
              <w:right w:val="double" w:sz="4" w:space="0" w:color="auto"/>
            </w:tcBorders>
            <w:shd w:val="clear" w:color="auto" w:fill="00B0F0"/>
            <w:tcMar>
              <w:top w:w="30" w:type="dxa"/>
              <w:left w:w="30" w:type="dxa"/>
              <w:bottom w:w="30" w:type="dxa"/>
              <w:right w:w="30" w:type="dxa"/>
            </w:tcMar>
            <w:hideMark/>
          </w:tcPr>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TARIFA</w:t>
            </w:r>
          </w:p>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2</w:t>
            </w:r>
          </w:p>
          <w:p w:rsidR="00925865" w:rsidRPr="00925865" w:rsidRDefault="002B26AE" w:rsidP="002B26AE">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b/>
                <w:color w:val="000000"/>
                <w:sz w:val="18"/>
                <w:szCs w:val="18"/>
                <w:lang w:eastAsia="es-ES"/>
              </w:rPr>
              <w:t xml:space="preserve">(Tarifa 1 día, entre las </w:t>
            </w:r>
            <w:r w:rsidR="00925865" w:rsidRPr="00925865">
              <w:rPr>
                <w:rFonts w:ascii="Calibri" w:eastAsia="Times New Roman" w:hAnsi="Calibri" w:cs="Arial"/>
                <w:b/>
                <w:color w:val="000000"/>
                <w:sz w:val="18"/>
                <w:szCs w:val="18"/>
                <w:lang w:eastAsia="es-ES"/>
              </w:rPr>
              <w:t xml:space="preserve"> 8 </w:t>
            </w:r>
            <w:r>
              <w:rPr>
                <w:rFonts w:ascii="Calibri" w:eastAsia="Times New Roman" w:hAnsi="Calibri" w:cs="Arial"/>
                <w:b/>
                <w:color w:val="000000"/>
                <w:sz w:val="18"/>
                <w:szCs w:val="18"/>
                <w:lang w:eastAsia="es-ES"/>
              </w:rPr>
              <w:t xml:space="preserve">y las </w:t>
            </w:r>
            <w:r w:rsidR="00925865" w:rsidRPr="00925865">
              <w:rPr>
                <w:rFonts w:ascii="Calibri" w:eastAsia="Times New Roman" w:hAnsi="Calibri" w:cs="Arial"/>
                <w:b/>
                <w:color w:val="000000"/>
                <w:sz w:val="18"/>
                <w:szCs w:val="18"/>
                <w:lang w:eastAsia="es-ES"/>
              </w:rPr>
              <w:t>20h.)</w:t>
            </w:r>
          </w:p>
        </w:tc>
        <w:tc>
          <w:tcPr>
            <w:tcW w:w="1842" w:type="dxa"/>
            <w:tcBorders>
              <w:top w:val="double" w:sz="4" w:space="0" w:color="auto"/>
              <w:left w:val="double" w:sz="4" w:space="0" w:color="auto"/>
              <w:bottom w:val="single" w:sz="4" w:space="0" w:color="auto"/>
              <w:right w:val="double" w:sz="4" w:space="0" w:color="auto"/>
            </w:tcBorders>
            <w:shd w:val="clear" w:color="auto" w:fill="00B0F0"/>
            <w:tcMar>
              <w:top w:w="30" w:type="dxa"/>
              <w:left w:w="30" w:type="dxa"/>
              <w:bottom w:w="30" w:type="dxa"/>
              <w:right w:w="30" w:type="dxa"/>
            </w:tcMar>
            <w:hideMark/>
          </w:tcPr>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TARIFA</w:t>
            </w:r>
          </w:p>
          <w:p w:rsidR="00925865" w:rsidRPr="00925865" w:rsidRDefault="00925865" w:rsidP="00316CBA">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3</w:t>
            </w:r>
          </w:p>
          <w:p w:rsidR="00083CDC" w:rsidRDefault="002B26AE" w:rsidP="002B26AE">
            <w:pPr>
              <w:spacing w:after="0" w:line="240" w:lineRule="auto"/>
              <w:jc w:val="center"/>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(Tarifa de media jornada </w:t>
            </w:r>
            <w:r w:rsidR="00925865" w:rsidRPr="00925865">
              <w:rPr>
                <w:rFonts w:ascii="Calibri" w:eastAsia="Times New Roman" w:hAnsi="Calibri" w:cs="Arial"/>
                <w:b/>
                <w:color w:val="000000"/>
                <w:sz w:val="18"/>
                <w:szCs w:val="18"/>
                <w:lang w:eastAsia="es-ES"/>
              </w:rPr>
              <w:t xml:space="preserve">, </w:t>
            </w:r>
            <w:r>
              <w:rPr>
                <w:rFonts w:ascii="Calibri" w:eastAsia="Times New Roman" w:hAnsi="Calibri" w:cs="Arial"/>
                <w:b/>
                <w:color w:val="000000"/>
                <w:sz w:val="18"/>
                <w:szCs w:val="18"/>
                <w:lang w:eastAsia="es-ES"/>
              </w:rPr>
              <w:t>entre</w:t>
            </w:r>
            <w:r w:rsidR="00925865" w:rsidRPr="00925865">
              <w:rPr>
                <w:rFonts w:ascii="Calibri" w:eastAsia="Times New Roman" w:hAnsi="Calibri" w:cs="Arial"/>
                <w:b/>
                <w:color w:val="000000"/>
                <w:sz w:val="18"/>
                <w:szCs w:val="18"/>
                <w:lang w:eastAsia="es-ES"/>
              </w:rPr>
              <w:t xml:space="preserve"> 8 </w:t>
            </w:r>
            <w:r>
              <w:rPr>
                <w:rFonts w:ascii="Calibri" w:eastAsia="Times New Roman" w:hAnsi="Calibri" w:cs="Arial"/>
                <w:b/>
                <w:color w:val="000000"/>
                <w:sz w:val="18"/>
                <w:szCs w:val="18"/>
                <w:lang w:eastAsia="es-ES"/>
              </w:rPr>
              <w:t>y</w:t>
            </w:r>
            <w:r w:rsidR="00083CDC">
              <w:rPr>
                <w:rFonts w:ascii="Calibri" w:eastAsia="Times New Roman" w:hAnsi="Calibri" w:cs="Arial"/>
                <w:b/>
                <w:color w:val="000000"/>
                <w:sz w:val="18"/>
                <w:szCs w:val="18"/>
                <w:lang w:eastAsia="es-ES"/>
              </w:rPr>
              <w:t xml:space="preserve"> </w:t>
            </w:r>
          </w:p>
          <w:p w:rsidR="00925865" w:rsidRPr="00925865" w:rsidRDefault="00925865" w:rsidP="002B26AE">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b/>
                <w:color w:val="000000"/>
                <w:sz w:val="18"/>
                <w:szCs w:val="18"/>
                <w:lang w:eastAsia="es-ES"/>
              </w:rPr>
              <w:t>14 h. o de 14 a 20 h.)</w:t>
            </w:r>
          </w:p>
        </w:tc>
      </w:tr>
      <w:tr w:rsidR="000938A7" w:rsidRPr="00925865" w:rsidTr="00083CDC">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938A7" w:rsidRDefault="000938A7" w:rsidP="00083CDC">
            <w:pPr>
              <w:spacing w:after="0" w:line="240" w:lineRule="auto"/>
              <w:jc w:val="center"/>
              <w:rPr>
                <w:rFonts w:ascii="Calibri" w:eastAsia="Times New Roman" w:hAnsi="Calibri" w:cs="Arial"/>
                <w:b/>
                <w:color w:val="000000"/>
                <w:sz w:val="24"/>
                <w:szCs w:val="24"/>
                <w:lang w:eastAsia="es-ES"/>
              </w:rPr>
            </w:pPr>
            <w:r>
              <w:rPr>
                <w:rFonts w:ascii="Calibri" w:eastAsia="Times New Roman" w:hAnsi="Calibri" w:cs="Arial"/>
                <w:b/>
                <w:color w:val="000000"/>
                <w:sz w:val="24"/>
                <w:szCs w:val="24"/>
                <w:lang w:eastAsia="es-ES"/>
              </w:rPr>
              <w:t>Paraninfo</w:t>
            </w:r>
          </w:p>
          <w:p w:rsidR="000938A7" w:rsidRDefault="000938A7" w:rsidP="00083CDC">
            <w:pPr>
              <w:spacing w:after="0" w:line="240" w:lineRule="auto"/>
              <w:jc w:val="center"/>
              <w:rPr>
                <w:rFonts w:ascii="Calibri" w:eastAsia="Times New Roman" w:hAnsi="Calibri" w:cs="Arial"/>
                <w:b/>
                <w:color w:val="000000"/>
                <w:sz w:val="24"/>
                <w:szCs w:val="24"/>
                <w:lang w:eastAsia="es-ES"/>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8A7" w:rsidRPr="00925865" w:rsidRDefault="000938A7" w:rsidP="00197895">
            <w:pPr>
              <w:spacing w:after="0" w:line="240" w:lineRule="auto"/>
              <w:jc w:val="center"/>
              <w:rPr>
                <w:rFonts w:ascii="Calibri" w:eastAsia="Times New Roman" w:hAnsi="Calibri" w:cs="Arial"/>
                <w:color w:val="000000"/>
                <w:sz w:val="20"/>
                <w:szCs w:val="20"/>
                <w:lang w:eastAsia="es-ES"/>
              </w:rPr>
            </w:pPr>
            <w:r w:rsidRPr="00925865">
              <w:rPr>
                <w:rFonts w:ascii="Calibri" w:eastAsia="Times New Roman" w:hAnsi="Calibri" w:cs="Arial"/>
                <w:color w:val="000000"/>
                <w:sz w:val="20"/>
                <w:szCs w:val="20"/>
                <w:lang w:eastAsia="es-ES"/>
              </w:rPr>
              <w:t xml:space="preserve">Equipamiento Audiovisual </w:t>
            </w:r>
            <w:r>
              <w:rPr>
                <w:rFonts w:ascii="Calibri" w:eastAsia="Times New Roman" w:hAnsi="Calibri" w:cs="Arial"/>
                <w:color w:val="000000"/>
                <w:sz w:val="20"/>
                <w:szCs w:val="20"/>
                <w:lang w:eastAsia="es-ES"/>
              </w:rPr>
              <w:t>, con pantalla gigante, Microfoní</w:t>
            </w:r>
            <w:r w:rsidRPr="00925865">
              <w:rPr>
                <w:rFonts w:ascii="Calibri" w:eastAsia="Times New Roman" w:hAnsi="Calibri" w:cs="Arial"/>
                <w:color w:val="000000"/>
                <w:sz w:val="20"/>
                <w:szCs w:val="20"/>
                <w:lang w:eastAsia="es-ES"/>
              </w:rPr>
              <w:t>a</w:t>
            </w:r>
            <w:r w:rsidR="00197895">
              <w:rPr>
                <w:rFonts w:ascii="Calibri" w:eastAsia="Times New Roman" w:hAnsi="Calibri" w:cs="Arial"/>
                <w:color w:val="000000"/>
                <w:sz w:val="20"/>
                <w:szCs w:val="20"/>
                <w:lang w:eastAsia="es-ES"/>
              </w:rPr>
              <w:t>-Megafonía</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938A7" w:rsidRPr="00925865" w:rsidRDefault="000938A7"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Times New Roman" w:eastAsia="Times New Roman" w:hAnsi="Times New Roman" w:cs="Times New Roman"/>
                <w:color w:val="000000"/>
                <w:sz w:val="24"/>
                <w:szCs w:val="24"/>
                <w:lang w:eastAsia="es-ES"/>
              </w:rPr>
              <w:t> </w:t>
            </w:r>
          </w:p>
          <w:p w:rsidR="000938A7" w:rsidRPr="00925865" w:rsidRDefault="000938A7" w:rsidP="00E7142F">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4"/>
                <w:szCs w:val="24"/>
                <w:lang w:eastAsia="es-ES"/>
              </w:rPr>
              <w:t>1</w:t>
            </w:r>
            <w:r>
              <w:rPr>
                <w:rFonts w:ascii="Calibri" w:eastAsia="Times New Roman" w:hAnsi="Calibri" w:cs="Arial"/>
                <w:color w:val="000000"/>
                <w:sz w:val="24"/>
                <w:szCs w:val="24"/>
                <w:lang w:eastAsia="es-ES"/>
              </w:rPr>
              <w:t>1</w:t>
            </w:r>
            <w:r w:rsidR="00E7142F">
              <w:rPr>
                <w:rFonts w:ascii="Calibri" w:eastAsia="Times New Roman" w:hAnsi="Calibri" w:cs="Arial"/>
                <w:color w:val="000000"/>
                <w:sz w:val="24"/>
                <w:szCs w:val="24"/>
                <w:lang w:eastAsia="es-ES"/>
              </w:rPr>
              <w:t>6</w:t>
            </w:r>
            <w:r w:rsidRPr="00925865">
              <w:rPr>
                <w:rFonts w:ascii="Calibri" w:eastAsia="Times New Roman" w:hAnsi="Calibri" w:cs="Arial"/>
                <w:color w:val="000000"/>
                <w:sz w:val="24"/>
                <w:szCs w:val="24"/>
                <w:lang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938A7" w:rsidRPr="00925865" w:rsidRDefault="000938A7"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Times New Roman" w:eastAsia="Times New Roman" w:hAnsi="Times New Roman" w:cs="Times New Roman"/>
                <w:color w:val="000000"/>
                <w:sz w:val="24"/>
                <w:szCs w:val="24"/>
                <w:lang w:eastAsia="es-ES"/>
              </w:rPr>
              <w:t> </w:t>
            </w:r>
          </w:p>
          <w:p w:rsidR="000938A7" w:rsidRPr="00925865" w:rsidRDefault="000938A7"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4"/>
                <w:szCs w:val="24"/>
                <w:lang w:eastAsia="es-ES"/>
              </w:rPr>
              <w:t>1.</w:t>
            </w:r>
            <w:r w:rsidR="00E7142F">
              <w:rPr>
                <w:rFonts w:ascii="Calibri" w:eastAsia="Times New Roman" w:hAnsi="Calibri" w:cs="Arial"/>
                <w:color w:val="000000"/>
                <w:sz w:val="24"/>
                <w:szCs w:val="24"/>
                <w:lang w:eastAsia="es-ES"/>
              </w:rPr>
              <w:t>05</w:t>
            </w:r>
            <w:r w:rsidRPr="00925865">
              <w:rPr>
                <w:rFonts w:ascii="Calibri" w:eastAsia="Times New Roman" w:hAnsi="Calibri" w:cs="Arial"/>
                <w:color w:val="000000"/>
                <w:sz w:val="24"/>
                <w:szCs w:val="24"/>
                <w:lang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938A7" w:rsidRPr="00925865" w:rsidRDefault="000938A7"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Times New Roman" w:eastAsia="Times New Roman" w:hAnsi="Times New Roman" w:cs="Times New Roman"/>
                <w:color w:val="000000"/>
                <w:sz w:val="24"/>
                <w:szCs w:val="24"/>
                <w:lang w:eastAsia="es-ES"/>
              </w:rPr>
              <w:t> </w:t>
            </w:r>
          </w:p>
          <w:p w:rsidR="000938A7" w:rsidRPr="00925865" w:rsidRDefault="000938A7" w:rsidP="00E7142F">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4"/>
                <w:szCs w:val="24"/>
                <w:lang w:eastAsia="es-ES"/>
              </w:rPr>
              <w:t>5</w:t>
            </w:r>
            <w:r>
              <w:rPr>
                <w:rFonts w:ascii="Calibri" w:eastAsia="Times New Roman" w:hAnsi="Calibri" w:cs="Arial"/>
                <w:color w:val="000000"/>
                <w:sz w:val="24"/>
                <w:szCs w:val="24"/>
                <w:lang w:eastAsia="es-ES"/>
              </w:rPr>
              <w:t>2</w:t>
            </w:r>
            <w:r w:rsidR="00E7142F">
              <w:rPr>
                <w:rFonts w:ascii="Calibri" w:eastAsia="Times New Roman" w:hAnsi="Calibri" w:cs="Arial"/>
                <w:color w:val="000000"/>
                <w:sz w:val="24"/>
                <w:szCs w:val="24"/>
                <w:lang w:eastAsia="es-ES"/>
              </w:rPr>
              <w:t>5</w:t>
            </w:r>
            <w:r w:rsidRPr="00925865">
              <w:rPr>
                <w:rFonts w:ascii="Calibri" w:eastAsia="Times New Roman" w:hAnsi="Calibri" w:cs="Arial"/>
                <w:color w:val="000000"/>
                <w:sz w:val="24"/>
                <w:szCs w:val="24"/>
                <w:lang w:eastAsia="es-ES"/>
              </w:rPr>
              <w:t>€</w:t>
            </w:r>
          </w:p>
        </w:tc>
      </w:tr>
      <w:tr w:rsidR="00197895" w:rsidRPr="00925865" w:rsidTr="00083CDC">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083CDC">
            <w:pPr>
              <w:spacing w:after="0" w:line="240" w:lineRule="auto"/>
              <w:jc w:val="center"/>
              <w:rPr>
                <w:rFonts w:ascii="Calibri" w:eastAsia="Times New Roman" w:hAnsi="Calibri" w:cs="Arial"/>
                <w:b/>
                <w:color w:val="000000"/>
                <w:sz w:val="24"/>
                <w:szCs w:val="24"/>
                <w:lang w:eastAsia="es-ES"/>
              </w:rPr>
            </w:pPr>
            <w:r>
              <w:rPr>
                <w:rFonts w:ascii="Calibri" w:eastAsia="Times New Roman" w:hAnsi="Calibri" w:cs="Arial"/>
                <w:b/>
                <w:color w:val="000000"/>
                <w:sz w:val="24"/>
                <w:szCs w:val="24"/>
                <w:lang w:eastAsia="es-ES"/>
              </w:rPr>
              <w:t>Salón de Grados</w:t>
            </w:r>
          </w:p>
          <w:p w:rsidR="00F46255" w:rsidRDefault="00F46255" w:rsidP="00083CDC">
            <w:pPr>
              <w:spacing w:after="0" w:line="240" w:lineRule="auto"/>
              <w:jc w:val="center"/>
              <w:rPr>
                <w:rFonts w:ascii="Calibri" w:eastAsia="Times New Roman" w:hAnsi="Calibri" w:cs="Arial"/>
                <w:b/>
                <w:color w:val="000000"/>
                <w:sz w:val="24"/>
                <w:szCs w:val="24"/>
                <w:lang w:eastAsia="es-ES"/>
              </w:rPr>
            </w:pPr>
            <w:r>
              <w:rPr>
                <w:rFonts w:ascii="Calibri" w:eastAsia="Times New Roman" w:hAnsi="Calibri" w:cs="Arial"/>
                <w:b/>
                <w:color w:val="000000"/>
                <w:sz w:val="24"/>
                <w:szCs w:val="24"/>
                <w:lang w:eastAsia="es-ES"/>
              </w:rPr>
              <w:t>Sala de Vistas</w:t>
            </w:r>
          </w:p>
          <w:p w:rsidR="00197895" w:rsidRDefault="00197895" w:rsidP="00083CDC">
            <w:pPr>
              <w:spacing w:after="0" w:line="240" w:lineRule="auto"/>
              <w:jc w:val="center"/>
              <w:rPr>
                <w:rFonts w:ascii="Calibri" w:eastAsia="Times New Roman" w:hAnsi="Calibri" w:cs="Arial"/>
                <w:b/>
                <w:color w:val="000000"/>
                <w:sz w:val="24"/>
                <w:szCs w:val="24"/>
                <w:lang w:eastAsia="es-ES"/>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Default="00197895" w:rsidP="00197895">
            <w:pPr>
              <w:spacing w:after="0" w:line="240" w:lineRule="auto"/>
              <w:jc w:val="center"/>
              <w:rPr>
                <w:rFonts w:ascii="Calibri" w:eastAsia="Times New Roman" w:hAnsi="Calibri" w:cs="Arial"/>
                <w:color w:val="000000"/>
                <w:sz w:val="20"/>
                <w:szCs w:val="20"/>
                <w:lang w:eastAsia="es-ES"/>
              </w:rPr>
            </w:pPr>
            <w:r w:rsidRPr="00925865">
              <w:rPr>
                <w:rFonts w:ascii="Calibri" w:eastAsia="Times New Roman" w:hAnsi="Calibri" w:cs="Arial"/>
                <w:color w:val="000000"/>
                <w:sz w:val="20"/>
                <w:szCs w:val="20"/>
                <w:lang w:eastAsia="es-ES"/>
              </w:rPr>
              <w:t>Equip</w:t>
            </w:r>
            <w:r>
              <w:rPr>
                <w:rFonts w:ascii="Calibri" w:eastAsia="Times New Roman" w:hAnsi="Calibri" w:cs="Arial"/>
                <w:color w:val="000000"/>
                <w:sz w:val="20"/>
                <w:szCs w:val="20"/>
                <w:lang w:eastAsia="es-ES"/>
              </w:rPr>
              <w:t>.</w:t>
            </w:r>
            <w:r w:rsidRPr="00925865">
              <w:rPr>
                <w:rFonts w:ascii="Calibri" w:eastAsia="Times New Roman" w:hAnsi="Calibri" w:cs="Arial"/>
                <w:color w:val="000000"/>
                <w:sz w:val="20"/>
                <w:szCs w:val="20"/>
                <w:lang w:eastAsia="es-ES"/>
              </w:rPr>
              <w:t>Audiovisual,</w:t>
            </w:r>
          </w:p>
          <w:p w:rsidR="00197895" w:rsidRPr="00925865" w:rsidRDefault="00197895" w:rsidP="00197895">
            <w:pPr>
              <w:spacing w:after="0" w:line="240" w:lineRule="auto"/>
              <w:jc w:val="center"/>
              <w:rPr>
                <w:rFonts w:ascii="Calibri" w:eastAsia="Times New Roman" w:hAnsi="Calibri" w:cs="Arial"/>
                <w:color w:val="000000"/>
                <w:sz w:val="20"/>
                <w:szCs w:val="20"/>
                <w:lang w:eastAsia="es-ES"/>
              </w:rPr>
            </w:pPr>
            <w:r>
              <w:rPr>
                <w:rFonts w:ascii="Calibri" w:eastAsia="Times New Roman" w:hAnsi="Calibri" w:cs="Arial"/>
                <w:color w:val="000000"/>
                <w:sz w:val="20"/>
                <w:szCs w:val="20"/>
                <w:lang w:eastAsia="es-ES"/>
              </w:rPr>
              <w:t>Microfoní</w:t>
            </w:r>
            <w:r w:rsidRPr="00925865">
              <w:rPr>
                <w:rFonts w:ascii="Calibri" w:eastAsia="Times New Roman" w:hAnsi="Calibri" w:cs="Arial"/>
                <w:color w:val="000000"/>
                <w:sz w:val="20"/>
                <w:szCs w:val="20"/>
                <w:lang w:eastAsia="es-ES"/>
              </w:rPr>
              <w:t>a y Megafonía</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rPr>
                <w:rFonts w:ascii="Times New Roman" w:eastAsia="Times New Roman" w:hAnsi="Times New Roman" w:cs="Times New Roman"/>
                <w:color w:val="000000"/>
                <w:sz w:val="24"/>
                <w:szCs w:val="24"/>
                <w:lang w:eastAsia="es-ES"/>
              </w:rPr>
            </w:pPr>
          </w:p>
          <w:p w:rsidR="00197895" w:rsidRDefault="00197895" w:rsidP="002450E0">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10</w:t>
            </w:r>
            <w:r w:rsidR="00E7142F">
              <w:rPr>
                <w:rFonts w:ascii="Calibri" w:eastAsia="Times New Roman" w:hAnsi="Calibri" w:cs="Arial"/>
                <w:color w:val="000000"/>
                <w:sz w:val="24"/>
                <w:szCs w:val="24"/>
                <w:lang w:eastAsia="es-ES"/>
              </w:rPr>
              <w:t>1</w:t>
            </w:r>
            <w:r w:rsidRPr="00925865">
              <w:rPr>
                <w:rFonts w:ascii="Calibri" w:eastAsia="Times New Roman" w:hAnsi="Calibri" w:cs="Arial"/>
                <w:color w:val="000000"/>
                <w:sz w:val="24"/>
                <w:szCs w:val="24"/>
                <w:lang w:eastAsia="es-ES"/>
              </w:rPr>
              <w:t xml:space="preserve"> €</w:t>
            </w:r>
          </w:p>
          <w:p w:rsidR="00197895" w:rsidRPr="00925865" w:rsidRDefault="00197895" w:rsidP="00197895">
            <w:pPr>
              <w:spacing w:after="0" w:line="240" w:lineRule="auto"/>
              <w:rPr>
                <w:rFonts w:ascii="Times New Roman" w:eastAsia="Times New Roman" w:hAnsi="Times New Roman" w:cs="Times New Roman"/>
                <w:color w:val="000000"/>
                <w:sz w:val="24"/>
                <w:szCs w:val="24"/>
                <w:lang w:eastAsia="es-ES"/>
              </w:rPr>
            </w:pP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p>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75</w:t>
            </w:r>
            <w:r w:rsidR="00E7142F">
              <w:rPr>
                <w:rFonts w:ascii="Calibri" w:eastAsia="Times New Roman" w:hAnsi="Calibri" w:cs="Arial"/>
                <w:color w:val="000000"/>
                <w:sz w:val="24"/>
                <w:szCs w:val="24"/>
                <w:lang w:eastAsia="es-ES"/>
              </w:rPr>
              <w:t>8</w:t>
            </w:r>
            <w:r w:rsidRPr="00925865">
              <w:rPr>
                <w:rFonts w:ascii="Calibri" w:eastAsia="Times New Roman" w:hAnsi="Calibri" w:cs="Arial"/>
                <w:color w:val="000000"/>
                <w:sz w:val="24"/>
                <w:szCs w:val="24"/>
                <w:lang w:eastAsia="es-E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p>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37</w:t>
            </w:r>
            <w:r w:rsidR="00E7142F">
              <w:rPr>
                <w:rFonts w:ascii="Calibri" w:eastAsia="Times New Roman" w:hAnsi="Calibri" w:cs="Arial"/>
                <w:color w:val="000000"/>
                <w:sz w:val="24"/>
                <w:szCs w:val="24"/>
                <w:lang w:eastAsia="es-ES"/>
              </w:rPr>
              <w:t>9</w:t>
            </w:r>
            <w:r w:rsidRPr="00925865">
              <w:rPr>
                <w:rFonts w:ascii="Calibri" w:eastAsia="Times New Roman" w:hAnsi="Calibri" w:cs="Arial"/>
                <w:color w:val="000000"/>
                <w:sz w:val="24"/>
                <w:szCs w:val="24"/>
                <w:lang w:eastAsia="es-ES"/>
              </w:rPr>
              <w:t xml:space="preserve"> €</w:t>
            </w:r>
          </w:p>
        </w:tc>
      </w:tr>
      <w:tr w:rsidR="00197895" w:rsidRPr="00925865" w:rsidTr="00083CDC">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083CDC">
            <w:pPr>
              <w:spacing w:after="0" w:line="225" w:lineRule="atLeast"/>
              <w:jc w:val="center"/>
              <w:rPr>
                <w:rFonts w:ascii="Calibri" w:eastAsia="Times New Roman" w:hAnsi="Calibri" w:cs="Arial"/>
                <w:b/>
                <w:color w:val="000000"/>
                <w:sz w:val="24"/>
                <w:szCs w:val="24"/>
                <w:lang w:eastAsia="es-ES"/>
              </w:rPr>
            </w:pPr>
            <w:r>
              <w:rPr>
                <w:rFonts w:ascii="Calibri" w:eastAsia="Times New Roman" w:hAnsi="Calibri" w:cs="Arial"/>
                <w:b/>
                <w:color w:val="000000"/>
                <w:sz w:val="24"/>
                <w:szCs w:val="24"/>
                <w:lang w:eastAsia="es-ES"/>
              </w:rPr>
              <w:t>Sala de Juntas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Default="00197895" w:rsidP="00197895">
            <w:pPr>
              <w:spacing w:after="0" w:line="240" w:lineRule="auto"/>
              <w:jc w:val="center"/>
              <w:rPr>
                <w:rFonts w:ascii="Calibri" w:eastAsia="Times New Roman" w:hAnsi="Calibri" w:cs="Arial"/>
                <w:color w:val="000000"/>
                <w:sz w:val="20"/>
                <w:szCs w:val="20"/>
                <w:lang w:eastAsia="es-ES"/>
              </w:rPr>
            </w:pPr>
            <w:r>
              <w:rPr>
                <w:rFonts w:ascii="Calibri" w:eastAsia="Times New Roman" w:hAnsi="Calibri" w:cs="Arial"/>
                <w:color w:val="000000"/>
                <w:sz w:val="20"/>
                <w:szCs w:val="20"/>
                <w:lang w:eastAsia="es-ES"/>
              </w:rPr>
              <w:t>Videoconferencia</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083CDC"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32</w:t>
            </w:r>
            <w:r w:rsidR="00E7142F">
              <w:rPr>
                <w:rFonts w:ascii="Times New Roman" w:eastAsia="Times New Roman" w:hAnsi="Times New Roman" w:cs="Times New Roman"/>
                <w:color w:val="000000"/>
                <w:sz w:val="24"/>
                <w:szCs w:val="24"/>
                <w:lang w:eastAsia="es-ES"/>
              </w:rPr>
              <w:t>3</w:t>
            </w:r>
            <w:r>
              <w:rPr>
                <w:rFonts w:ascii="Times New Roman" w:eastAsia="Times New Roman" w:hAnsi="Times New Roman" w:cs="Times New Roman"/>
                <w:color w:val="000000"/>
                <w:sz w:val="24"/>
                <w:szCs w:val="24"/>
                <w:lang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083CDC"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2.8</w:t>
            </w:r>
            <w:r w:rsidR="00E7142F">
              <w:rPr>
                <w:rFonts w:ascii="Times New Roman" w:eastAsia="Times New Roman" w:hAnsi="Times New Roman" w:cs="Times New Roman"/>
                <w:color w:val="000000"/>
                <w:sz w:val="24"/>
                <w:szCs w:val="24"/>
                <w:lang w:eastAsia="es-ES"/>
              </w:rPr>
              <w:t>89</w:t>
            </w:r>
            <w:r>
              <w:rPr>
                <w:rFonts w:ascii="Times New Roman" w:eastAsia="Times New Roman" w:hAnsi="Times New Roman" w:cs="Times New Roman"/>
                <w:color w:val="000000"/>
                <w:sz w:val="24"/>
                <w:szCs w:val="24"/>
                <w:lang w:eastAsia="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083CDC"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1.4</w:t>
            </w:r>
            <w:r w:rsidR="00E7142F">
              <w:rPr>
                <w:rFonts w:ascii="Times New Roman" w:eastAsia="Times New Roman" w:hAnsi="Times New Roman" w:cs="Times New Roman"/>
                <w:color w:val="000000"/>
                <w:sz w:val="24"/>
                <w:szCs w:val="24"/>
                <w:lang w:eastAsia="es-ES"/>
              </w:rPr>
              <w:t>44</w:t>
            </w:r>
            <w:r>
              <w:rPr>
                <w:rFonts w:ascii="Times New Roman" w:eastAsia="Times New Roman" w:hAnsi="Times New Roman" w:cs="Times New Roman"/>
                <w:color w:val="000000"/>
                <w:sz w:val="24"/>
                <w:szCs w:val="24"/>
                <w:lang w:eastAsia="es-ES"/>
              </w:rPr>
              <w:t>€</w:t>
            </w:r>
          </w:p>
          <w:p w:rsidR="00067060" w:rsidRPr="00925865" w:rsidRDefault="00067060" w:rsidP="00E7142F">
            <w:pPr>
              <w:spacing w:after="0" w:line="240" w:lineRule="auto"/>
              <w:jc w:val="center"/>
              <w:rPr>
                <w:rFonts w:ascii="Times New Roman" w:eastAsia="Times New Roman" w:hAnsi="Times New Roman" w:cs="Times New Roman"/>
                <w:color w:val="000000"/>
                <w:sz w:val="24"/>
                <w:szCs w:val="24"/>
                <w:lang w:eastAsia="es-ES"/>
              </w:rPr>
            </w:pPr>
          </w:p>
        </w:tc>
      </w:tr>
      <w:tr w:rsidR="00197895" w:rsidRPr="00925865" w:rsidTr="00083CDC">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083CDC">
            <w:pPr>
              <w:spacing w:after="0" w:line="225" w:lineRule="atLeast"/>
              <w:jc w:val="center"/>
              <w:rPr>
                <w:rFonts w:ascii="Calibri" w:eastAsia="Times New Roman" w:hAnsi="Calibri" w:cs="Arial"/>
                <w:b/>
                <w:color w:val="000000"/>
                <w:sz w:val="24"/>
                <w:szCs w:val="24"/>
                <w:lang w:eastAsia="es-ES"/>
              </w:rPr>
            </w:pPr>
            <w:r>
              <w:rPr>
                <w:rFonts w:ascii="Calibri" w:eastAsia="Times New Roman" w:hAnsi="Calibri" w:cs="Arial"/>
                <w:b/>
                <w:color w:val="000000"/>
                <w:sz w:val="24"/>
                <w:szCs w:val="24"/>
                <w:lang w:eastAsia="es-ES"/>
              </w:rPr>
              <w:t>Aula Multimedia</w:t>
            </w:r>
          </w:p>
          <w:p w:rsidR="00197895" w:rsidRPr="00925865" w:rsidRDefault="00F94969" w:rsidP="00F94969">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b/>
                <w:color w:val="000000"/>
                <w:sz w:val="24"/>
                <w:szCs w:val="24"/>
                <w:lang w:eastAsia="es-ES"/>
              </w:rPr>
              <w:t>M</w:t>
            </w:r>
            <w:r w:rsidR="00197895">
              <w:rPr>
                <w:rFonts w:ascii="Calibri" w:eastAsia="Times New Roman" w:hAnsi="Calibri" w:cs="Arial"/>
                <w:b/>
                <w:color w:val="000000"/>
                <w:sz w:val="24"/>
                <w:szCs w:val="24"/>
                <w:lang w:eastAsia="es-ES"/>
              </w:rPr>
              <w:t>ás de 25 ordenadores</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Default="00197895" w:rsidP="00197895">
            <w:pPr>
              <w:spacing w:after="0" w:line="240" w:lineRule="auto"/>
              <w:jc w:val="center"/>
              <w:rPr>
                <w:rFonts w:ascii="Calibri" w:eastAsia="Times New Roman" w:hAnsi="Calibri" w:cs="Arial"/>
                <w:color w:val="000000"/>
                <w:sz w:val="20"/>
                <w:szCs w:val="20"/>
                <w:lang w:eastAsia="es-ES"/>
              </w:rPr>
            </w:pPr>
            <w:r>
              <w:rPr>
                <w:rFonts w:ascii="Calibri" w:eastAsia="Times New Roman" w:hAnsi="Calibri" w:cs="Arial"/>
                <w:color w:val="000000"/>
                <w:sz w:val="20"/>
                <w:szCs w:val="20"/>
                <w:lang w:eastAsia="es-ES"/>
              </w:rPr>
              <w:t>Ordenadores uso individual</w:t>
            </w:r>
          </w:p>
          <w:p w:rsidR="00197895" w:rsidRPr="00925865" w:rsidRDefault="00197895" w:rsidP="00197895">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0"/>
                <w:szCs w:val="20"/>
                <w:lang w:eastAsia="es-ES"/>
              </w:rPr>
              <w:t>Equipamiento Audiovisual, Megafonía</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15</w:t>
            </w:r>
            <w:r w:rsidR="00E7142F">
              <w:rPr>
                <w:rFonts w:ascii="Calibri" w:eastAsia="Times New Roman" w:hAnsi="Calibri" w:cs="Arial"/>
                <w:color w:val="000000"/>
                <w:sz w:val="24"/>
                <w:szCs w:val="24"/>
                <w:lang w:eastAsia="es-ES"/>
              </w:rPr>
              <w:t>2</w:t>
            </w:r>
            <w:r w:rsidRPr="00925865">
              <w:rPr>
                <w:rFonts w:ascii="Calibri" w:eastAsia="Times New Roman" w:hAnsi="Calibri" w:cs="Arial"/>
                <w:color w:val="000000"/>
                <w:sz w:val="24"/>
                <w:szCs w:val="24"/>
                <w:lang w:eastAsia="es-ES"/>
              </w:rPr>
              <w:t xml:space="preserve"> €</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1.3</w:t>
            </w:r>
            <w:r w:rsidR="00E7142F">
              <w:rPr>
                <w:rFonts w:ascii="Calibri" w:eastAsia="Times New Roman" w:hAnsi="Calibri" w:cs="Arial"/>
                <w:color w:val="000000"/>
                <w:sz w:val="24"/>
                <w:szCs w:val="24"/>
                <w:lang w:eastAsia="es-ES"/>
              </w:rPr>
              <w:t>84</w:t>
            </w:r>
            <w:r w:rsidRPr="00925865">
              <w:rPr>
                <w:rFonts w:ascii="Calibri" w:eastAsia="Times New Roman" w:hAnsi="Calibri" w:cs="Arial"/>
                <w:color w:val="000000"/>
                <w:sz w:val="24"/>
                <w:szCs w:val="24"/>
                <w:lang w:eastAsia="es-E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6</w:t>
            </w:r>
            <w:r w:rsidR="00E7142F">
              <w:rPr>
                <w:rFonts w:ascii="Calibri" w:eastAsia="Times New Roman" w:hAnsi="Calibri" w:cs="Arial"/>
                <w:color w:val="000000"/>
                <w:sz w:val="24"/>
                <w:szCs w:val="24"/>
                <w:lang w:eastAsia="es-ES"/>
              </w:rPr>
              <w:t>92</w:t>
            </w:r>
            <w:r w:rsidRPr="00925865">
              <w:rPr>
                <w:rFonts w:ascii="Calibri" w:eastAsia="Times New Roman" w:hAnsi="Calibri" w:cs="Arial"/>
                <w:color w:val="000000"/>
                <w:sz w:val="24"/>
                <w:szCs w:val="24"/>
                <w:lang w:eastAsia="es-ES"/>
              </w:rPr>
              <w:t xml:space="preserve"> €</w:t>
            </w:r>
          </w:p>
        </w:tc>
      </w:tr>
      <w:tr w:rsidR="00197895" w:rsidRPr="00925865" w:rsidTr="00083CDC">
        <w:trPr>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F357F9" w:rsidRDefault="00197895" w:rsidP="00083CDC">
            <w:pPr>
              <w:spacing w:after="0" w:line="240" w:lineRule="auto"/>
              <w:jc w:val="center"/>
              <w:rPr>
                <w:rFonts w:ascii="Times New Roman" w:eastAsia="Times New Roman" w:hAnsi="Times New Roman" w:cs="Times New Roman"/>
                <w:b/>
                <w:color w:val="000000"/>
                <w:sz w:val="24"/>
                <w:szCs w:val="24"/>
                <w:lang w:eastAsia="es-ES"/>
              </w:rPr>
            </w:pPr>
            <w:r w:rsidRPr="00F357F9">
              <w:rPr>
                <w:rFonts w:ascii="Times New Roman" w:eastAsia="Times New Roman" w:hAnsi="Times New Roman" w:cs="Times New Roman"/>
                <w:b/>
                <w:color w:val="000000"/>
                <w:sz w:val="24"/>
                <w:szCs w:val="24"/>
                <w:lang w:eastAsia="es-ES"/>
              </w:rPr>
              <w:t>Hasta 25 ordenadores</w:t>
            </w: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925865" w:rsidRDefault="00197895" w:rsidP="00197895">
            <w:pPr>
              <w:spacing w:after="0" w:line="240" w:lineRule="auto"/>
              <w:jc w:val="center"/>
              <w:rPr>
                <w:rFonts w:ascii="Times New Roman" w:eastAsia="Times New Roman" w:hAnsi="Times New Roman" w:cs="Times New Roman"/>
                <w:color w:val="000000"/>
                <w:sz w:val="24"/>
                <w:szCs w:val="24"/>
                <w:lang w:eastAsia="es-ES"/>
              </w:rPr>
            </w:pP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13</w:t>
            </w:r>
            <w:r w:rsidR="00E7142F">
              <w:rPr>
                <w:rFonts w:ascii="Calibri" w:eastAsia="Times New Roman" w:hAnsi="Calibri" w:cs="Arial"/>
                <w:color w:val="000000"/>
                <w:sz w:val="24"/>
                <w:szCs w:val="24"/>
                <w:lang w:eastAsia="es-ES"/>
              </w:rPr>
              <w:t>1</w:t>
            </w:r>
            <w:r w:rsidRPr="00925865">
              <w:rPr>
                <w:rFonts w:ascii="Calibri" w:eastAsia="Times New Roman" w:hAnsi="Calibri" w:cs="Arial"/>
                <w:color w:val="000000"/>
                <w:sz w:val="24"/>
                <w:szCs w:val="24"/>
                <w:lang w:eastAsia="es-ES"/>
              </w:rPr>
              <w:t xml:space="preserve"> €</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1.1</w:t>
            </w:r>
            <w:r w:rsidR="00E7142F">
              <w:rPr>
                <w:rFonts w:ascii="Calibri" w:eastAsia="Times New Roman" w:hAnsi="Calibri" w:cs="Arial"/>
                <w:color w:val="000000"/>
                <w:sz w:val="24"/>
                <w:szCs w:val="24"/>
                <w:lang w:eastAsia="es-ES"/>
              </w:rPr>
              <w:t>62</w:t>
            </w:r>
            <w:r w:rsidRPr="00925865">
              <w:rPr>
                <w:rFonts w:ascii="Calibri" w:eastAsia="Times New Roman" w:hAnsi="Calibri" w:cs="Arial"/>
                <w:color w:val="000000"/>
                <w:sz w:val="24"/>
                <w:szCs w:val="24"/>
                <w:lang w:eastAsia="es-E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925865">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5</w:t>
            </w:r>
            <w:r w:rsidR="00E7142F">
              <w:rPr>
                <w:rFonts w:ascii="Calibri" w:eastAsia="Times New Roman" w:hAnsi="Calibri" w:cs="Arial"/>
                <w:color w:val="000000"/>
                <w:sz w:val="24"/>
                <w:szCs w:val="24"/>
                <w:lang w:eastAsia="es-ES"/>
              </w:rPr>
              <w:t>81</w:t>
            </w:r>
            <w:r w:rsidRPr="00925865">
              <w:rPr>
                <w:rFonts w:ascii="Calibri" w:eastAsia="Times New Roman" w:hAnsi="Calibri" w:cs="Arial"/>
                <w:color w:val="000000"/>
                <w:sz w:val="24"/>
                <w:szCs w:val="24"/>
                <w:lang w:eastAsia="es-ES"/>
              </w:rPr>
              <w:t xml:space="preserve"> €</w:t>
            </w:r>
          </w:p>
          <w:p w:rsidR="00197895" w:rsidRPr="00925865" w:rsidRDefault="00197895" w:rsidP="00925865">
            <w:pPr>
              <w:spacing w:after="0" w:line="240" w:lineRule="auto"/>
              <w:jc w:val="center"/>
              <w:rPr>
                <w:rFonts w:ascii="Times New Roman" w:eastAsia="Times New Roman" w:hAnsi="Times New Roman" w:cs="Times New Roman"/>
                <w:color w:val="000000"/>
                <w:sz w:val="24"/>
                <w:szCs w:val="24"/>
                <w:lang w:eastAsia="es-ES"/>
              </w:rPr>
            </w:pPr>
          </w:p>
        </w:tc>
      </w:tr>
      <w:tr w:rsidR="00197895" w:rsidRPr="00925865" w:rsidTr="00083CDC">
        <w:trPr>
          <w:trHeight w:val="330"/>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083CDC">
            <w:pPr>
              <w:spacing w:after="0" w:line="240" w:lineRule="auto"/>
              <w:jc w:val="center"/>
              <w:rPr>
                <w:rFonts w:ascii="Calibri" w:eastAsia="Times New Roman" w:hAnsi="Calibri" w:cs="Arial"/>
                <w:b/>
                <w:color w:val="000000"/>
                <w:sz w:val="24"/>
                <w:szCs w:val="24"/>
                <w:lang w:eastAsia="es-ES"/>
              </w:rPr>
            </w:pPr>
            <w:r w:rsidRPr="00925865">
              <w:rPr>
                <w:rFonts w:ascii="Calibri" w:eastAsia="Times New Roman" w:hAnsi="Calibri" w:cs="Arial"/>
                <w:b/>
                <w:color w:val="000000"/>
                <w:sz w:val="24"/>
                <w:szCs w:val="24"/>
                <w:lang w:eastAsia="es-ES"/>
              </w:rPr>
              <w:t>Aulas</w:t>
            </w:r>
            <w:r>
              <w:rPr>
                <w:rFonts w:ascii="Calibri" w:eastAsia="Times New Roman" w:hAnsi="Calibri" w:cs="Arial"/>
                <w:b/>
                <w:color w:val="000000"/>
                <w:sz w:val="24"/>
                <w:szCs w:val="24"/>
                <w:lang w:eastAsia="es-ES"/>
              </w:rPr>
              <w:t xml:space="preserve"> Tipo A (más de 100)</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197895">
            <w:pPr>
              <w:spacing w:after="0" w:line="240" w:lineRule="auto"/>
              <w:jc w:val="center"/>
              <w:rPr>
                <w:rFonts w:ascii="Calibri" w:eastAsia="Times New Roman" w:hAnsi="Calibri" w:cs="Arial"/>
                <w:color w:val="000000"/>
                <w:sz w:val="20"/>
                <w:szCs w:val="20"/>
                <w:lang w:eastAsia="es-ES"/>
              </w:rPr>
            </w:pPr>
            <w:r w:rsidRPr="00925865">
              <w:rPr>
                <w:rFonts w:ascii="Calibri" w:eastAsia="Times New Roman" w:hAnsi="Calibri" w:cs="Arial"/>
                <w:color w:val="000000"/>
                <w:sz w:val="20"/>
                <w:szCs w:val="20"/>
                <w:lang w:eastAsia="es-ES"/>
              </w:rPr>
              <w:t>Equipamiento Audiovisual, Megafonía</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E7142F">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6</w:t>
            </w:r>
            <w:r w:rsidR="00E7142F">
              <w:rPr>
                <w:rFonts w:ascii="Calibri" w:eastAsia="Times New Roman" w:hAnsi="Calibri" w:cs="Arial"/>
                <w:color w:val="000000"/>
                <w:sz w:val="24"/>
                <w:szCs w:val="24"/>
                <w:lang w:eastAsia="es-ES"/>
              </w:rPr>
              <w:t>1</w:t>
            </w:r>
            <w:r>
              <w:rPr>
                <w:rFonts w:ascii="Calibri" w:eastAsia="Times New Roman" w:hAnsi="Calibri" w:cs="Arial"/>
                <w:color w:val="000000"/>
                <w:sz w:val="24"/>
                <w:szCs w:val="24"/>
                <w:lang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E7142F">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54</w:t>
            </w:r>
            <w:r w:rsidR="00E7142F">
              <w:rPr>
                <w:rFonts w:ascii="Calibri" w:eastAsia="Times New Roman" w:hAnsi="Calibri" w:cs="Arial"/>
                <w:color w:val="000000"/>
                <w:sz w:val="24"/>
                <w:szCs w:val="24"/>
                <w:lang w:eastAsia="es-ES"/>
              </w:rPr>
              <w:t>5</w:t>
            </w:r>
            <w:r>
              <w:rPr>
                <w:rFonts w:ascii="Calibri" w:eastAsia="Times New Roman" w:hAnsi="Calibri" w:cs="Arial"/>
                <w:color w:val="000000"/>
                <w:sz w:val="24"/>
                <w:szCs w:val="24"/>
                <w:lang w:eastAsia="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E7142F">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27</w:t>
            </w:r>
            <w:r w:rsidR="00E7142F">
              <w:rPr>
                <w:rFonts w:ascii="Calibri" w:eastAsia="Times New Roman" w:hAnsi="Calibri" w:cs="Arial"/>
                <w:color w:val="000000"/>
                <w:sz w:val="24"/>
                <w:szCs w:val="24"/>
                <w:lang w:eastAsia="es-ES"/>
              </w:rPr>
              <w:t>3</w:t>
            </w:r>
            <w:r>
              <w:rPr>
                <w:rFonts w:ascii="Calibri" w:eastAsia="Times New Roman" w:hAnsi="Calibri" w:cs="Arial"/>
                <w:color w:val="000000"/>
                <w:sz w:val="24"/>
                <w:szCs w:val="24"/>
                <w:lang w:eastAsia="es-ES"/>
              </w:rPr>
              <w:t>€</w:t>
            </w:r>
          </w:p>
        </w:tc>
      </w:tr>
      <w:tr w:rsidR="00197895" w:rsidRPr="00925865" w:rsidTr="00083CDC">
        <w:trPr>
          <w:trHeight w:val="330"/>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Default="00197895" w:rsidP="00083CDC">
            <w:pPr>
              <w:spacing w:after="0" w:line="240" w:lineRule="auto"/>
              <w:jc w:val="center"/>
              <w:rPr>
                <w:rFonts w:ascii="Times New Roman" w:eastAsia="Times New Roman" w:hAnsi="Times New Roman" w:cs="Times New Roman"/>
                <w:b/>
                <w:color w:val="000000"/>
                <w:sz w:val="24"/>
                <w:szCs w:val="24"/>
                <w:lang w:eastAsia="es-ES"/>
              </w:rPr>
            </w:pPr>
            <w:r w:rsidRPr="000938A7">
              <w:rPr>
                <w:rFonts w:ascii="Times New Roman" w:eastAsia="Times New Roman" w:hAnsi="Times New Roman" w:cs="Times New Roman"/>
                <w:b/>
                <w:color w:val="000000"/>
                <w:sz w:val="24"/>
                <w:szCs w:val="24"/>
                <w:lang w:eastAsia="es-ES"/>
              </w:rPr>
              <w:t xml:space="preserve">Aulas </w:t>
            </w:r>
            <w:r>
              <w:rPr>
                <w:rFonts w:ascii="Times New Roman" w:eastAsia="Times New Roman" w:hAnsi="Times New Roman" w:cs="Times New Roman"/>
                <w:b/>
                <w:color w:val="000000"/>
                <w:sz w:val="24"/>
                <w:szCs w:val="24"/>
                <w:lang w:eastAsia="es-ES"/>
              </w:rPr>
              <w:t xml:space="preserve">Tipo </w:t>
            </w:r>
            <w:r w:rsidRPr="000938A7">
              <w:rPr>
                <w:rFonts w:ascii="Times New Roman" w:eastAsia="Times New Roman" w:hAnsi="Times New Roman" w:cs="Times New Roman"/>
                <w:b/>
                <w:color w:val="000000"/>
                <w:sz w:val="24"/>
                <w:szCs w:val="24"/>
                <w:lang w:eastAsia="es-ES"/>
              </w:rPr>
              <w:t>B</w:t>
            </w:r>
          </w:p>
          <w:p w:rsidR="00197895" w:rsidRPr="000938A7" w:rsidRDefault="00197895" w:rsidP="00083CDC">
            <w:pPr>
              <w:spacing w:after="0" w:line="240" w:lineRule="auto"/>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(50 a 100)</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197895">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0"/>
                <w:szCs w:val="20"/>
                <w:lang w:eastAsia="es-ES"/>
              </w:rPr>
              <w:t>Equipamiento Audiovisual,</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40€</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36</w:t>
            </w:r>
            <w:r w:rsidR="00E7142F">
              <w:rPr>
                <w:rFonts w:ascii="Times New Roman" w:eastAsia="Times New Roman" w:hAnsi="Times New Roman" w:cs="Times New Roman"/>
                <w:color w:val="000000"/>
                <w:sz w:val="24"/>
                <w:szCs w:val="24"/>
                <w:lang w:eastAsia="es-ES"/>
              </w:rPr>
              <w:t>4</w:t>
            </w:r>
            <w:r>
              <w:rPr>
                <w:rFonts w:ascii="Times New Roman" w:eastAsia="Times New Roman" w:hAnsi="Times New Roman" w:cs="Times New Roman"/>
                <w:color w:val="000000"/>
                <w:sz w:val="24"/>
                <w:szCs w:val="24"/>
                <w:lang w:eastAsia="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18</w:t>
            </w:r>
            <w:r w:rsidR="00E7142F">
              <w:rPr>
                <w:rFonts w:ascii="Times New Roman" w:eastAsia="Times New Roman" w:hAnsi="Times New Roman" w:cs="Times New Roman"/>
                <w:color w:val="000000"/>
                <w:sz w:val="24"/>
                <w:szCs w:val="24"/>
                <w:lang w:eastAsia="es-ES"/>
              </w:rPr>
              <w:t>2</w:t>
            </w:r>
            <w:r>
              <w:rPr>
                <w:rFonts w:ascii="Times New Roman" w:eastAsia="Times New Roman" w:hAnsi="Times New Roman" w:cs="Times New Roman"/>
                <w:color w:val="000000"/>
                <w:sz w:val="24"/>
                <w:szCs w:val="24"/>
                <w:lang w:eastAsia="es-ES"/>
              </w:rPr>
              <w:t>€</w:t>
            </w:r>
          </w:p>
        </w:tc>
      </w:tr>
      <w:tr w:rsidR="00197895" w:rsidRPr="00925865" w:rsidTr="00083CDC">
        <w:trPr>
          <w:trHeight w:val="330"/>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7142F" w:rsidRDefault="00197895" w:rsidP="00083CDC">
            <w:pPr>
              <w:spacing w:after="0" w:line="240" w:lineRule="auto"/>
              <w:jc w:val="center"/>
              <w:rPr>
                <w:rFonts w:ascii="Times New Roman" w:eastAsia="Times New Roman" w:hAnsi="Times New Roman" w:cs="Times New Roman"/>
                <w:b/>
                <w:color w:val="000000"/>
                <w:sz w:val="24"/>
                <w:szCs w:val="24"/>
                <w:lang w:eastAsia="es-ES"/>
              </w:rPr>
            </w:pPr>
            <w:r w:rsidRPr="000938A7">
              <w:rPr>
                <w:rFonts w:ascii="Times New Roman" w:eastAsia="Times New Roman" w:hAnsi="Times New Roman" w:cs="Times New Roman"/>
                <w:b/>
                <w:color w:val="000000"/>
                <w:sz w:val="24"/>
                <w:szCs w:val="24"/>
                <w:lang w:eastAsia="es-ES"/>
              </w:rPr>
              <w:t xml:space="preserve">Aulas </w:t>
            </w:r>
            <w:r>
              <w:rPr>
                <w:rFonts w:ascii="Times New Roman" w:eastAsia="Times New Roman" w:hAnsi="Times New Roman" w:cs="Times New Roman"/>
                <w:b/>
                <w:color w:val="000000"/>
                <w:sz w:val="24"/>
                <w:szCs w:val="24"/>
                <w:lang w:eastAsia="es-ES"/>
              </w:rPr>
              <w:t>C</w:t>
            </w:r>
            <w:r w:rsidRPr="000938A7">
              <w:rPr>
                <w:rFonts w:ascii="Times New Roman" w:eastAsia="Times New Roman" w:hAnsi="Times New Roman" w:cs="Times New Roman"/>
                <w:b/>
                <w:color w:val="000000"/>
                <w:sz w:val="24"/>
                <w:szCs w:val="24"/>
                <w:lang w:eastAsia="es-ES"/>
              </w:rPr>
              <w:t xml:space="preserve"> </w:t>
            </w:r>
            <w:r w:rsidR="00E7142F">
              <w:rPr>
                <w:rFonts w:ascii="Times New Roman" w:eastAsia="Times New Roman" w:hAnsi="Times New Roman" w:cs="Times New Roman"/>
                <w:b/>
                <w:color w:val="000000"/>
                <w:sz w:val="24"/>
                <w:szCs w:val="24"/>
                <w:lang w:eastAsia="es-ES"/>
              </w:rPr>
              <w:t xml:space="preserve"> </w:t>
            </w:r>
          </w:p>
          <w:p w:rsidR="00197895" w:rsidRPr="000938A7" w:rsidRDefault="00E7142F" w:rsidP="00575FAD">
            <w:pPr>
              <w:spacing w:after="0" w:line="240" w:lineRule="auto"/>
              <w:jc w:val="cente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(0 a 50)</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Calibri" w:eastAsia="Times New Roman" w:hAnsi="Calibri" w:cs="Arial"/>
                <w:color w:val="000000"/>
                <w:sz w:val="20"/>
                <w:szCs w:val="20"/>
                <w:lang w:eastAsia="es-ES"/>
              </w:rPr>
              <w:t>Equipamiento Audiovisual,</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20€</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20</w:t>
            </w:r>
            <w:r w:rsidR="00E7142F">
              <w:rPr>
                <w:rFonts w:ascii="Times New Roman" w:eastAsia="Times New Roman" w:hAnsi="Times New Roman" w:cs="Times New Roman"/>
                <w:color w:val="000000"/>
                <w:sz w:val="24"/>
                <w:szCs w:val="24"/>
                <w:lang w:eastAsia="es-ES"/>
              </w:rPr>
              <w:t>2</w:t>
            </w:r>
            <w:r>
              <w:rPr>
                <w:rFonts w:ascii="Times New Roman" w:eastAsia="Times New Roman" w:hAnsi="Times New Roman" w:cs="Times New Roman"/>
                <w:color w:val="000000"/>
                <w:sz w:val="24"/>
                <w:szCs w:val="24"/>
                <w:lang w:eastAsia="es-E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10</w:t>
            </w:r>
            <w:r w:rsidR="00E7142F">
              <w:rPr>
                <w:rFonts w:ascii="Times New Roman" w:eastAsia="Times New Roman" w:hAnsi="Times New Roman" w:cs="Times New Roman"/>
                <w:color w:val="000000"/>
                <w:sz w:val="24"/>
                <w:szCs w:val="24"/>
                <w:lang w:eastAsia="es-ES"/>
              </w:rPr>
              <w:t>1</w:t>
            </w:r>
            <w:r>
              <w:rPr>
                <w:rFonts w:ascii="Times New Roman" w:eastAsia="Times New Roman" w:hAnsi="Times New Roman" w:cs="Times New Roman"/>
                <w:color w:val="000000"/>
                <w:sz w:val="24"/>
                <w:szCs w:val="24"/>
                <w:lang w:eastAsia="es-ES"/>
              </w:rPr>
              <w:t>€</w:t>
            </w:r>
          </w:p>
        </w:tc>
      </w:tr>
      <w:tr w:rsidR="00197895" w:rsidRPr="00925865" w:rsidTr="00083CDC">
        <w:trPr>
          <w:trHeight w:val="330"/>
          <w:jc w:val="center"/>
        </w:trPr>
        <w:tc>
          <w:tcPr>
            <w:tcW w:w="177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346677" w:rsidRPr="00575FAD" w:rsidRDefault="00197895" w:rsidP="00575FAD">
            <w:pPr>
              <w:spacing w:after="0" w:line="240" w:lineRule="auto"/>
              <w:jc w:val="center"/>
              <w:rPr>
                <w:rFonts w:ascii="Calibri" w:eastAsia="Times New Roman" w:hAnsi="Calibri" w:cs="Arial"/>
                <w:b/>
                <w:color w:val="000000"/>
                <w:sz w:val="24"/>
                <w:szCs w:val="24"/>
                <w:lang w:eastAsia="es-ES"/>
              </w:rPr>
            </w:pPr>
            <w:r w:rsidRPr="00925865">
              <w:rPr>
                <w:rFonts w:ascii="Calibri" w:eastAsia="Times New Roman" w:hAnsi="Calibri" w:cs="Arial"/>
                <w:b/>
                <w:color w:val="000000"/>
                <w:sz w:val="24"/>
                <w:szCs w:val="24"/>
                <w:lang w:eastAsia="es-ES"/>
              </w:rPr>
              <w:t>Halle</w:t>
            </w:r>
            <w:r>
              <w:rPr>
                <w:rFonts w:ascii="Calibri" w:eastAsia="Times New Roman" w:hAnsi="Calibri" w:cs="Arial"/>
                <w:b/>
                <w:color w:val="000000"/>
                <w:sz w:val="24"/>
                <w:szCs w:val="24"/>
                <w:lang w:eastAsia="es-ES"/>
              </w:rPr>
              <w:t>s</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2450E0">
            <w:pPr>
              <w:spacing w:after="0" w:line="240" w:lineRule="auto"/>
              <w:jc w:val="center"/>
              <w:rPr>
                <w:rFonts w:ascii="Times New Roman" w:eastAsia="Times New Roman" w:hAnsi="Times New Roman" w:cs="Times New Roman"/>
                <w:color w:val="000000"/>
                <w:sz w:val="24"/>
                <w:szCs w:val="24"/>
                <w:lang w:eastAsia="es-ES"/>
              </w:rPr>
            </w:pPr>
            <w:r w:rsidRPr="00925865">
              <w:rPr>
                <w:rFonts w:ascii="Times New Roman" w:eastAsia="Times New Roman" w:hAnsi="Times New Roman" w:cs="Times New Roman"/>
                <w:color w:val="000000"/>
                <w:sz w:val="24"/>
                <w:szCs w:val="24"/>
                <w:lang w:eastAsia="es-ES"/>
              </w:rPr>
              <w:t> </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15</w:t>
            </w:r>
            <w:r w:rsidR="00E7142F">
              <w:rPr>
                <w:rFonts w:ascii="Calibri" w:eastAsia="Times New Roman" w:hAnsi="Calibri" w:cs="Arial"/>
                <w:color w:val="000000"/>
                <w:sz w:val="24"/>
                <w:szCs w:val="24"/>
                <w:lang w:eastAsia="es-ES"/>
              </w:rPr>
              <w:t>2</w:t>
            </w:r>
            <w:r>
              <w:rPr>
                <w:rFonts w:ascii="Calibri" w:eastAsia="Times New Roman" w:hAnsi="Calibri" w:cs="Arial"/>
                <w:color w:val="000000"/>
                <w:sz w:val="24"/>
                <w:szCs w:val="24"/>
                <w:lang w:eastAsia="es-ES"/>
              </w:rPr>
              <w:t>€</w:t>
            </w:r>
            <w:r w:rsidRPr="00925865">
              <w:rPr>
                <w:rFonts w:ascii="Calibri" w:eastAsia="Times New Roman" w:hAnsi="Calibri" w:cs="Arial"/>
                <w:color w:val="000000"/>
                <w:sz w:val="24"/>
                <w:szCs w:val="24"/>
                <w:lang w:eastAsia="es-ES"/>
              </w:rPr>
              <w:t xml:space="preserve"> €</w:t>
            </w:r>
          </w:p>
        </w:tc>
        <w:tc>
          <w:tcPr>
            <w:tcW w:w="118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925865" w:rsidRDefault="00197895" w:rsidP="00E7142F">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9</w:t>
            </w:r>
            <w:r w:rsidRPr="00925865">
              <w:rPr>
                <w:rFonts w:ascii="Calibri" w:eastAsia="Times New Roman" w:hAnsi="Calibri" w:cs="Arial"/>
                <w:color w:val="000000"/>
                <w:sz w:val="24"/>
                <w:szCs w:val="24"/>
                <w:lang w:eastAsia="es-ES"/>
              </w:rPr>
              <w:t>0</w:t>
            </w:r>
            <w:r w:rsidR="00E7142F">
              <w:rPr>
                <w:rFonts w:ascii="Calibri" w:eastAsia="Times New Roman" w:hAnsi="Calibri" w:cs="Arial"/>
                <w:color w:val="000000"/>
                <w:sz w:val="24"/>
                <w:szCs w:val="24"/>
                <w:lang w:eastAsia="es-ES"/>
              </w:rPr>
              <w:t>9</w:t>
            </w:r>
            <w:r w:rsidRPr="00925865">
              <w:rPr>
                <w:rFonts w:ascii="Calibri" w:eastAsia="Times New Roman" w:hAnsi="Calibri" w:cs="Arial"/>
                <w:color w:val="000000"/>
                <w:sz w:val="24"/>
                <w:szCs w:val="24"/>
                <w:lang w:eastAsia="es-E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197895" w:rsidRPr="00197895" w:rsidRDefault="00197895" w:rsidP="00E7142F">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45</w:t>
            </w:r>
            <w:r w:rsidR="00E7142F">
              <w:rPr>
                <w:rFonts w:ascii="Calibri" w:eastAsia="Times New Roman" w:hAnsi="Calibri" w:cs="Arial"/>
                <w:color w:val="000000"/>
                <w:sz w:val="24"/>
                <w:szCs w:val="24"/>
                <w:lang w:eastAsia="es-ES"/>
              </w:rPr>
              <w:t>5</w:t>
            </w:r>
            <w:r w:rsidRPr="00925865">
              <w:rPr>
                <w:rFonts w:ascii="Calibri" w:eastAsia="Times New Roman" w:hAnsi="Calibri" w:cs="Arial"/>
                <w:color w:val="000000"/>
                <w:sz w:val="24"/>
                <w:szCs w:val="24"/>
                <w:lang w:eastAsia="es-ES"/>
              </w:rPr>
              <w:t xml:space="preserve"> €</w:t>
            </w:r>
          </w:p>
        </w:tc>
      </w:tr>
    </w:tbl>
    <w:p w:rsidR="00925865" w:rsidRDefault="00925865" w:rsidP="00083CDC">
      <w:pPr>
        <w:spacing w:line="240" w:lineRule="auto"/>
        <w:jc w:val="both"/>
        <w:rPr>
          <w:rFonts w:ascii="Times New Roman" w:eastAsia="Times New Roman" w:hAnsi="Times New Roman" w:cs="Times New Roman"/>
          <w:color w:val="000000"/>
          <w:sz w:val="19"/>
          <w:szCs w:val="19"/>
          <w:lang w:eastAsia="es-ES"/>
        </w:rPr>
      </w:pPr>
    </w:p>
    <w:p w:rsidR="00E7142F" w:rsidRDefault="00E7142F" w:rsidP="00083CDC">
      <w:pPr>
        <w:spacing w:line="240" w:lineRule="auto"/>
        <w:jc w:val="both"/>
        <w:rPr>
          <w:rFonts w:ascii="Times New Roman" w:eastAsia="Times New Roman" w:hAnsi="Times New Roman" w:cs="Times New Roman"/>
          <w:color w:val="000000"/>
          <w:sz w:val="19"/>
          <w:szCs w:val="19"/>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703"/>
        <w:gridCol w:w="656"/>
      </w:tblGrid>
      <w:tr w:rsidR="00E7142F" w:rsidRPr="00E7142F" w:rsidTr="00063DBE">
        <w:trPr>
          <w:tblHeader/>
        </w:trPr>
        <w:tc>
          <w:tcPr>
            <w:tcW w:w="0" w:type="auto"/>
            <w:shd w:val="clear" w:color="auto" w:fill="00B0F0"/>
            <w:vAlign w:val="center"/>
            <w:hideMark/>
          </w:tcPr>
          <w:p w:rsidR="00E7142F" w:rsidRPr="00063DBE" w:rsidRDefault="00E7142F" w:rsidP="00E7142F">
            <w:pPr>
              <w:spacing w:after="0" w:line="240" w:lineRule="auto"/>
              <w:rPr>
                <w:rFonts w:ascii="EHUSans" w:eastAsia="Times New Roman" w:hAnsi="EHUSans" w:cs="Arial"/>
                <w:sz w:val="20"/>
                <w:szCs w:val="20"/>
                <w:lang w:eastAsia="es-ES"/>
              </w:rPr>
            </w:pPr>
            <w:r w:rsidRPr="00063DBE">
              <w:rPr>
                <w:rFonts w:ascii="EHUSans" w:eastAsia="Times New Roman" w:hAnsi="EHUSans" w:cs="Arial"/>
                <w:sz w:val="20"/>
                <w:szCs w:val="20"/>
                <w:lang w:eastAsia="es-ES"/>
              </w:rPr>
              <w:t>Espacio exteriores y plazas</w:t>
            </w:r>
          </w:p>
        </w:tc>
        <w:tc>
          <w:tcPr>
            <w:tcW w:w="0" w:type="auto"/>
            <w:shd w:val="clear" w:color="auto" w:fill="00B0F0"/>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063DBE">
              <w:rPr>
                <w:rFonts w:ascii="EHUSans" w:eastAsia="Times New Roman" w:hAnsi="EHUSans" w:cs="Arial"/>
                <w:sz w:val="20"/>
                <w:szCs w:val="20"/>
                <w:lang w:eastAsia="es-ES"/>
              </w:rPr>
              <w:t>1 día</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Hasta 10 metros cuadrados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150 €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Hasta 25 metros cuadrados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300 €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Hasta 50 metros cuadrados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525 €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Hasta 100 metros cuadrados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900 €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Más de 100 metros cuadrados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1.200 €</w:t>
            </w:r>
          </w:p>
        </w:tc>
      </w:tr>
    </w:tbl>
    <w:p w:rsidR="00E7142F" w:rsidRDefault="00E7142F" w:rsidP="00E7142F">
      <w:pPr>
        <w:shd w:val="clear" w:color="auto" w:fill="FFFFFF"/>
        <w:spacing w:line="240" w:lineRule="auto"/>
        <w:textAlignment w:val="top"/>
        <w:rPr>
          <w:rFonts w:ascii="EHUSans" w:eastAsia="Times New Roman" w:hAnsi="EHUSans" w:cs="Arial"/>
          <w:sz w:val="20"/>
          <w:szCs w:val="20"/>
          <w:lang w:eastAsia="es-ES"/>
        </w:rPr>
      </w:pPr>
    </w:p>
    <w:p w:rsidR="003D2DC3" w:rsidRPr="00E7142F" w:rsidRDefault="003D2DC3" w:rsidP="00E7142F">
      <w:pPr>
        <w:shd w:val="clear" w:color="auto" w:fill="FFFFFF"/>
        <w:spacing w:line="240" w:lineRule="auto"/>
        <w:textAlignment w:val="top"/>
        <w:rPr>
          <w:rFonts w:ascii="EHUSans" w:eastAsia="Times New Roman" w:hAnsi="EHUSans" w:cs="Arial"/>
          <w:vanish/>
          <w:sz w:val="20"/>
          <w:szCs w:val="20"/>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030"/>
        <w:gridCol w:w="505"/>
      </w:tblGrid>
      <w:tr w:rsidR="00E7142F" w:rsidRPr="00E7142F" w:rsidTr="00063DBE">
        <w:trPr>
          <w:tblHeader/>
        </w:trPr>
        <w:tc>
          <w:tcPr>
            <w:tcW w:w="0" w:type="auto"/>
            <w:shd w:val="clear" w:color="auto" w:fill="00B0F0"/>
            <w:vAlign w:val="center"/>
            <w:hideMark/>
          </w:tcPr>
          <w:p w:rsidR="00E7142F" w:rsidRPr="00063DBE" w:rsidRDefault="00E7142F" w:rsidP="00E7142F">
            <w:pPr>
              <w:spacing w:after="0" w:line="240" w:lineRule="auto"/>
              <w:rPr>
                <w:rFonts w:ascii="EHUSans" w:eastAsia="Times New Roman" w:hAnsi="EHUSans" w:cs="Arial"/>
                <w:sz w:val="20"/>
                <w:szCs w:val="20"/>
                <w:lang w:eastAsia="es-ES"/>
              </w:rPr>
            </w:pPr>
            <w:r w:rsidRPr="00063DBE">
              <w:rPr>
                <w:rFonts w:ascii="EHUSans" w:eastAsia="Times New Roman" w:hAnsi="EHUSans" w:cs="Arial"/>
                <w:sz w:val="20"/>
                <w:szCs w:val="20"/>
                <w:lang w:eastAsia="es-ES"/>
              </w:rPr>
              <w:t>Reparto de publicidad y propaganda en espacios exteriores y plazas</w:t>
            </w:r>
          </w:p>
        </w:tc>
        <w:tc>
          <w:tcPr>
            <w:tcW w:w="0" w:type="auto"/>
            <w:shd w:val="clear" w:color="auto" w:fill="00B0F0"/>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063DBE">
              <w:rPr>
                <w:rFonts w:ascii="EHUSans" w:eastAsia="Times New Roman" w:hAnsi="EHUSans" w:cs="Arial"/>
                <w:sz w:val="20"/>
                <w:szCs w:val="20"/>
                <w:lang w:eastAsia="es-ES"/>
              </w:rPr>
              <w:t>1 día</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Hasta 5 personas repartidoras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200 €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De 6 a 10 personas repartidoras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300 €</w:t>
            </w:r>
          </w:p>
        </w:tc>
      </w:tr>
      <w:tr w:rsidR="00E7142F" w:rsidRPr="00E7142F" w:rsidTr="00E7142F">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Más de 10 personas repartidoras</w:t>
            </w:r>
          </w:p>
        </w:tc>
        <w:tc>
          <w:tcPr>
            <w:tcW w:w="0" w:type="auto"/>
            <w:vAlign w:val="center"/>
            <w:hideMark/>
          </w:tcPr>
          <w:p w:rsidR="00E7142F" w:rsidRPr="00E7142F" w:rsidRDefault="00E7142F" w:rsidP="00E7142F">
            <w:pPr>
              <w:spacing w:after="0" w:line="240" w:lineRule="auto"/>
              <w:rPr>
                <w:rFonts w:ascii="EHUSans" w:eastAsia="Times New Roman" w:hAnsi="EHUSans" w:cs="Arial"/>
                <w:sz w:val="20"/>
                <w:szCs w:val="20"/>
                <w:lang w:eastAsia="es-ES"/>
              </w:rPr>
            </w:pPr>
            <w:r w:rsidRPr="00E7142F">
              <w:rPr>
                <w:rFonts w:ascii="EHUSans" w:eastAsia="Times New Roman" w:hAnsi="EHUSans" w:cs="Arial"/>
                <w:sz w:val="20"/>
                <w:szCs w:val="20"/>
                <w:lang w:eastAsia="es-ES"/>
              </w:rPr>
              <w:t>400 €</w:t>
            </w:r>
          </w:p>
        </w:tc>
      </w:tr>
    </w:tbl>
    <w:p w:rsidR="00E7142F" w:rsidRDefault="00E7142F" w:rsidP="00083CDC">
      <w:pPr>
        <w:spacing w:line="240" w:lineRule="auto"/>
        <w:jc w:val="both"/>
        <w:rPr>
          <w:rFonts w:ascii="Times New Roman" w:eastAsia="Times New Roman" w:hAnsi="Times New Roman" w:cs="Times New Roman"/>
          <w:color w:val="000000"/>
          <w:sz w:val="19"/>
          <w:szCs w:val="19"/>
          <w:lang w:eastAsia="es-ES"/>
        </w:rPr>
      </w:pPr>
    </w:p>
    <w:p w:rsidR="00E7142F" w:rsidRPr="004E2100" w:rsidRDefault="00E7142F" w:rsidP="004E2100">
      <w:pPr>
        <w:shd w:val="clear" w:color="auto" w:fill="FFFFFF"/>
        <w:spacing w:before="240" w:after="240" w:line="240" w:lineRule="auto"/>
        <w:textAlignment w:val="top"/>
        <w:outlineLvl w:val="1"/>
        <w:rPr>
          <w:rFonts w:ascii="EHUSans" w:eastAsia="Times New Roman" w:hAnsi="EHUSans" w:cs="Arial"/>
          <w:b/>
          <w:sz w:val="20"/>
          <w:szCs w:val="20"/>
          <w:lang w:eastAsia="es-ES"/>
        </w:rPr>
      </w:pPr>
      <w:r w:rsidRPr="004E2100">
        <w:rPr>
          <w:rFonts w:ascii="EHUSans" w:eastAsia="Times New Roman" w:hAnsi="EHUSans" w:cs="Arial"/>
          <w:b/>
          <w:sz w:val="20"/>
          <w:szCs w:val="20"/>
          <w:lang w:eastAsia="es-ES"/>
        </w:rPr>
        <w:t>Reglas de aplicación de las tarifas</w:t>
      </w:r>
      <w:r w:rsidR="004E2100">
        <w:rPr>
          <w:rFonts w:ascii="EHUSans" w:eastAsia="Times New Roman" w:hAnsi="EHUSans" w:cs="Arial"/>
          <w:b/>
          <w:sz w:val="20"/>
          <w:szCs w:val="20"/>
          <w:lang w:eastAsia="es-ES"/>
        </w:rPr>
        <w:t xml:space="preserve"> </w:t>
      </w:r>
      <w:r w:rsidRPr="00E7142F">
        <w:rPr>
          <w:rFonts w:ascii="EHUSans" w:eastAsia="Times New Roman" w:hAnsi="EHUSans" w:cs="Arial"/>
          <w:b/>
          <w:bCs/>
          <w:sz w:val="20"/>
          <w:lang w:eastAsia="es-ES"/>
        </w:rPr>
        <w:t>Tipo de instalación "A"</w:t>
      </w:r>
    </w:p>
    <w:p w:rsidR="00E7142F" w:rsidRP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El alquiler de los espacios podrá realizarse bajo las modalidades Tarifa 1, Tarifa 2 y Tarifa 3. En el caso de las tarifas 2 y 3, el exceso de horas se facturará por el tiempo adicional incurrido realmente aplicando la tarifa 1.</w:t>
      </w:r>
    </w:p>
    <w:p w:rsidR="00E7142F" w:rsidRP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Las fracciones de horas se redondearán al alza o la baja, en función de superar o no alcanzar la media hora, respectivamente.</w:t>
      </w:r>
    </w:p>
    <w:p w:rsidR="00E7142F" w:rsidRP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La modalidad de tarifa no podrá modificarse una vez iniciado el uso de los espacios.</w:t>
      </w:r>
    </w:p>
    <w:p w:rsidR="00E7142F" w:rsidRP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La tarifa s</w:t>
      </w:r>
      <w:r w:rsidR="00575FAD">
        <w:rPr>
          <w:rFonts w:ascii="EHUSans" w:eastAsia="Times New Roman" w:hAnsi="EHUSans" w:cs="Arial"/>
          <w:sz w:val="20"/>
          <w:szCs w:val="20"/>
          <w:lang w:eastAsia="es-ES"/>
        </w:rPr>
        <w:t>o</w:t>
      </w:r>
      <w:r w:rsidRPr="00E7142F">
        <w:rPr>
          <w:rFonts w:ascii="EHUSans" w:eastAsia="Times New Roman" w:hAnsi="EHUSans" w:cs="Arial"/>
          <w:sz w:val="20"/>
          <w:szCs w:val="20"/>
          <w:lang w:eastAsia="es-ES"/>
        </w:rPr>
        <w:t>lamente incluye el alquiler del espacio. A este importe habrá que añ</w:t>
      </w:r>
      <w:r w:rsidR="00575FAD">
        <w:rPr>
          <w:rFonts w:ascii="EHUSans" w:eastAsia="Times New Roman" w:hAnsi="EHUSans" w:cs="Arial"/>
          <w:sz w:val="20"/>
          <w:szCs w:val="20"/>
          <w:lang w:eastAsia="es-ES"/>
        </w:rPr>
        <w:t>a</w:t>
      </w:r>
      <w:r w:rsidRPr="00E7142F">
        <w:rPr>
          <w:rFonts w:ascii="EHUSans" w:eastAsia="Times New Roman" w:hAnsi="EHUSans" w:cs="Arial"/>
          <w:sz w:val="20"/>
          <w:szCs w:val="20"/>
          <w:lang w:eastAsia="es-ES"/>
        </w:rPr>
        <w:t>dirse el coste de limpieza, local, personal necesario para ofrecer el servicio (conserje, técnico de audiovisuales, etc.)</w:t>
      </w:r>
    </w:p>
    <w:p w:rsidR="00E7142F" w:rsidRP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El cálculo de la fianza (25% sobre el coste total de alquiler, sin IVA) se basará en la estimación de horas que se realizará al inicio del contrato de alquiler. El ingreso de la fianza deberá efectuarse obligatoriamente con carácter anticipado a la utilización de los locales objeto de alquiler.</w:t>
      </w:r>
    </w:p>
    <w:p w:rsidR="00E7142F" w:rsidRDefault="00E7142F" w:rsidP="00E7142F">
      <w:pPr>
        <w:numPr>
          <w:ilvl w:val="0"/>
          <w:numId w:val="8"/>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eastAsia="es-ES"/>
        </w:rPr>
      </w:pPr>
      <w:r w:rsidRPr="00E7142F">
        <w:rPr>
          <w:rFonts w:ascii="EHUSans" w:eastAsia="Times New Roman" w:hAnsi="EHUSans" w:cs="Arial"/>
          <w:sz w:val="20"/>
          <w:szCs w:val="20"/>
          <w:lang w:eastAsia="es-ES"/>
        </w:rPr>
        <w:t>Una vez finalizado el uso de los espacios, se enviarán los datos reales sobre horas incurridas, procediéndose entonces a la emisión de la factura correspondiente.</w:t>
      </w:r>
    </w:p>
    <w:p w:rsidR="004E2100" w:rsidRDefault="004E2100" w:rsidP="004E2100">
      <w:pPr>
        <w:shd w:val="clear" w:color="auto" w:fill="FFFFFF"/>
        <w:spacing w:before="100" w:beforeAutospacing="1" w:after="150" w:line="240" w:lineRule="auto"/>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 </w:t>
      </w:r>
    </w:p>
    <w:p w:rsidR="004E2100" w:rsidRDefault="004E2100"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3D2DC3" w:rsidRDefault="003D2DC3"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762D94" w:rsidRDefault="00762D94" w:rsidP="004E2100">
      <w:pPr>
        <w:shd w:val="clear" w:color="auto" w:fill="FFFFFF"/>
        <w:spacing w:before="100" w:beforeAutospacing="1" w:after="100" w:afterAutospacing="1" w:line="240" w:lineRule="auto"/>
        <w:ind w:right="240"/>
        <w:textAlignment w:val="top"/>
        <w:rPr>
          <w:rFonts w:ascii="EHUSans" w:eastAsia="Times New Roman" w:hAnsi="EHUSans" w:cs="Arial"/>
          <w:sz w:val="20"/>
          <w:szCs w:val="20"/>
          <w:lang w:eastAsia="es-ES"/>
        </w:rPr>
      </w:pPr>
    </w:p>
    <w:p w:rsidR="002450E0" w:rsidRPr="00F46255" w:rsidRDefault="002450E0" w:rsidP="00063DBE">
      <w:pPr>
        <w:shd w:val="clear" w:color="auto" w:fill="00B0F0"/>
        <w:spacing w:before="100" w:beforeAutospacing="1" w:line="240" w:lineRule="auto"/>
        <w:jc w:val="center"/>
        <w:textAlignment w:val="top"/>
        <w:rPr>
          <w:rFonts w:ascii="EHUSans" w:hAnsi="EHUSans" w:cs="Arial"/>
          <w:b/>
          <w:sz w:val="28"/>
          <w:szCs w:val="28"/>
          <w:lang w:val="eu-ES"/>
        </w:rPr>
      </w:pPr>
      <w:bookmarkStart w:id="0" w:name="_GoBack"/>
      <w:r w:rsidRPr="00F46255">
        <w:rPr>
          <w:rFonts w:ascii="EHUSans" w:hAnsi="EHUSans" w:cs="Arial"/>
          <w:sz w:val="28"/>
          <w:szCs w:val="28"/>
          <w:lang w:val="eu-ES"/>
        </w:rPr>
        <w:lastRenderedPageBreak/>
        <w:t>EHUko barneko eta kanpoko guneak alokatzeko arautegia eta prezioak</w:t>
      </w:r>
      <w:r w:rsidR="00575FAD">
        <w:rPr>
          <w:rFonts w:ascii="EHUSans" w:hAnsi="EHUSans" w:cs="Arial"/>
          <w:sz w:val="28"/>
          <w:szCs w:val="28"/>
          <w:lang w:val="eu-ES"/>
        </w:rPr>
        <w:t xml:space="preserve"> </w:t>
      </w:r>
    </w:p>
    <w:bookmarkEnd w:id="0"/>
    <w:p w:rsidR="002450E0" w:rsidRDefault="00762D94" w:rsidP="002450E0">
      <w:pPr>
        <w:shd w:val="clear" w:color="auto" w:fill="FFFFFF"/>
        <w:spacing w:before="100" w:beforeAutospacing="1" w:line="240" w:lineRule="auto"/>
        <w:textAlignment w:val="top"/>
        <w:rPr>
          <w:rFonts w:ascii="EHUSans" w:eastAsia="Times New Roman" w:hAnsi="EHUSans" w:cs="Arial"/>
          <w:b/>
          <w:bCs/>
          <w:sz w:val="20"/>
          <w:lang w:val="eu-ES" w:eastAsia="es-ES"/>
        </w:rPr>
      </w:pPr>
      <w:r>
        <w:rPr>
          <w:rFonts w:ascii="EHUSans" w:eastAsia="Times New Roman" w:hAnsi="EHUSans" w:cs="Arial"/>
          <w:b/>
          <w:bCs/>
          <w:sz w:val="20"/>
          <w:lang w:val="eu-ES" w:eastAsia="es-ES"/>
        </w:rPr>
        <w:t>2019</w:t>
      </w:r>
      <w:r w:rsidR="002450E0" w:rsidRPr="002450E0">
        <w:rPr>
          <w:rFonts w:ascii="EHUSans" w:eastAsia="Times New Roman" w:hAnsi="EHUSans" w:cs="Arial"/>
          <w:b/>
          <w:bCs/>
          <w:sz w:val="20"/>
          <w:lang w:val="eu-ES" w:eastAsia="es-ES"/>
        </w:rPr>
        <w:t>eko AURREKONTUA</w:t>
      </w:r>
    </w:p>
    <w:p w:rsidR="002450E0" w:rsidRPr="002450E0" w:rsidRDefault="002450E0" w:rsidP="002450E0">
      <w:pPr>
        <w:numPr>
          <w:ilvl w:val="0"/>
          <w:numId w:val="15"/>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Behean agertzen dira lokalak alokatzeko prezioak. Edozelan ere, aldian behin eguneratu egin daitezke.</w:t>
      </w:r>
    </w:p>
    <w:p w:rsidR="002450E0" w:rsidRPr="00B21B9B" w:rsidRDefault="002450E0" w:rsidP="002450E0">
      <w:pPr>
        <w:numPr>
          <w:ilvl w:val="0"/>
          <w:numId w:val="15"/>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Tarifa hauek UPV/EHUko lokal bat erabiltzeko eskaera egiten duten erakunde publiko zein pribatuei, elkarte eta pertsona guztiei ezarriko zaizkie. Gerenteak tarifa hauek murriztea erabaki ahal izango du, kasu bakoitzaren ezaugarriak kontuan hartuta.</w:t>
      </w:r>
    </w:p>
    <w:tbl>
      <w:tblPr>
        <w:tblW w:w="0" w:type="auto"/>
        <w:tblInd w:w="-164" w:type="dxa"/>
        <w:tblCellMar>
          <w:top w:w="15" w:type="dxa"/>
          <w:left w:w="15" w:type="dxa"/>
          <w:bottom w:w="15" w:type="dxa"/>
          <w:right w:w="15" w:type="dxa"/>
        </w:tblCellMar>
        <w:tblLook w:val="04A0" w:firstRow="1" w:lastRow="0" w:firstColumn="1" w:lastColumn="0" w:noHBand="0" w:noVBand="1"/>
      </w:tblPr>
      <w:tblGrid>
        <w:gridCol w:w="2655"/>
        <w:gridCol w:w="3161"/>
        <w:gridCol w:w="2099"/>
        <w:gridCol w:w="1995"/>
      </w:tblGrid>
      <w:tr w:rsidR="003D2DC3" w:rsidRPr="002450E0" w:rsidTr="003D2DC3">
        <w:trPr>
          <w:tblHeader/>
        </w:trPr>
        <w:tc>
          <w:tcPr>
            <w:tcW w:w="0" w:type="auto"/>
            <w:shd w:val="clear" w:color="auto" w:fill="00B0F0"/>
            <w:vAlign w:val="center"/>
            <w:hideMark/>
          </w:tcPr>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t>Instalazio mota</w:t>
            </w:r>
          </w:p>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b/>
                <w:bCs/>
                <w:sz w:val="20"/>
                <w:lang w:eastAsia="es-ES"/>
              </w:rPr>
              <w:t>A</w:t>
            </w:r>
          </w:p>
        </w:tc>
        <w:tc>
          <w:tcPr>
            <w:tcW w:w="3161" w:type="dxa"/>
            <w:shd w:val="clear" w:color="auto" w:fill="00B0F0"/>
            <w:vAlign w:val="center"/>
            <w:hideMark/>
          </w:tcPr>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t>1.TARIFA</w:t>
            </w:r>
            <w:r w:rsidRPr="00063DBE">
              <w:rPr>
                <w:rFonts w:ascii="EHUSans" w:eastAsia="Times New Roman" w:hAnsi="EHUSans" w:cs="Arial"/>
                <w:sz w:val="20"/>
                <w:szCs w:val="20"/>
                <w:lang w:eastAsia="es-ES"/>
              </w:rPr>
              <w:br/>
              <w:t>Ordu solteak</w:t>
            </w:r>
          </w:p>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t>Prezioa orduko</w:t>
            </w:r>
          </w:p>
        </w:tc>
        <w:tc>
          <w:tcPr>
            <w:tcW w:w="2099" w:type="dxa"/>
            <w:shd w:val="clear" w:color="auto" w:fill="00B0F0"/>
            <w:vAlign w:val="center"/>
            <w:hideMark/>
          </w:tcPr>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t>2. TARIFA</w:t>
            </w:r>
            <w:r w:rsidRPr="00063DBE">
              <w:rPr>
                <w:rFonts w:ascii="EHUSans" w:eastAsia="Times New Roman" w:hAnsi="EHUSans" w:cs="Arial"/>
                <w:sz w:val="20"/>
                <w:szCs w:val="20"/>
                <w:lang w:eastAsia="es-ES"/>
              </w:rPr>
              <w:br/>
              <w:t>Egun osoa</w:t>
            </w:r>
          </w:p>
          <w:p w:rsidR="002450E0" w:rsidRPr="00063DBE"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br/>
              <w:t>8:00etatik 20:00etara</w:t>
            </w:r>
          </w:p>
        </w:tc>
        <w:tc>
          <w:tcPr>
            <w:tcW w:w="0" w:type="auto"/>
            <w:shd w:val="clear" w:color="auto" w:fill="00B0F0"/>
            <w:vAlign w:val="center"/>
            <w:hideMark/>
          </w:tcPr>
          <w:p w:rsidR="002450E0" w:rsidRPr="002450E0" w:rsidRDefault="002450E0" w:rsidP="00F46255">
            <w:pPr>
              <w:spacing w:before="100" w:beforeAutospacing="1" w:after="150" w:line="240" w:lineRule="auto"/>
              <w:jc w:val="center"/>
              <w:rPr>
                <w:rFonts w:ascii="EHUSans" w:eastAsia="Times New Roman" w:hAnsi="EHUSans" w:cs="Arial"/>
                <w:sz w:val="20"/>
                <w:szCs w:val="20"/>
                <w:lang w:eastAsia="es-ES"/>
              </w:rPr>
            </w:pPr>
            <w:r w:rsidRPr="00063DBE">
              <w:rPr>
                <w:rFonts w:ascii="EHUSans" w:eastAsia="Times New Roman" w:hAnsi="EHUSans" w:cs="Arial"/>
                <w:sz w:val="20"/>
                <w:szCs w:val="20"/>
                <w:lang w:eastAsia="es-ES"/>
              </w:rPr>
              <w:t>3. TARIFA</w:t>
            </w:r>
            <w:r w:rsidRPr="00063DBE">
              <w:rPr>
                <w:rFonts w:ascii="EHUSans" w:eastAsia="Times New Roman" w:hAnsi="EHUSans" w:cs="Arial"/>
                <w:sz w:val="20"/>
                <w:szCs w:val="20"/>
                <w:lang w:eastAsia="es-ES"/>
              </w:rPr>
              <w:br/>
              <w:t>Egun erdia</w:t>
            </w:r>
            <w:r w:rsidRPr="00063DBE">
              <w:rPr>
                <w:rFonts w:ascii="EHUSans" w:eastAsia="Times New Roman" w:hAnsi="EHUSans" w:cs="Arial"/>
                <w:sz w:val="20"/>
                <w:szCs w:val="20"/>
                <w:lang w:eastAsia="es-ES"/>
              </w:rPr>
              <w:br/>
              <w:t>8:00etatik 14:00etara</w:t>
            </w:r>
            <w:r w:rsidRPr="00063DBE">
              <w:rPr>
                <w:rFonts w:ascii="EHUSans" w:eastAsia="Times New Roman" w:hAnsi="EHUSans" w:cs="Arial"/>
                <w:sz w:val="20"/>
                <w:szCs w:val="20"/>
                <w:lang w:eastAsia="es-ES"/>
              </w:rPr>
              <w:br/>
              <w:t>14:00etatik 20:00etara</w:t>
            </w:r>
          </w:p>
        </w:tc>
      </w:tr>
      <w:tr w:rsidR="002450E0" w:rsidRPr="002450E0" w:rsidTr="003D2DC3">
        <w:tc>
          <w:tcPr>
            <w:tcW w:w="0" w:type="auto"/>
            <w:vAlign w:val="center"/>
            <w:hideMark/>
          </w:tcPr>
          <w:p w:rsidR="002450E0" w:rsidRPr="002450E0" w:rsidRDefault="00762D94" w:rsidP="004E2100">
            <w:pPr>
              <w:spacing w:after="0" w:line="240" w:lineRule="auto"/>
              <w:jc w:val="center"/>
              <w:rPr>
                <w:rFonts w:ascii="EHUSans" w:eastAsia="Times New Roman" w:hAnsi="EHUSans" w:cs="Arial"/>
                <w:sz w:val="20"/>
                <w:szCs w:val="20"/>
                <w:lang w:eastAsia="es-ES"/>
              </w:rPr>
            </w:pPr>
            <w:r>
              <w:rPr>
                <w:rFonts w:ascii="EHUSans" w:eastAsia="Times New Roman" w:hAnsi="EHUSans" w:cs="Arial"/>
                <w:sz w:val="20"/>
                <w:szCs w:val="20"/>
                <w:lang w:eastAsia="es-ES"/>
              </w:rPr>
              <w:t>Paraninfoa</w:t>
            </w:r>
          </w:p>
        </w:tc>
        <w:tc>
          <w:tcPr>
            <w:tcW w:w="3161" w:type="dxa"/>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116 €</w:t>
            </w:r>
          </w:p>
        </w:tc>
        <w:tc>
          <w:tcPr>
            <w:tcW w:w="2099" w:type="dxa"/>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1.050 €</w:t>
            </w:r>
          </w:p>
        </w:tc>
        <w:tc>
          <w:tcPr>
            <w:tcW w:w="0" w:type="auto"/>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525 €</w:t>
            </w:r>
          </w:p>
        </w:tc>
      </w:tr>
      <w:tr w:rsidR="002450E0" w:rsidRPr="002450E0" w:rsidTr="003D2DC3">
        <w:tc>
          <w:tcPr>
            <w:tcW w:w="0" w:type="auto"/>
            <w:vAlign w:val="center"/>
            <w:hideMark/>
          </w:tcPr>
          <w:p w:rsidR="00762D94" w:rsidRDefault="002450E0" w:rsidP="00762D94">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Gradu-aretoak</w:t>
            </w:r>
          </w:p>
          <w:p w:rsidR="00762D94" w:rsidRDefault="00762D94" w:rsidP="00762D94">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Zuzenbide fakulateko</w:t>
            </w:r>
          </w:p>
          <w:p w:rsidR="00762D94" w:rsidRPr="002450E0" w:rsidRDefault="00762D94" w:rsidP="00762D94">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 xml:space="preserve"> judizio aretoa</w:t>
            </w:r>
          </w:p>
        </w:tc>
        <w:tc>
          <w:tcPr>
            <w:tcW w:w="3161" w:type="dxa"/>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101 €</w:t>
            </w:r>
          </w:p>
        </w:tc>
        <w:tc>
          <w:tcPr>
            <w:tcW w:w="2099" w:type="dxa"/>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758 €</w:t>
            </w:r>
          </w:p>
        </w:tc>
        <w:tc>
          <w:tcPr>
            <w:tcW w:w="0" w:type="auto"/>
            <w:vAlign w:val="center"/>
            <w:hideMark/>
          </w:tcPr>
          <w:p w:rsidR="002450E0" w:rsidRPr="002450E0" w:rsidRDefault="002450E0" w:rsidP="004E2100">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379 €</w:t>
            </w:r>
          </w:p>
        </w:tc>
      </w:tr>
      <w:tr w:rsidR="001A5DDC" w:rsidRPr="002450E0" w:rsidTr="003D2DC3">
        <w:tc>
          <w:tcPr>
            <w:tcW w:w="0" w:type="auto"/>
            <w:vAlign w:val="center"/>
          </w:tcPr>
          <w:p w:rsidR="00762D94" w:rsidRDefault="00762D94" w:rsidP="00762D94">
            <w:pPr>
              <w:spacing w:after="0" w:line="240" w:lineRule="auto"/>
              <w:jc w:val="center"/>
              <w:rPr>
                <w:rFonts w:ascii="EHUSans" w:eastAsia="Times New Roman" w:hAnsi="EHUSans" w:cs="Arial"/>
                <w:sz w:val="20"/>
                <w:szCs w:val="20"/>
                <w:lang w:eastAsia="es-ES"/>
              </w:rPr>
            </w:pPr>
            <w:r>
              <w:rPr>
                <w:rFonts w:ascii="EHUSans" w:eastAsia="Times New Roman" w:hAnsi="EHUSans" w:cs="Arial"/>
                <w:sz w:val="20"/>
                <w:szCs w:val="20"/>
                <w:lang w:eastAsia="es-ES"/>
              </w:rPr>
              <w:t>Batzar Aretoa</w:t>
            </w:r>
          </w:p>
          <w:p w:rsidR="00762D94" w:rsidRPr="002450E0" w:rsidRDefault="00762D94" w:rsidP="00762D94">
            <w:pPr>
              <w:spacing w:after="0" w:line="240" w:lineRule="auto"/>
              <w:jc w:val="center"/>
              <w:rPr>
                <w:rFonts w:ascii="EHUSans" w:eastAsia="Times New Roman" w:hAnsi="EHUSans" w:cs="Arial"/>
                <w:sz w:val="20"/>
                <w:szCs w:val="20"/>
                <w:lang w:eastAsia="es-ES"/>
              </w:rPr>
            </w:pPr>
            <w:r>
              <w:rPr>
                <w:rFonts w:ascii="EHUSans" w:eastAsia="Times New Roman" w:hAnsi="EHUSans" w:cs="Arial"/>
                <w:sz w:val="20"/>
                <w:szCs w:val="20"/>
                <w:lang w:eastAsia="es-ES"/>
              </w:rPr>
              <w:t>Bideokonferentzia gela</w:t>
            </w:r>
          </w:p>
        </w:tc>
        <w:tc>
          <w:tcPr>
            <w:tcW w:w="3161" w:type="dxa"/>
          </w:tcPr>
          <w:p w:rsidR="00762D94" w:rsidRPr="00925865" w:rsidRDefault="00762D94" w:rsidP="00762D94">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323€</w:t>
            </w:r>
          </w:p>
        </w:tc>
        <w:tc>
          <w:tcPr>
            <w:tcW w:w="2099" w:type="dxa"/>
          </w:tcPr>
          <w:p w:rsidR="00762D94" w:rsidRPr="00925865" w:rsidRDefault="00762D94" w:rsidP="00762D94">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2.889€</w:t>
            </w:r>
          </w:p>
        </w:tc>
        <w:tc>
          <w:tcPr>
            <w:tcW w:w="0" w:type="auto"/>
          </w:tcPr>
          <w:p w:rsidR="00762D94" w:rsidRDefault="00762D94" w:rsidP="00762D94">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1.444€</w:t>
            </w:r>
          </w:p>
          <w:p w:rsidR="00762D94" w:rsidRPr="00925865" w:rsidRDefault="00762D94" w:rsidP="00762D94">
            <w:pPr>
              <w:spacing w:after="0" w:line="240" w:lineRule="auto"/>
              <w:jc w:val="center"/>
              <w:rPr>
                <w:rFonts w:ascii="Times New Roman" w:eastAsia="Times New Roman" w:hAnsi="Times New Roman" w:cs="Times New Roman"/>
                <w:color w:val="000000"/>
                <w:sz w:val="24"/>
                <w:szCs w:val="24"/>
                <w:lang w:eastAsia="es-ES"/>
              </w:rPr>
            </w:pPr>
          </w:p>
        </w:tc>
      </w:tr>
      <w:tr w:rsidR="003D2DC3" w:rsidRPr="002450E0" w:rsidTr="003D2DC3">
        <w:tc>
          <w:tcPr>
            <w:tcW w:w="0" w:type="auto"/>
          </w:tcPr>
          <w:p w:rsidR="003D2DC3" w:rsidRDefault="003D2DC3" w:rsidP="003D2DC3">
            <w:pPr>
              <w:spacing w:after="0" w:line="225" w:lineRule="atLeast"/>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Informatika gela:</w:t>
            </w:r>
          </w:p>
          <w:p w:rsidR="003D2DC3" w:rsidRPr="00925865" w:rsidRDefault="003D2DC3" w:rsidP="003D2DC3">
            <w:pPr>
              <w:spacing w:after="0" w:line="225" w:lineRule="atLeast"/>
              <w:jc w:val="center"/>
              <w:rPr>
                <w:rFonts w:ascii="Times New Roman" w:eastAsia="Times New Roman" w:hAnsi="Times New Roman" w:cs="Times New Roman"/>
                <w:color w:val="000000"/>
                <w:sz w:val="24"/>
                <w:szCs w:val="24"/>
                <w:lang w:eastAsia="es-ES"/>
              </w:rPr>
            </w:pPr>
            <w:r w:rsidRPr="002450E0">
              <w:rPr>
                <w:rFonts w:ascii="EHUSans" w:eastAsia="Times New Roman" w:hAnsi="EHUSans" w:cs="Arial"/>
                <w:sz w:val="20"/>
                <w:szCs w:val="20"/>
                <w:lang w:eastAsia="es-ES"/>
              </w:rPr>
              <w:br/>
              <w:t xml:space="preserve">25 ordenagailu baino gehiago </w:t>
            </w:r>
          </w:p>
        </w:tc>
        <w:tc>
          <w:tcPr>
            <w:tcW w:w="3161" w:type="dxa"/>
          </w:tcPr>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Pr="00925865" w:rsidRDefault="003D2DC3" w:rsidP="003D2DC3">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152</w:t>
            </w:r>
            <w:r w:rsidRPr="00925865">
              <w:rPr>
                <w:rFonts w:ascii="Calibri" w:eastAsia="Times New Roman" w:hAnsi="Calibri" w:cs="Arial"/>
                <w:color w:val="000000"/>
                <w:sz w:val="24"/>
                <w:szCs w:val="24"/>
                <w:lang w:eastAsia="es-ES"/>
              </w:rPr>
              <w:t xml:space="preserve"> €</w:t>
            </w:r>
          </w:p>
        </w:tc>
        <w:tc>
          <w:tcPr>
            <w:tcW w:w="2099" w:type="dxa"/>
          </w:tcPr>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Pr="00925865" w:rsidRDefault="003D2DC3" w:rsidP="003D2DC3">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1.384</w:t>
            </w:r>
            <w:r w:rsidRPr="00925865">
              <w:rPr>
                <w:rFonts w:ascii="Calibri" w:eastAsia="Times New Roman" w:hAnsi="Calibri" w:cs="Arial"/>
                <w:color w:val="000000"/>
                <w:sz w:val="24"/>
                <w:szCs w:val="24"/>
                <w:lang w:eastAsia="es-ES"/>
              </w:rPr>
              <w:t xml:space="preserve"> €</w:t>
            </w:r>
          </w:p>
        </w:tc>
        <w:tc>
          <w:tcPr>
            <w:tcW w:w="0" w:type="auto"/>
          </w:tcPr>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Default="003D2DC3" w:rsidP="003D2DC3">
            <w:pPr>
              <w:spacing w:after="0" w:line="225" w:lineRule="atLeast"/>
              <w:jc w:val="center"/>
              <w:rPr>
                <w:rFonts w:ascii="Calibri" w:eastAsia="Times New Roman" w:hAnsi="Calibri" w:cs="Arial"/>
                <w:color w:val="000000"/>
                <w:sz w:val="24"/>
                <w:szCs w:val="24"/>
                <w:lang w:eastAsia="es-ES"/>
              </w:rPr>
            </w:pPr>
          </w:p>
          <w:p w:rsidR="003D2DC3" w:rsidRPr="00925865" w:rsidRDefault="003D2DC3" w:rsidP="003D2DC3">
            <w:pPr>
              <w:spacing w:after="0" w:line="225" w:lineRule="atLeast"/>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692</w:t>
            </w:r>
            <w:r w:rsidRPr="00925865">
              <w:rPr>
                <w:rFonts w:ascii="Calibri" w:eastAsia="Times New Roman" w:hAnsi="Calibri" w:cs="Arial"/>
                <w:color w:val="000000"/>
                <w:sz w:val="24"/>
                <w:szCs w:val="24"/>
                <w:lang w:eastAsia="es-ES"/>
              </w:rPr>
              <w:t xml:space="preserve"> €</w:t>
            </w:r>
          </w:p>
        </w:tc>
      </w:tr>
      <w:tr w:rsidR="003D2DC3" w:rsidRPr="002450E0" w:rsidTr="003D2DC3">
        <w:tc>
          <w:tcPr>
            <w:tcW w:w="0" w:type="auto"/>
            <w:vAlign w:val="center"/>
          </w:tcPr>
          <w:p w:rsidR="003D2DC3"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Gehienez 25 ordenagailu</w:t>
            </w:r>
          </w:p>
        </w:tc>
        <w:tc>
          <w:tcPr>
            <w:tcW w:w="3161" w:type="dxa"/>
          </w:tcPr>
          <w:p w:rsidR="003D2DC3" w:rsidRPr="00925865" w:rsidRDefault="003D2DC3" w:rsidP="003D2DC3">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131</w:t>
            </w:r>
            <w:r w:rsidRPr="00925865">
              <w:rPr>
                <w:rFonts w:ascii="Calibri" w:eastAsia="Times New Roman" w:hAnsi="Calibri" w:cs="Arial"/>
                <w:color w:val="000000"/>
                <w:sz w:val="24"/>
                <w:szCs w:val="24"/>
                <w:lang w:eastAsia="es-ES"/>
              </w:rPr>
              <w:t xml:space="preserve"> €</w:t>
            </w:r>
          </w:p>
        </w:tc>
        <w:tc>
          <w:tcPr>
            <w:tcW w:w="2099" w:type="dxa"/>
          </w:tcPr>
          <w:p w:rsidR="003D2DC3" w:rsidRPr="00925865" w:rsidRDefault="003D2DC3" w:rsidP="003D2DC3">
            <w:pPr>
              <w:spacing w:after="0" w:line="240" w:lineRule="auto"/>
              <w:jc w:val="center"/>
              <w:rPr>
                <w:rFonts w:ascii="Times New Roman" w:eastAsia="Times New Roman" w:hAnsi="Times New Roman" w:cs="Times New Roman"/>
                <w:color w:val="000000"/>
                <w:sz w:val="24"/>
                <w:szCs w:val="24"/>
                <w:lang w:eastAsia="es-ES"/>
              </w:rPr>
            </w:pPr>
            <w:r>
              <w:rPr>
                <w:rFonts w:ascii="Calibri" w:eastAsia="Times New Roman" w:hAnsi="Calibri" w:cs="Arial"/>
                <w:color w:val="000000"/>
                <w:sz w:val="24"/>
                <w:szCs w:val="24"/>
                <w:lang w:eastAsia="es-ES"/>
              </w:rPr>
              <w:t>1.162</w:t>
            </w:r>
            <w:r w:rsidRPr="00925865">
              <w:rPr>
                <w:rFonts w:ascii="Calibri" w:eastAsia="Times New Roman" w:hAnsi="Calibri" w:cs="Arial"/>
                <w:color w:val="000000"/>
                <w:sz w:val="24"/>
                <w:szCs w:val="24"/>
                <w:lang w:eastAsia="es-ES"/>
              </w:rPr>
              <w:t xml:space="preserve"> €</w:t>
            </w:r>
          </w:p>
        </w:tc>
        <w:tc>
          <w:tcPr>
            <w:tcW w:w="0" w:type="auto"/>
          </w:tcPr>
          <w:p w:rsidR="003D2DC3" w:rsidRDefault="003D2DC3" w:rsidP="003D2DC3">
            <w:pPr>
              <w:spacing w:after="0" w:line="240" w:lineRule="auto"/>
              <w:jc w:val="center"/>
              <w:rPr>
                <w:rFonts w:ascii="Calibri" w:eastAsia="Times New Roman" w:hAnsi="Calibri" w:cs="Arial"/>
                <w:color w:val="000000"/>
                <w:sz w:val="24"/>
                <w:szCs w:val="24"/>
                <w:lang w:eastAsia="es-ES"/>
              </w:rPr>
            </w:pPr>
            <w:r>
              <w:rPr>
                <w:rFonts w:ascii="Calibri" w:eastAsia="Times New Roman" w:hAnsi="Calibri" w:cs="Arial"/>
                <w:color w:val="000000"/>
                <w:sz w:val="24"/>
                <w:szCs w:val="24"/>
                <w:lang w:eastAsia="es-ES"/>
              </w:rPr>
              <w:t>581</w:t>
            </w:r>
            <w:r w:rsidRPr="00925865">
              <w:rPr>
                <w:rFonts w:ascii="Calibri" w:eastAsia="Times New Roman" w:hAnsi="Calibri" w:cs="Arial"/>
                <w:color w:val="000000"/>
                <w:sz w:val="24"/>
                <w:szCs w:val="24"/>
                <w:lang w:eastAsia="es-ES"/>
              </w:rPr>
              <w:t xml:space="preserve"> €</w:t>
            </w:r>
          </w:p>
          <w:p w:rsidR="003D2DC3" w:rsidRPr="00925865" w:rsidRDefault="003D2DC3" w:rsidP="003D2DC3">
            <w:pPr>
              <w:spacing w:after="0" w:line="240" w:lineRule="auto"/>
              <w:jc w:val="center"/>
              <w:rPr>
                <w:rFonts w:ascii="Times New Roman" w:eastAsia="Times New Roman" w:hAnsi="Times New Roman" w:cs="Times New Roman"/>
                <w:color w:val="000000"/>
                <w:sz w:val="24"/>
                <w:szCs w:val="24"/>
                <w:lang w:eastAsia="es-ES"/>
              </w:rPr>
            </w:pPr>
          </w:p>
        </w:tc>
      </w:tr>
      <w:tr w:rsidR="003D2DC3" w:rsidRPr="002450E0" w:rsidTr="003D2DC3">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A motako ikasgelak</w:t>
            </w:r>
            <w:r w:rsidRPr="002450E0">
              <w:rPr>
                <w:rFonts w:ascii="EHUSans" w:eastAsia="Times New Roman" w:hAnsi="EHUSans" w:cs="Arial"/>
                <w:sz w:val="20"/>
                <w:szCs w:val="20"/>
                <w:lang w:eastAsia="es-ES"/>
              </w:rPr>
              <w:br/>
              <w:t>(100-150 lagun)</w:t>
            </w:r>
          </w:p>
        </w:tc>
        <w:tc>
          <w:tcPr>
            <w:tcW w:w="3161"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61 €</w:t>
            </w:r>
          </w:p>
        </w:tc>
        <w:tc>
          <w:tcPr>
            <w:tcW w:w="2099"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545 €</w:t>
            </w:r>
          </w:p>
        </w:tc>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273 €</w:t>
            </w:r>
          </w:p>
        </w:tc>
      </w:tr>
      <w:tr w:rsidR="003D2DC3" w:rsidRPr="002450E0" w:rsidTr="003D2DC3">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B motako ikasgelak</w:t>
            </w:r>
            <w:r w:rsidRPr="002450E0">
              <w:rPr>
                <w:rFonts w:ascii="EHUSans" w:eastAsia="Times New Roman" w:hAnsi="EHUSans" w:cs="Arial"/>
                <w:sz w:val="20"/>
                <w:szCs w:val="20"/>
                <w:lang w:eastAsia="es-ES"/>
              </w:rPr>
              <w:br/>
              <w:t>(50-100 lagun)</w:t>
            </w:r>
          </w:p>
        </w:tc>
        <w:tc>
          <w:tcPr>
            <w:tcW w:w="3161"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40 €</w:t>
            </w:r>
          </w:p>
        </w:tc>
        <w:tc>
          <w:tcPr>
            <w:tcW w:w="2099"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364 €</w:t>
            </w:r>
          </w:p>
        </w:tc>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182 €</w:t>
            </w:r>
          </w:p>
        </w:tc>
      </w:tr>
      <w:tr w:rsidR="003D2DC3" w:rsidRPr="002450E0" w:rsidTr="003D2DC3">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C motako ikasgelak</w:t>
            </w:r>
            <w:r w:rsidRPr="002450E0">
              <w:rPr>
                <w:rFonts w:ascii="EHUSans" w:eastAsia="Times New Roman" w:hAnsi="EHUSans" w:cs="Arial"/>
                <w:sz w:val="20"/>
                <w:szCs w:val="20"/>
                <w:lang w:eastAsia="es-ES"/>
              </w:rPr>
              <w:br/>
              <w:t>(0-50 lagun)</w:t>
            </w:r>
          </w:p>
        </w:tc>
        <w:tc>
          <w:tcPr>
            <w:tcW w:w="3161"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20 €</w:t>
            </w:r>
          </w:p>
        </w:tc>
        <w:tc>
          <w:tcPr>
            <w:tcW w:w="2099"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202 €</w:t>
            </w:r>
          </w:p>
        </w:tc>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101 €</w:t>
            </w:r>
          </w:p>
        </w:tc>
      </w:tr>
      <w:tr w:rsidR="003D2DC3" w:rsidRPr="002450E0" w:rsidTr="003D2DC3">
        <w:tc>
          <w:tcPr>
            <w:tcW w:w="0" w:type="auto"/>
            <w:vAlign w:val="center"/>
            <w:hideMark/>
          </w:tcPr>
          <w:p w:rsidR="003D2DC3" w:rsidRDefault="003D2DC3" w:rsidP="003D2DC3">
            <w:pPr>
              <w:spacing w:after="0" w:line="240" w:lineRule="auto"/>
              <w:jc w:val="center"/>
              <w:rPr>
                <w:rFonts w:ascii="EHUSans" w:eastAsia="Times New Roman" w:hAnsi="EHUSans" w:cs="Arial"/>
                <w:sz w:val="20"/>
                <w:szCs w:val="20"/>
                <w:lang w:eastAsia="es-ES"/>
              </w:rPr>
            </w:pPr>
          </w:p>
          <w:p w:rsidR="003D2DC3"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Eraikinen sarrera</w:t>
            </w:r>
          </w:p>
          <w:p w:rsidR="003D2DC3" w:rsidRPr="002450E0" w:rsidRDefault="003D2DC3" w:rsidP="003D2DC3">
            <w:pPr>
              <w:spacing w:after="0" w:line="240" w:lineRule="auto"/>
              <w:jc w:val="center"/>
              <w:rPr>
                <w:rFonts w:ascii="EHUSans" w:eastAsia="Times New Roman" w:hAnsi="EHUSans" w:cs="Arial"/>
                <w:sz w:val="20"/>
                <w:szCs w:val="20"/>
                <w:lang w:eastAsia="es-ES"/>
              </w:rPr>
            </w:pPr>
          </w:p>
        </w:tc>
        <w:tc>
          <w:tcPr>
            <w:tcW w:w="3161"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152 €</w:t>
            </w:r>
          </w:p>
        </w:tc>
        <w:tc>
          <w:tcPr>
            <w:tcW w:w="2099" w:type="dxa"/>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909 €</w:t>
            </w:r>
          </w:p>
        </w:tc>
        <w:tc>
          <w:tcPr>
            <w:tcW w:w="0" w:type="auto"/>
            <w:vAlign w:val="center"/>
            <w:hideMark/>
          </w:tcPr>
          <w:p w:rsidR="003D2DC3" w:rsidRPr="002450E0" w:rsidRDefault="003D2DC3" w:rsidP="003D2DC3">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455 €</w:t>
            </w:r>
          </w:p>
        </w:tc>
      </w:tr>
    </w:tbl>
    <w:p w:rsidR="002450E0" w:rsidRDefault="002450E0" w:rsidP="002450E0">
      <w:pPr>
        <w:shd w:val="clear" w:color="auto" w:fill="FFFFFF"/>
        <w:spacing w:line="240" w:lineRule="auto"/>
        <w:textAlignment w:val="top"/>
        <w:rPr>
          <w:rFonts w:ascii="EHUSans" w:eastAsia="Times New Roman" w:hAnsi="EHUSans" w:cs="Arial"/>
          <w:sz w:val="20"/>
          <w:szCs w:val="20"/>
          <w:lang w:val="eu-ES" w:eastAsia="es-ES"/>
        </w:rPr>
      </w:pPr>
    </w:p>
    <w:p w:rsidR="003D2DC3" w:rsidRPr="002450E0" w:rsidRDefault="003D2DC3" w:rsidP="002450E0">
      <w:pPr>
        <w:shd w:val="clear" w:color="auto" w:fill="FFFFFF"/>
        <w:spacing w:line="240" w:lineRule="auto"/>
        <w:textAlignment w:val="top"/>
        <w:rPr>
          <w:rFonts w:ascii="EHUSans" w:eastAsia="Times New Roman" w:hAnsi="EHUSans" w:cs="Arial"/>
          <w:vanish/>
          <w:sz w:val="20"/>
          <w:szCs w:val="20"/>
          <w:lang w:val="eu-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493"/>
        <w:gridCol w:w="823"/>
        <w:gridCol w:w="36"/>
      </w:tblGrid>
      <w:tr w:rsidR="00B21B9B" w:rsidRPr="002450E0" w:rsidTr="007F157D">
        <w:trPr>
          <w:tblHeader/>
        </w:trPr>
        <w:tc>
          <w:tcPr>
            <w:tcW w:w="0" w:type="auto"/>
            <w:shd w:val="clear" w:color="auto" w:fill="00B0F0"/>
            <w:vAlign w:val="center"/>
            <w:hideMark/>
          </w:tcPr>
          <w:p w:rsidR="00B21B9B" w:rsidRPr="002450E0" w:rsidRDefault="00B21B9B" w:rsidP="00762D94">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Kanpo eremuak</w:t>
            </w:r>
          </w:p>
          <w:p w:rsidR="00B21B9B" w:rsidRPr="002450E0" w:rsidRDefault="00B21B9B" w:rsidP="00762D94">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eta plazak</w:t>
            </w:r>
          </w:p>
        </w:tc>
        <w:tc>
          <w:tcPr>
            <w:tcW w:w="0" w:type="auto"/>
            <w:shd w:val="clear" w:color="auto" w:fill="00B0F0"/>
            <w:vAlign w:val="center"/>
            <w:hideMark/>
          </w:tcPr>
          <w:p w:rsidR="00B21B9B" w:rsidRPr="002450E0" w:rsidRDefault="00B21B9B" w:rsidP="00F46255">
            <w:pPr>
              <w:spacing w:after="0" w:line="240" w:lineRule="auto"/>
              <w:jc w:val="center"/>
              <w:rPr>
                <w:rFonts w:ascii="EHUSans" w:eastAsia="Times New Roman" w:hAnsi="EHUSans" w:cs="Arial"/>
                <w:sz w:val="20"/>
                <w:szCs w:val="20"/>
                <w:lang w:eastAsia="es-ES"/>
              </w:rPr>
            </w:pPr>
            <w:r w:rsidRPr="002450E0">
              <w:rPr>
                <w:rFonts w:ascii="EHUSans" w:eastAsia="Times New Roman" w:hAnsi="EHUSans" w:cs="Arial"/>
                <w:sz w:val="20"/>
                <w:szCs w:val="20"/>
                <w:lang w:eastAsia="es-ES"/>
              </w:rPr>
              <w:t>Eguneko</w:t>
            </w:r>
          </w:p>
        </w:tc>
        <w:tc>
          <w:tcPr>
            <w:tcW w:w="0" w:type="auto"/>
            <w:shd w:val="clear" w:color="auto" w:fill="00B0F0"/>
          </w:tcPr>
          <w:p w:rsidR="00B21B9B" w:rsidRPr="002450E0" w:rsidRDefault="00B21B9B" w:rsidP="00F46255">
            <w:pPr>
              <w:spacing w:after="0" w:line="240" w:lineRule="auto"/>
              <w:jc w:val="center"/>
              <w:rPr>
                <w:rFonts w:ascii="EHUSans" w:eastAsia="Times New Roman" w:hAnsi="EHUSans" w:cs="Arial"/>
                <w:sz w:val="20"/>
                <w:szCs w:val="20"/>
                <w:lang w:eastAsia="es-ES"/>
              </w:rPr>
            </w:pPr>
          </w:p>
        </w:tc>
      </w:tr>
      <w:tr w:rsidR="00B21B9B" w:rsidRPr="002450E0" w:rsidTr="007F157D">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10 metro koadro arte</w:t>
            </w:r>
          </w:p>
        </w:tc>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150 €</w:t>
            </w:r>
          </w:p>
        </w:tc>
        <w:tc>
          <w:tcPr>
            <w:tcW w:w="0" w:type="auto"/>
          </w:tcPr>
          <w:p w:rsidR="00B21B9B" w:rsidRPr="002450E0" w:rsidRDefault="00B21B9B" w:rsidP="002450E0">
            <w:pPr>
              <w:spacing w:after="0" w:line="240" w:lineRule="auto"/>
              <w:rPr>
                <w:rFonts w:ascii="EHUSans" w:eastAsia="Times New Roman" w:hAnsi="EHUSans" w:cs="Arial"/>
                <w:sz w:val="20"/>
                <w:szCs w:val="20"/>
                <w:lang w:eastAsia="es-ES"/>
              </w:rPr>
            </w:pPr>
          </w:p>
        </w:tc>
      </w:tr>
      <w:tr w:rsidR="00B21B9B" w:rsidRPr="002450E0" w:rsidTr="007F157D">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25 metro koadro arte</w:t>
            </w:r>
          </w:p>
        </w:tc>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300 €</w:t>
            </w:r>
          </w:p>
        </w:tc>
        <w:tc>
          <w:tcPr>
            <w:tcW w:w="0" w:type="auto"/>
          </w:tcPr>
          <w:p w:rsidR="00B21B9B" w:rsidRPr="002450E0" w:rsidRDefault="00B21B9B" w:rsidP="002450E0">
            <w:pPr>
              <w:spacing w:after="0" w:line="240" w:lineRule="auto"/>
              <w:rPr>
                <w:rFonts w:ascii="EHUSans" w:eastAsia="Times New Roman" w:hAnsi="EHUSans" w:cs="Arial"/>
                <w:sz w:val="20"/>
                <w:szCs w:val="20"/>
                <w:lang w:eastAsia="es-ES"/>
              </w:rPr>
            </w:pPr>
          </w:p>
        </w:tc>
      </w:tr>
      <w:tr w:rsidR="00B21B9B" w:rsidRPr="002450E0" w:rsidTr="007F157D">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50 metro koadro arte</w:t>
            </w:r>
          </w:p>
        </w:tc>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525 €</w:t>
            </w:r>
          </w:p>
        </w:tc>
        <w:tc>
          <w:tcPr>
            <w:tcW w:w="0" w:type="auto"/>
          </w:tcPr>
          <w:p w:rsidR="00B21B9B" w:rsidRPr="002450E0" w:rsidRDefault="00B21B9B" w:rsidP="002450E0">
            <w:pPr>
              <w:spacing w:after="0" w:line="240" w:lineRule="auto"/>
              <w:rPr>
                <w:rFonts w:ascii="EHUSans" w:eastAsia="Times New Roman" w:hAnsi="EHUSans" w:cs="Arial"/>
                <w:sz w:val="20"/>
                <w:szCs w:val="20"/>
                <w:lang w:eastAsia="es-ES"/>
              </w:rPr>
            </w:pPr>
          </w:p>
        </w:tc>
      </w:tr>
      <w:tr w:rsidR="00B21B9B" w:rsidRPr="002450E0" w:rsidTr="007F157D">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100 metro koadro arte</w:t>
            </w:r>
          </w:p>
        </w:tc>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900 €</w:t>
            </w:r>
          </w:p>
        </w:tc>
        <w:tc>
          <w:tcPr>
            <w:tcW w:w="0" w:type="auto"/>
          </w:tcPr>
          <w:p w:rsidR="00B21B9B" w:rsidRPr="002450E0" w:rsidRDefault="00B21B9B" w:rsidP="002450E0">
            <w:pPr>
              <w:spacing w:after="0" w:line="240" w:lineRule="auto"/>
              <w:rPr>
                <w:rFonts w:ascii="EHUSans" w:eastAsia="Times New Roman" w:hAnsi="EHUSans" w:cs="Arial"/>
                <w:sz w:val="20"/>
                <w:szCs w:val="20"/>
                <w:lang w:eastAsia="es-ES"/>
              </w:rPr>
            </w:pPr>
          </w:p>
        </w:tc>
      </w:tr>
      <w:tr w:rsidR="00B21B9B" w:rsidRPr="002450E0" w:rsidTr="007F157D">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100 metro koadrotatik gora</w:t>
            </w:r>
          </w:p>
        </w:tc>
        <w:tc>
          <w:tcPr>
            <w:tcW w:w="0" w:type="auto"/>
            <w:vAlign w:val="center"/>
            <w:hideMark/>
          </w:tcPr>
          <w:p w:rsidR="00B21B9B" w:rsidRPr="002450E0" w:rsidRDefault="00B21B9B" w:rsidP="002450E0">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1.200 €</w:t>
            </w:r>
          </w:p>
        </w:tc>
        <w:tc>
          <w:tcPr>
            <w:tcW w:w="0" w:type="auto"/>
          </w:tcPr>
          <w:p w:rsidR="00B21B9B" w:rsidRPr="002450E0" w:rsidRDefault="00B21B9B" w:rsidP="002450E0">
            <w:pPr>
              <w:spacing w:after="0" w:line="240" w:lineRule="auto"/>
              <w:rPr>
                <w:rFonts w:ascii="EHUSans" w:eastAsia="Times New Roman" w:hAnsi="EHUSans" w:cs="Arial"/>
                <w:sz w:val="20"/>
                <w:szCs w:val="20"/>
                <w:lang w:eastAsia="es-ES"/>
              </w:rPr>
            </w:pPr>
          </w:p>
        </w:tc>
      </w:tr>
      <w:tr w:rsidR="00762D94" w:rsidRPr="002450E0" w:rsidTr="007F157D">
        <w:tc>
          <w:tcPr>
            <w:tcW w:w="0" w:type="auto"/>
            <w:vAlign w:val="center"/>
          </w:tcPr>
          <w:p w:rsidR="00762D94" w:rsidRPr="002450E0" w:rsidRDefault="00762D94" w:rsidP="002450E0">
            <w:pPr>
              <w:spacing w:after="0" w:line="240" w:lineRule="auto"/>
              <w:rPr>
                <w:rFonts w:ascii="EHUSans" w:eastAsia="Times New Roman" w:hAnsi="EHUSans" w:cs="Arial"/>
                <w:sz w:val="20"/>
                <w:szCs w:val="20"/>
                <w:lang w:eastAsia="es-ES"/>
              </w:rPr>
            </w:pPr>
          </w:p>
        </w:tc>
        <w:tc>
          <w:tcPr>
            <w:tcW w:w="0" w:type="auto"/>
            <w:vAlign w:val="center"/>
          </w:tcPr>
          <w:p w:rsidR="00762D94" w:rsidRPr="002450E0" w:rsidRDefault="00762D94" w:rsidP="002450E0">
            <w:pPr>
              <w:spacing w:after="0" w:line="240" w:lineRule="auto"/>
              <w:rPr>
                <w:rFonts w:ascii="EHUSans" w:eastAsia="Times New Roman" w:hAnsi="EHUSans" w:cs="Arial"/>
                <w:sz w:val="20"/>
                <w:szCs w:val="20"/>
                <w:lang w:eastAsia="es-ES"/>
              </w:rPr>
            </w:pPr>
          </w:p>
        </w:tc>
        <w:tc>
          <w:tcPr>
            <w:tcW w:w="0" w:type="auto"/>
          </w:tcPr>
          <w:p w:rsidR="00762D94" w:rsidRPr="002450E0" w:rsidRDefault="00762D94" w:rsidP="002450E0">
            <w:pPr>
              <w:spacing w:after="0" w:line="240" w:lineRule="auto"/>
              <w:rPr>
                <w:rFonts w:ascii="EHUSans" w:eastAsia="Times New Roman" w:hAnsi="EHUSans" w:cs="Arial"/>
                <w:sz w:val="20"/>
                <w:szCs w:val="20"/>
                <w:lang w:eastAsia="es-ES"/>
              </w:rPr>
            </w:pPr>
          </w:p>
        </w:tc>
      </w:tr>
    </w:tbl>
    <w:p w:rsidR="002450E0" w:rsidRPr="002450E0" w:rsidRDefault="002450E0" w:rsidP="002450E0">
      <w:pPr>
        <w:shd w:val="clear" w:color="auto" w:fill="FFFFFF"/>
        <w:spacing w:line="240" w:lineRule="auto"/>
        <w:textAlignment w:val="top"/>
        <w:rPr>
          <w:rFonts w:ascii="EHUSans" w:eastAsia="Times New Roman" w:hAnsi="EHUSans" w:cs="Arial"/>
          <w:vanish/>
          <w:sz w:val="20"/>
          <w:szCs w:val="20"/>
          <w:lang w:val="eu-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310"/>
        <w:gridCol w:w="823"/>
      </w:tblGrid>
      <w:tr w:rsidR="00B21B9B" w:rsidRPr="002450E0" w:rsidTr="001A79FD">
        <w:trPr>
          <w:tblHeader/>
        </w:trPr>
        <w:tc>
          <w:tcPr>
            <w:tcW w:w="0" w:type="auto"/>
            <w:shd w:val="clear" w:color="auto" w:fill="00B0F0"/>
            <w:vAlign w:val="center"/>
            <w:hideMark/>
          </w:tcPr>
          <w:p w:rsidR="00B21B9B" w:rsidRPr="002450E0" w:rsidRDefault="00B21B9B" w:rsidP="00762D94">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Publizitate eta propaganda banatzea</w:t>
            </w:r>
          </w:p>
          <w:p w:rsidR="00B21B9B" w:rsidRPr="002450E0" w:rsidRDefault="00B21B9B" w:rsidP="00762D94">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kanpoko eremu eta plazetan</w:t>
            </w:r>
          </w:p>
        </w:tc>
        <w:tc>
          <w:tcPr>
            <w:tcW w:w="0" w:type="auto"/>
            <w:shd w:val="clear" w:color="auto" w:fill="00B0F0"/>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Eguneko</w:t>
            </w:r>
          </w:p>
        </w:tc>
      </w:tr>
      <w:tr w:rsidR="00B21B9B" w:rsidRPr="002450E0" w:rsidTr="001A79FD">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5 banatzaile arte</w:t>
            </w:r>
          </w:p>
        </w:tc>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200 €</w:t>
            </w:r>
          </w:p>
        </w:tc>
      </w:tr>
      <w:tr w:rsidR="00B21B9B" w:rsidRPr="002450E0" w:rsidTr="001A79FD">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6 eta 10 banatzaile artean</w:t>
            </w:r>
          </w:p>
        </w:tc>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300 €</w:t>
            </w:r>
          </w:p>
        </w:tc>
      </w:tr>
      <w:tr w:rsidR="00B21B9B" w:rsidRPr="002450E0" w:rsidTr="001A79FD">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10 banatzaile baino gehiago</w:t>
            </w:r>
          </w:p>
        </w:tc>
        <w:tc>
          <w:tcPr>
            <w:tcW w:w="0" w:type="auto"/>
            <w:vAlign w:val="center"/>
            <w:hideMark/>
          </w:tcPr>
          <w:p w:rsidR="00B21B9B" w:rsidRPr="002450E0" w:rsidRDefault="00B21B9B" w:rsidP="001A79FD">
            <w:pPr>
              <w:spacing w:after="0" w:line="240" w:lineRule="auto"/>
              <w:rPr>
                <w:rFonts w:ascii="EHUSans" w:eastAsia="Times New Roman" w:hAnsi="EHUSans" w:cs="Arial"/>
                <w:sz w:val="20"/>
                <w:szCs w:val="20"/>
                <w:lang w:eastAsia="es-ES"/>
              </w:rPr>
            </w:pPr>
            <w:r w:rsidRPr="002450E0">
              <w:rPr>
                <w:rFonts w:ascii="EHUSans" w:eastAsia="Times New Roman" w:hAnsi="EHUSans" w:cs="Arial"/>
                <w:sz w:val="20"/>
                <w:szCs w:val="20"/>
                <w:lang w:eastAsia="es-ES"/>
              </w:rPr>
              <w:t>400 €</w:t>
            </w:r>
          </w:p>
        </w:tc>
      </w:tr>
    </w:tbl>
    <w:p w:rsidR="002450E0" w:rsidRDefault="002450E0" w:rsidP="002450E0">
      <w:pPr>
        <w:shd w:val="clear" w:color="auto" w:fill="FFFFFF"/>
        <w:spacing w:before="100" w:beforeAutospacing="1" w:after="150" w:line="240" w:lineRule="auto"/>
        <w:textAlignment w:val="top"/>
        <w:rPr>
          <w:rFonts w:ascii="EHUSans" w:eastAsia="Times New Roman" w:hAnsi="EHUSans" w:cs="Arial"/>
          <w:sz w:val="20"/>
          <w:szCs w:val="20"/>
          <w:lang w:val="eu-ES" w:eastAsia="es-ES"/>
        </w:rPr>
      </w:pPr>
    </w:p>
    <w:p w:rsidR="003D2DC3" w:rsidRDefault="003D2DC3" w:rsidP="003D2DC3">
      <w:pPr>
        <w:shd w:val="clear" w:color="auto" w:fill="FFFFFF"/>
        <w:spacing w:after="0" w:line="240" w:lineRule="auto"/>
        <w:textAlignment w:val="top"/>
        <w:rPr>
          <w:rFonts w:ascii="EHUSans" w:eastAsia="Times New Roman" w:hAnsi="EHUSans" w:cs="Arial"/>
          <w:sz w:val="28"/>
          <w:szCs w:val="28"/>
          <w:lang w:val="eu-ES" w:eastAsia="es-ES"/>
        </w:rPr>
      </w:pPr>
      <w:hyperlink r:id="rId6" w:anchor="info-title" w:history="1">
        <w:r w:rsidRPr="004E2100">
          <w:rPr>
            <w:rFonts w:ascii="EHUSans" w:eastAsia="Times New Roman" w:hAnsi="EHUSans" w:cs="Arial"/>
            <w:color w:val="54595F"/>
            <w:sz w:val="28"/>
            <w:szCs w:val="28"/>
            <w:lang w:val="eu-ES" w:eastAsia="es-ES"/>
          </w:rPr>
          <w:t xml:space="preserve">Atzera joan </w:t>
        </w:r>
      </w:hyperlink>
      <w:r w:rsidRPr="004E2100">
        <w:rPr>
          <w:rFonts w:ascii="EHUSans" w:eastAsia="Times New Roman" w:hAnsi="EHUSans" w:cs="Arial"/>
          <w:sz w:val="28"/>
          <w:szCs w:val="28"/>
          <w:lang w:val="eu-ES" w:eastAsia="es-ES"/>
        </w:rPr>
        <w:t>Tarifak aplikatzeko arauak</w:t>
      </w:r>
    </w:p>
    <w:p w:rsidR="003D2DC3" w:rsidRPr="003D2DC3" w:rsidRDefault="003D2DC3" w:rsidP="003D2DC3">
      <w:pPr>
        <w:shd w:val="clear" w:color="auto" w:fill="FFFFFF"/>
        <w:spacing w:after="0" w:line="240" w:lineRule="auto"/>
        <w:textAlignment w:val="top"/>
        <w:rPr>
          <w:rFonts w:ascii="EHUSans" w:eastAsia="Times New Roman" w:hAnsi="EHUSans" w:cs="Arial"/>
          <w:sz w:val="28"/>
          <w:szCs w:val="28"/>
          <w:lang w:val="eu-ES" w:eastAsia="es-ES"/>
        </w:rPr>
      </w:pPr>
      <w:r w:rsidRPr="002450E0">
        <w:rPr>
          <w:rFonts w:ascii="EHUSans" w:eastAsia="Times New Roman" w:hAnsi="EHUSans" w:cs="Arial"/>
          <w:b/>
          <w:bCs/>
          <w:sz w:val="20"/>
          <w:lang w:val="eu-ES" w:eastAsia="es-ES"/>
        </w:rPr>
        <w:t>"A" instalazio mota</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Guneak hiru modalitateren arabera aloka daitezke: 1. tarifaren, 2. tarifaren eta 3. tarifaren arabera. Lehenengo bietan (1 eta 2) gehiegizko denbora kobratzeko 1. tarifa aplikatuko zaio benetan emandako gehiegizko ordu kopuruari.</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Ordu zatiak goitik biribilduko dira ordu erdia gainditu bada, edo behetik, ordu erdira heldu ez bada.</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Tarifaren modalitatea ezin izango da aldatu lokalak erabiltzen hasi ondoren.</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Tarifan espazioaren alokairua baino ez da sartzen. Horri gehitu beharko zaio garbitzeko lanaren kostua eta zerbitzua emateko behar diren langileak (atezaina, ikus-entzunezkoen teknikaria etab.).</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Fidantza kalkulatzean (alokairuaren kostuaren %25, BEZ barik) alokairuaren kontratua hastean egingo den orduen estimazioa hartuko da oinarri. Alokatuko diren lokalak erabili aurretik sartu beharko da zenbateko hori kontuan.</w:t>
      </w:r>
    </w:p>
    <w:p w:rsidR="003D2DC3" w:rsidRPr="002450E0" w:rsidRDefault="003D2DC3" w:rsidP="003D2DC3">
      <w:pPr>
        <w:numPr>
          <w:ilvl w:val="0"/>
          <w:numId w:val="11"/>
        </w:numPr>
        <w:shd w:val="clear" w:color="auto" w:fill="FFFFFF"/>
        <w:spacing w:before="100" w:beforeAutospacing="1" w:after="100" w:afterAutospacing="1" w:line="240" w:lineRule="auto"/>
        <w:ind w:left="480" w:right="240"/>
        <w:textAlignment w:val="top"/>
        <w:rPr>
          <w:rFonts w:ascii="EHUSans" w:eastAsia="Times New Roman" w:hAnsi="EHUSans" w:cs="Arial"/>
          <w:sz w:val="20"/>
          <w:szCs w:val="20"/>
          <w:lang w:val="eu-ES" w:eastAsia="es-ES"/>
        </w:rPr>
      </w:pPr>
      <w:r w:rsidRPr="002450E0">
        <w:rPr>
          <w:rFonts w:ascii="EHUSans" w:eastAsia="Times New Roman" w:hAnsi="EHUSans" w:cs="Arial"/>
          <w:sz w:val="20"/>
          <w:szCs w:val="20"/>
          <w:lang w:val="eu-ES" w:eastAsia="es-ES"/>
        </w:rPr>
        <w:t>Guneak erabiltzen amaitutakoan, benetan erabilitako orduen datuak bidaliko dira eta faktura jaulkiko da.</w:t>
      </w:r>
    </w:p>
    <w:p w:rsidR="003D2DC3" w:rsidRPr="002450E0" w:rsidRDefault="003D2DC3" w:rsidP="002450E0">
      <w:pPr>
        <w:shd w:val="clear" w:color="auto" w:fill="FFFFFF"/>
        <w:spacing w:before="100" w:beforeAutospacing="1" w:after="150" w:line="240" w:lineRule="auto"/>
        <w:textAlignment w:val="top"/>
        <w:rPr>
          <w:rFonts w:ascii="EHUSans" w:eastAsia="Times New Roman" w:hAnsi="EHUSans" w:cs="Arial"/>
          <w:sz w:val="20"/>
          <w:szCs w:val="20"/>
          <w:lang w:val="eu-ES" w:eastAsia="es-ES"/>
        </w:rPr>
      </w:pPr>
    </w:p>
    <w:sectPr w:rsidR="003D2DC3" w:rsidRPr="002450E0" w:rsidSect="00083C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important">
    <w:altName w:val="Times New Roman"/>
    <w:panose1 w:val="00000000000000000000"/>
    <w:charset w:val="00"/>
    <w:family w:val="roman"/>
    <w:notTrueType/>
    <w:pitch w:val="default"/>
  </w:font>
  <w:font w:name="EHUSans">
    <w:panose1 w:val="0200050306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D8A"/>
    <w:multiLevelType w:val="multilevel"/>
    <w:tmpl w:val="677E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1274B"/>
    <w:multiLevelType w:val="multilevel"/>
    <w:tmpl w:val="3E0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43EE0"/>
    <w:multiLevelType w:val="multilevel"/>
    <w:tmpl w:val="C918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F12E0"/>
    <w:multiLevelType w:val="multilevel"/>
    <w:tmpl w:val="983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4175B"/>
    <w:multiLevelType w:val="multilevel"/>
    <w:tmpl w:val="5C1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50785"/>
    <w:multiLevelType w:val="multilevel"/>
    <w:tmpl w:val="39D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C2109"/>
    <w:multiLevelType w:val="multilevel"/>
    <w:tmpl w:val="317C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565AA9"/>
    <w:multiLevelType w:val="multilevel"/>
    <w:tmpl w:val="8A9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72AF6"/>
    <w:multiLevelType w:val="multilevel"/>
    <w:tmpl w:val="C0B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9471C"/>
    <w:multiLevelType w:val="multilevel"/>
    <w:tmpl w:val="81F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83A42"/>
    <w:multiLevelType w:val="multilevel"/>
    <w:tmpl w:val="7C4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117E7"/>
    <w:multiLevelType w:val="multilevel"/>
    <w:tmpl w:val="593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344CA7"/>
    <w:multiLevelType w:val="multilevel"/>
    <w:tmpl w:val="BF8A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02C05"/>
    <w:multiLevelType w:val="multilevel"/>
    <w:tmpl w:val="F3B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B87B6C"/>
    <w:multiLevelType w:val="multilevel"/>
    <w:tmpl w:val="63A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12"/>
  </w:num>
  <w:num w:numId="5">
    <w:abstractNumId w:val="14"/>
  </w:num>
  <w:num w:numId="6">
    <w:abstractNumId w:val="8"/>
  </w:num>
  <w:num w:numId="7">
    <w:abstractNumId w:val="9"/>
  </w:num>
  <w:num w:numId="8">
    <w:abstractNumId w:val="0"/>
  </w:num>
  <w:num w:numId="9">
    <w:abstractNumId w:val="4"/>
  </w:num>
  <w:num w:numId="10">
    <w:abstractNumId w:val="6"/>
  </w:num>
  <w:num w:numId="11">
    <w:abstractNumId w:val="11"/>
  </w:num>
  <w:num w:numId="12">
    <w:abstractNumId w:val="3"/>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65"/>
    <w:rsid w:val="00003B88"/>
    <w:rsid w:val="00063DBE"/>
    <w:rsid w:val="00067060"/>
    <w:rsid w:val="00083CDC"/>
    <w:rsid w:val="000938A7"/>
    <w:rsid w:val="001544EC"/>
    <w:rsid w:val="001914C8"/>
    <w:rsid w:val="00197895"/>
    <w:rsid w:val="001A5DDC"/>
    <w:rsid w:val="002450E0"/>
    <w:rsid w:val="002B26AE"/>
    <w:rsid w:val="00316CBA"/>
    <w:rsid w:val="00346677"/>
    <w:rsid w:val="003D2DC3"/>
    <w:rsid w:val="004E2100"/>
    <w:rsid w:val="00575FAD"/>
    <w:rsid w:val="005A4F81"/>
    <w:rsid w:val="006B467E"/>
    <w:rsid w:val="00762D94"/>
    <w:rsid w:val="0077474F"/>
    <w:rsid w:val="0079791D"/>
    <w:rsid w:val="008A287D"/>
    <w:rsid w:val="00925865"/>
    <w:rsid w:val="009B189E"/>
    <w:rsid w:val="00A20E72"/>
    <w:rsid w:val="00A27BA4"/>
    <w:rsid w:val="00AC0972"/>
    <w:rsid w:val="00B21B9B"/>
    <w:rsid w:val="00B83FE8"/>
    <w:rsid w:val="00BF3894"/>
    <w:rsid w:val="00C94BFB"/>
    <w:rsid w:val="00CB14AA"/>
    <w:rsid w:val="00E7142F"/>
    <w:rsid w:val="00F357F9"/>
    <w:rsid w:val="00F46255"/>
    <w:rsid w:val="00F94969"/>
    <w:rsid w:val="00FD3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52E"/>
  <w15:docId w15:val="{765DBB66-EBAB-49F7-94FE-0E14DD5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FB"/>
  </w:style>
  <w:style w:type="paragraph" w:styleId="Ttulo2">
    <w:name w:val="heading 2"/>
    <w:basedOn w:val="Normal"/>
    <w:link w:val="Ttulo2Car"/>
    <w:uiPriority w:val="9"/>
    <w:qFormat/>
    <w:rsid w:val="00E7142F"/>
    <w:pPr>
      <w:spacing w:before="240" w:after="240" w:line="240" w:lineRule="auto"/>
      <w:outlineLvl w:val="1"/>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01goptmenuspan">
    <w:name w:val="r01goptmenuspan"/>
    <w:basedOn w:val="Fuentedeprrafopredeter"/>
    <w:rsid w:val="00925865"/>
  </w:style>
  <w:style w:type="character" w:customStyle="1" w:styleId="r01gtexttitleonly">
    <w:name w:val="r01gtexttitleonly"/>
    <w:basedOn w:val="Fuentedeprrafopredeter"/>
    <w:rsid w:val="00925865"/>
  </w:style>
  <w:style w:type="paragraph" w:styleId="z-Principiodelformulario">
    <w:name w:val="HTML Top of Form"/>
    <w:basedOn w:val="Normal"/>
    <w:next w:val="Normal"/>
    <w:link w:val="z-PrincipiodelformularioCar"/>
    <w:hidden/>
    <w:uiPriority w:val="99"/>
    <w:semiHidden/>
    <w:unhideWhenUsed/>
    <w:rsid w:val="0092586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2586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2586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25865"/>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92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865"/>
    <w:rPr>
      <w:rFonts w:ascii="Tahoma" w:hAnsi="Tahoma" w:cs="Tahoma"/>
      <w:sz w:val="16"/>
      <w:szCs w:val="16"/>
    </w:rPr>
  </w:style>
  <w:style w:type="character" w:customStyle="1" w:styleId="Ttulo2Car">
    <w:name w:val="Título 2 Car"/>
    <w:basedOn w:val="Fuentedeprrafopredeter"/>
    <w:link w:val="Ttulo2"/>
    <w:uiPriority w:val="9"/>
    <w:rsid w:val="00E7142F"/>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E7142F"/>
    <w:rPr>
      <w:b/>
      <w:bCs/>
    </w:rPr>
  </w:style>
  <w:style w:type="paragraph" w:styleId="NormalWeb">
    <w:name w:val="Normal (Web)"/>
    <w:basedOn w:val="Normal"/>
    <w:uiPriority w:val="99"/>
    <w:unhideWhenUsed/>
    <w:rsid w:val="00E7142F"/>
    <w:pPr>
      <w:spacing w:before="100" w:beforeAutospacing="1" w:after="15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450E0"/>
    <w:rPr>
      <w:strike w:val="0"/>
      <w:dstrike w:val="0"/>
      <w:color w:val="54595F"/>
      <w:u w:val="none"/>
      <w:effect w:val="none"/>
    </w:rPr>
  </w:style>
  <w:style w:type="paragraph" w:customStyle="1" w:styleId="links-title">
    <w:name w:val="links-title"/>
    <w:basedOn w:val="Normal"/>
    <w:rsid w:val="002450E0"/>
    <w:pPr>
      <w:spacing w:before="100" w:beforeAutospacing="1" w:after="75" w:line="240" w:lineRule="auto"/>
    </w:pPr>
    <w:rPr>
      <w:rFonts w:ascii="Times New Roman" w:eastAsia="Times New Roman" w:hAnsi="Times New Roman" w:cs="Times New Roman"/>
      <w:b/>
      <w:bCs/>
      <w:color w:val="0D719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49698">
      <w:bodyDiv w:val="1"/>
      <w:marLeft w:val="30"/>
      <w:marRight w:val="30"/>
      <w:marTop w:val="30"/>
      <w:marBottom w:val="30"/>
      <w:divBdr>
        <w:top w:val="none" w:sz="0" w:space="0" w:color="auto"/>
        <w:left w:val="none" w:sz="0" w:space="0" w:color="auto"/>
        <w:bottom w:val="none" w:sz="0" w:space="0" w:color="auto"/>
        <w:right w:val="none" w:sz="0" w:space="0" w:color="auto"/>
      </w:divBdr>
      <w:divsChild>
        <w:div w:id="1390150763">
          <w:marLeft w:val="0"/>
          <w:marRight w:val="0"/>
          <w:marTop w:val="300"/>
          <w:marBottom w:val="0"/>
          <w:divBdr>
            <w:top w:val="none" w:sz="0" w:space="0" w:color="auto"/>
            <w:left w:val="none" w:sz="0" w:space="0" w:color="auto"/>
            <w:bottom w:val="none" w:sz="0" w:space="0" w:color="auto"/>
            <w:right w:val="none" w:sz="0" w:space="0" w:color="auto"/>
          </w:divBdr>
          <w:divsChild>
            <w:div w:id="1319722246">
              <w:marLeft w:val="0"/>
              <w:marRight w:val="0"/>
              <w:marTop w:val="0"/>
              <w:marBottom w:val="0"/>
              <w:divBdr>
                <w:top w:val="none" w:sz="0" w:space="0" w:color="auto"/>
                <w:left w:val="none" w:sz="0" w:space="0" w:color="auto"/>
                <w:bottom w:val="none" w:sz="0" w:space="0" w:color="auto"/>
                <w:right w:val="none" w:sz="0" w:space="0" w:color="auto"/>
              </w:divBdr>
              <w:divsChild>
                <w:div w:id="67004280">
                  <w:marLeft w:val="0"/>
                  <w:marRight w:val="0"/>
                  <w:marTop w:val="0"/>
                  <w:marBottom w:val="0"/>
                  <w:divBdr>
                    <w:top w:val="none" w:sz="0" w:space="0" w:color="auto"/>
                    <w:left w:val="none" w:sz="0" w:space="0" w:color="auto"/>
                    <w:bottom w:val="none" w:sz="0" w:space="0" w:color="auto"/>
                    <w:right w:val="none" w:sz="0" w:space="0" w:color="auto"/>
                  </w:divBdr>
                </w:div>
                <w:div w:id="2065904459">
                  <w:marLeft w:val="0"/>
                  <w:marRight w:val="0"/>
                  <w:marTop w:val="0"/>
                  <w:marBottom w:val="45"/>
                  <w:divBdr>
                    <w:top w:val="none" w:sz="0" w:space="0" w:color="auto"/>
                    <w:left w:val="none" w:sz="0" w:space="0" w:color="auto"/>
                    <w:bottom w:val="none" w:sz="0" w:space="0" w:color="auto"/>
                    <w:right w:val="none" w:sz="0" w:space="0" w:color="auto"/>
                  </w:divBdr>
                  <w:divsChild>
                    <w:div w:id="365330064">
                      <w:marLeft w:val="0"/>
                      <w:marRight w:val="0"/>
                      <w:marTop w:val="0"/>
                      <w:marBottom w:val="0"/>
                      <w:divBdr>
                        <w:top w:val="none" w:sz="0" w:space="0" w:color="auto"/>
                        <w:left w:val="none" w:sz="0" w:space="0" w:color="auto"/>
                        <w:bottom w:val="none" w:sz="0" w:space="0" w:color="auto"/>
                        <w:right w:val="none" w:sz="0" w:space="0" w:color="auto"/>
                      </w:divBdr>
                      <w:divsChild>
                        <w:div w:id="1197278836">
                          <w:marLeft w:val="0"/>
                          <w:marRight w:val="0"/>
                          <w:marTop w:val="0"/>
                          <w:marBottom w:val="0"/>
                          <w:divBdr>
                            <w:top w:val="none" w:sz="0" w:space="0" w:color="auto"/>
                            <w:left w:val="none" w:sz="0" w:space="0" w:color="auto"/>
                            <w:bottom w:val="none" w:sz="0" w:space="0" w:color="auto"/>
                            <w:right w:val="none" w:sz="0" w:space="0" w:color="auto"/>
                          </w:divBdr>
                          <w:divsChild>
                            <w:div w:id="10984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2716">
                      <w:marLeft w:val="0"/>
                      <w:marRight w:val="0"/>
                      <w:marTop w:val="0"/>
                      <w:marBottom w:val="0"/>
                      <w:divBdr>
                        <w:top w:val="none" w:sz="0" w:space="0" w:color="auto"/>
                        <w:left w:val="none" w:sz="0" w:space="0" w:color="auto"/>
                        <w:bottom w:val="none" w:sz="0" w:space="0" w:color="auto"/>
                        <w:right w:val="none" w:sz="0" w:space="0" w:color="auto"/>
                      </w:divBdr>
                      <w:divsChild>
                        <w:div w:id="1077363981">
                          <w:marLeft w:val="0"/>
                          <w:marRight w:val="0"/>
                          <w:marTop w:val="0"/>
                          <w:marBottom w:val="0"/>
                          <w:divBdr>
                            <w:top w:val="none" w:sz="0" w:space="0" w:color="auto"/>
                            <w:left w:val="none" w:sz="0" w:space="0" w:color="auto"/>
                            <w:bottom w:val="none" w:sz="0" w:space="0" w:color="auto"/>
                            <w:right w:val="none" w:sz="0" w:space="0" w:color="auto"/>
                          </w:divBdr>
                          <w:divsChild>
                            <w:div w:id="1715277307">
                              <w:marLeft w:val="0"/>
                              <w:marRight w:val="0"/>
                              <w:marTop w:val="0"/>
                              <w:marBottom w:val="0"/>
                              <w:divBdr>
                                <w:top w:val="none" w:sz="0" w:space="0" w:color="auto"/>
                                <w:left w:val="none" w:sz="0" w:space="0" w:color="auto"/>
                                <w:bottom w:val="none" w:sz="0" w:space="0" w:color="auto"/>
                                <w:right w:val="none" w:sz="0" w:space="0" w:color="auto"/>
                              </w:divBdr>
                              <w:divsChild>
                                <w:div w:id="210315439">
                                  <w:marLeft w:val="0"/>
                                  <w:marRight w:val="0"/>
                                  <w:marTop w:val="0"/>
                                  <w:marBottom w:val="0"/>
                                  <w:divBdr>
                                    <w:top w:val="none" w:sz="0" w:space="0" w:color="auto"/>
                                    <w:left w:val="none" w:sz="0" w:space="0" w:color="auto"/>
                                    <w:bottom w:val="none" w:sz="0" w:space="0" w:color="auto"/>
                                    <w:right w:val="none" w:sz="0" w:space="0" w:color="auto"/>
                                  </w:divBdr>
                                </w:div>
                              </w:divsChild>
                            </w:div>
                            <w:div w:id="32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6934">
                      <w:marLeft w:val="0"/>
                      <w:marRight w:val="0"/>
                      <w:marTop w:val="0"/>
                      <w:marBottom w:val="0"/>
                      <w:divBdr>
                        <w:top w:val="none" w:sz="0" w:space="0" w:color="auto"/>
                        <w:left w:val="none" w:sz="0" w:space="0" w:color="auto"/>
                        <w:bottom w:val="none" w:sz="0" w:space="0" w:color="auto"/>
                        <w:right w:val="none" w:sz="0" w:space="0" w:color="auto"/>
                      </w:divBdr>
                      <w:divsChild>
                        <w:div w:id="1499878739">
                          <w:marLeft w:val="0"/>
                          <w:marRight w:val="0"/>
                          <w:marTop w:val="0"/>
                          <w:marBottom w:val="0"/>
                          <w:divBdr>
                            <w:top w:val="none" w:sz="0" w:space="0" w:color="auto"/>
                            <w:left w:val="none" w:sz="0" w:space="0" w:color="auto"/>
                            <w:bottom w:val="none" w:sz="0" w:space="0" w:color="auto"/>
                            <w:right w:val="none" w:sz="0" w:space="0" w:color="auto"/>
                          </w:divBdr>
                          <w:divsChild>
                            <w:div w:id="29116878">
                              <w:marLeft w:val="0"/>
                              <w:marRight w:val="0"/>
                              <w:marTop w:val="0"/>
                              <w:marBottom w:val="0"/>
                              <w:divBdr>
                                <w:top w:val="none" w:sz="0" w:space="0" w:color="auto"/>
                                <w:left w:val="none" w:sz="0" w:space="0" w:color="auto"/>
                                <w:bottom w:val="none" w:sz="0" w:space="0" w:color="auto"/>
                                <w:right w:val="none" w:sz="0" w:space="0" w:color="auto"/>
                              </w:divBdr>
                              <w:divsChild>
                                <w:div w:id="1234508121">
                                  <w:marLeft w:val="0"/>
                                  <w:marRight w:val="0"/>
                                  <w:marTop w:val="0"/>
                                  <w:marBottom w:val="0"/>
                                  <w:divBdr>
                                    <w:top w:val="none" w:sz="0" w:space="0" w:color="auto"/>
                                    <w:left w:val="none" w:sz="0" w:space="0" w:color="auto"/>
                                    <w:bottom w:val="none" w:sz="0" w:space="0" w:color="auto"/>
                                    <w:right w:val="none" w:sz="0" w:space="0" w:color="auto"/>
                                  </w:divBdr>
                                </w:div>
                              </w:divsChild>
                            </w:div>
                            <w:div w:id="12792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226">
                      <w:marLeft w:val="0"/>
                      <w:marRight w:val="0"/>
                      <w:marTop w:val="0"/>
                      <w:marBottom w:val="0"/>
                      <w:divBdr>
                        <w:top w:val="none" w:sz="0" w:space="0" w:color="auto"/>
                        <w:left w:val="none" w:sz="0" w:space="0" w:color="auto"/>
                        <w:bottom w:val="none" w:sz="0" w:space="0" w:color="auto"/>
                        <w:right w:val="none" w:sz="0" w:space="0" w:color="auto"/>
                      </w:divBdr>
                      <w:divsChild>
                        <w:div w:id="1811557424">
                          <w:marLeft w:val="0"/>
                          <w:marRight w:val="0"/>
                          <w:marTop w:val="0"/>
                          <w:marBottom w:val="0"/>
                          <w:divBdr>
                            <w:top w:val="none" w:sz="0" w:space="0" w:color="auto"/>
                            <w:left w:val="none" w:sz="0" w:space="0" w:color="auto"/>
                            <w:bottom w:val="none" w:sz="0" w:space="0" w:color="auto"/>
                            <w:right w:val="none" w:sz="0" w:space="0" w:color="auto"/>
                          </w:divBdr>
                          <w:divsChild>
                            <w:div w:id="213083443">
                              <w:marLeft w:val="0"/>
                              <w:marRight w:val="0"/>
                              <w:marTop w:val="0"/>
                              <w:marBottom w:val="0"/>
                              <w:divBdr>
                                <w:top w:val="none" w:sz="0" w:space="0" w:color="auto"/>
                                <w:left w:val="none" w:sz="0" w:space="0" w:color="auto"/>
                                <w:bottom w:val="none" w:sz="0" w:space="0" w:color="auto"/>
                                <w:right w:val="none" w:sz="0" w:space="0" w:color="auto"/>
                              </w:divBdr>
                              <w:divsChild>
                                <w:div w:id="1378699319">
                                  <w:marLeft w:val="0"/>
                                  <w:marRight w:val="0"/>
                                  <w:marTop w:val="0"/>
                                  <w:marBottom w:val="0"/>
                                  <w:divBdr>
                                    <w:top w:val="none" w:sz="0" w:space="0" w:color="auto"/>
                                    <w:left w:val="none" w:sz="0" w:space="0" w:color="auto"/>
                                    <w:bottom w:val="none" w:sz="0" w:space="0" w:color="auto"/>
                                    <w:right w:val="none" w:sz="0" w:space="0" w:color="auto"/>
                                  </w:divBdr>
                                </w:div>
                              </w:divsChild>
                            </w:div>
                            <w:div w:id="8937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4158">
                      <w:marLeft w:val="0"/>
                      <w:marRight w:val="0"/>
                      <w:marTop w:val="0"/>
                      <w:marBottom w:val="0"/>
                      <w:divBdr>
                        <w:top w:val="none" w:sz="0" w:space="0" w:color="auto"/>
                        <w:left w:val="none" w:sz="0" w:space="0" w:color="auto"/>
                        <w:bottom w:val="none" w:sz="0" w:space="0" w:color="auto"/>
                        <w:right w:val="none" w:sz="0" w:space="0" w:color="auto"/>
                      </w:divBdr>
                      <w:divsChild>
                        <w:div w:id="1821313749">
                          <w:marLeft w:val="0"/>
                          <w:marRight w:val="0"/>
                          <w:marTop w:val="0"/>
                          <w:marBottom w:val="0"/>
                          <w:divBdr>
                            <w:top w:val="none" w:sz="0" w:space="0" w:color="auto"/>
                            <w:left w:val="none" w:sz="0" w:space="0" w:color="auto"/>
                            <w:bottom w:val="none" w:sz="0" w:space="0" w:color="auto"/>
                            <w:right w:val="none" w:sz="0" w:space="0" w:color="auto"/>
                          </w:divBdr>
                          <w:divsChild>
                            <w:div w:id="2089106412">
                              <w:marLeft w:val="0"/>
                              <w:marRight w:val="0"/>
                              <w:marTop w:val="0"/>
                              <w:marBottom w:val="0"/>
                              <w:divBdr>
                                <w:top w:val="none" w:sz="0" w:space="0" w:color="auto"/>
                                <w:left w:val="none" w:sz="0" w:space="0" w:color="auto"/>
                                <w:bottom w:val="none" w:sz="0" w:space="0" w:color="auto"/>
                                <w:right w:val="none" w:sz="0" w:space="0" w:color="auto"/>
                              </w:divBdr>
                              <w:divsChild>
                                <w:div w:id="1391729095">
                                  <w:marLeft w:val="0"/>
                                  <w:marRight w:val="0"/>
                                  <w:marTop w:val="0"/>
                                  <w:marBottom w:val="0"/>
                                  <w:divBdr>
                                    <w:top w:val="none" w:sz="0" w:space="0" w:color="auto"/>
                                    <w:left w:val="none" w:sz="0" w:space="0" w:color="auto"/>
                                    <w:bottom w:val="none" w:sz="0" w:space="0" w:color="auto"/>
                                    <w:right w:val="none" w:sz="0" w:space="0" w:color="auto"/>
                                  </w:divBdr>
                                </w:div>
                              </w:divsChild>
                            </w:div>
                            <w:div w:id="4814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999">
                      <w:marLeft w:val="0"/>
                      <w:marRight w:val="0"/>
                      <w:marTop w:val="0"/>
                      <w:marBottom w:val="0"/>
                      <w:divBdr>
                        <w:top w:val="none" w:sz="0" w:space="0" w:color="auto"/>
                        <w:left w:val="none" w:sz="0" w:space="0" w:color="auto"/>
                        <w:bottom w:val="none" w:sz="0" w:space="0" w:color="auto"/>
                        <w:right w:val="none" w:sz="0" w:space="0" w:color="auto"/>
                      </w:divBdr>
                      <w:divsChild>
                        <w:div w:id="1830175210">
                          <w:marLeft w:val="0"/>
                          <w:marRight w:val="0"/>
                          <w:marTop w:val="0"/>
                          <w:marBottom w:val="0"/>
                          <w:divBdr>
                            <w:top w:val="none" w:sz="0" w:space="0" w:color="auto"/>
                            <w:left w:val="none" w:sz="0" w:space="0" w:color="auto"/>
                            <w:bottom w:val="none" w:sz="0" w:space="0" w:color="auto"/>
                            <w:right w:val="none" w:sz="0" w:space="0" w:color="auto"/>
                          </w:divBdr>
                          <w:divsChild>
                            <w:div w:id="2026665230">
                              <w:marLeft w:val="0"/>
                              <w:marRight w:val="0"/>
                              <w:marTop w:val="0"/>
                              <w:marBottom w:val="0"/>
                              <w:divBdr>
                                <w:top w:val="none" w:sz="0" w:space="0" w:color="auto"/>
                                <w:left w:val="none" w:sz="0" w:space="0" w:color="auto"/>
                                <w:bottom w:val="none" w:sz="0" w:space="0" w:color="auto"/>
                                <w:right w:val="none" w:sz="0" w:space="0" w:color="auto"/>
                              </w:divBdr>
                              <w:divsChild>
                                <w:div w:id="506141781">
                                  <w:marLeft w:val="0"/>
                                  <w:marRight w:val="0"/>
                                  <w:marTop w:val="0"/>
                                  <w:marBottom w:val="0"/>
                                  <w:divBdr>
                                    <w:top w:val="none" w:sz="0" w:space="0" w:color="auto"/>
                                    <w:left w:val="none" w:sz="0" w:space="0" w:color="auto"/>
                                    <w:bottom w:val="none" w:sz="0" w:space="0" w:color="auto"/>
                                    <w:right w:val="none" w:sz="0" w:space="0" w:color="auto"/>
                                  </w:divBdr>
                                </w:div>
                              </w:divsChild>
                            </w:div>
                            <w:div w:id="1571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8335">
                      <w:marLeft w:val="0"/>
                      <w:marRight w:val="0"/>
                      <w:marTop w:val="0"/>
                      <w:marBottom w:val="0"/>
                      <w:divBdr>
                        <w:top w:val="none" w:sz="0" w:space="0" w:color="auto"/>
                        <w:left w:val="none" w:sz="0" w:space="0" w:color="auto"/>
                        <w:bottom w:val="none" w:sz="0" w:space="0" w:color="auto"/>
                        <w:right w:val="none" w:sz="0" w:space="0" w:color="auto"/>
                      </w:divBdr>
                      <w:divsChild>
                        <w:div w:id="1710304060">
                          <w:marLeft w:val="0"/>
                          <w:marRight w:val="0"/>
                          <w:marTop w:val="0"/>
                          <w:marBottom w:val="0"/>
                          <w:divBdr>
                            <w:top w:val="none" w:sz="0" w:space="0" w:color="auto"/>
                            <w:left w:val="none" w:sz="0" w:space="0" w:color="auto"/>
                            <w:bottom w:val="none" w:sz="0" w:space="0" w:color="auto"/>
                            <w:right w:val="none" w:sz="0" w:space="0" w:color="auto"/>
                          </w:divBdr>
                          <w:divsChild>
                            <w:div w:id="907033342">
                              <w:marLeft w:val="0"/>
                              <w:marRight w:val="0"/>
                              <w:marTop w:val="0"/>
                              <w:marBottom w:val="0"/>
                              <w:divBdr>
                                <w:top w:val="none" w:sz="0" w:space="0" w:color="auto"/>
                                <w:left w:val="none" w:sz="0" w:space="0" w:color="auto"/>
                                <w:bottom w:val="none" w:sz="0" w:space="0" w:color="auto"/>
                                <w:right w:val="none" w:sz="0" w:space="0" w:color="auto"/>
                              </w:divBdr>
                              <w:divsChild>
                                <w:div w:id="1445690211">
                                  <w:marLeft w:val="0"/>
                                  <w:marRight w:val="0"/>
                                  <w:marTop w:val="0"/>
                                  <w:marBottom w:val="0"/>
                                  <w:divBdr>
                                    <w:top w:val="none" w:sz="0" w:space="0" w:color="auto"/>
                                    <w:left w:val="none" w:sz="0" w:space="0" w:color="auto"/>
                                    <w:bottom w:val="none" w:sz="0" w:space="0" w:color="auto"/>
                                    <w:right w:val="none" w:sz="0" w:space="0" w:color="auto"/>
                                  </w:divBdr>
                                </w:div>
                              </w:divsChild>
                            </w:div>
                            <w:div w:id="1790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3035">
                  <w:marLeft w:val="0"/>
                  <w:marRight w:val="0"/>
                  <w:marTop w:val="0"/>
                  <w:marBottom w:val="0"/>
                  <w:divBdr>
                    <w:top w:val="none" w:sz="0" w:space="0" w:color="auto"/>
                    <w:left w:val="none" w:sz="0" w:space="0" w:color="auto"/>
                    <w:bottom w:val="none" w:sz="0" w:space="0" w:color="auto"/>
                    <w:right w:val="none" w:sz="0" w:space="0" w:color="auto"/>
                  </w:divBdr>
                </w:div>
              </w:divsChild>
            </w:div>
            <w:div w:id="1760785395">
              <w:marLeft w:val="150"/>
              <w:marRight w:val="0"/>
              <w:marTop w:val="0"/>
              <w:marBottom w:val="0"/>
              <w:divBdr>
                <w:top w:val="none" w:sz="0" w:space="0" w:color="auto"/>
                <w:left w:val="none" w:sz="0" w:space="0" w:color="auto"/>
                <w:bottom w:val="none" w:sz="0" w:space="0" w:color="auto"/>
                <w:right w:val="none" w:sz="0" w:space="0" w:color="auto"/>
              </w:divBdr>
              <w:divsChild>
                <w:div w:id="403643236">
                  <w:marLeft w:val="0"/>
                  <w:marRight w:val="0"/>
                  <w:marTop w:val="0"/>
                  <w:marBottom w:val="0"/>
                  <w:divBdr>
                    <w:top w:val="none" w:sz="0" w:space="0" w:color="auto"/>
                    <w:left w:val="none" w:sz="0" w:space="0" w:color="auto"/>
                    <w:bottom w:val="none" w:sz="0" w:space="0" w:color="auto"/>
                    <w:right w:val="none" w:sz="0" w:space="0" w:color="auto"/>
                  </w:divBdr>
                  <w:divsChild>
                    <w:div w:id="1765226524">
                      <w:marLeft w:val="0"/>
                      <w:marRight w:val="0"/>
                      <w:marTop w:val="0"/>
                      <w:marBottom w:val="0"/>
                      <w:divBdr>
                        <w:top w:val="none" w:sz="0" w:space="0" w:color="auto"/>
                        <w:left w:val="none" w:sz="0" w:space="0" w:color="auto"/>
                        <w:bottom w:val="none" w:sz="0" w:space="0" w:color="auto"/>
                        <w:right w:val="none" w:sz="0" w:space="0" w:color="auto"/>
                      </w:divBdr>
                      <w:divsChild>
                        <w:div w:id="1927424626">
                          <w:marLeft w:val="0"/>
                          <w:marRight w:val="0"/>
                          <w:marTop w:val="0"/>
                          <w:marBottom w:val="0"/>
                          <w:divBdr>
                            <w:top w:val="none" w:sz="0" w:space="0" w:color="auto"/>
                            <w:left w:val="none" w:sz="0" w:space="0" w:color="auto"/>
                            <w:bottom w:val="none" w:sz="0" w:space="0" w:color="auto"/>
                            <w:right w:val="none" w:sz="0" w:space="0" w:color="auto"/>
                          </w:divBdr>
                          <w:divsChild>
                            <w:div w:id="1927373650">
                              <w:marLeft w:val="0"/>
                              <w:marRight w:val="0"/>
                              <w:marTop w:val="0"/>
                              <w:marBottom w:val="0"/>
                              <w:divBdr>
                                <w:top w:val="none" w:sz="0" w:space="0" w:color="auto"/>
                                <w:left w:val="none" w:sz="0" w:space="0" w:color="auto"/>
                                <w:bottom w:val="none" w:sz="0" w:space="0" w:color="auto"/>
                                <w:right w:val="none" w:sz="0" w:space="0" w:color="auto"/>
                              </w:divBdr>
                              <w:divsChild>
                                <w:div w:id="217480817">
                                  <w:marLeft w:val="0"/>
                                  <w:marRight w:val="0"/>
                                  <w:marTop w:val="0"/>
                                  <w:marBottom w:val="60"/>
                                  <w:divBdr>
                                    <w:top w:val="none" w:sz="0" w:space="0" w:color="auto"/>
                                    <w:left w:val="none" w:sz="0" w:space="0" w:color="auto"/>
                                    <w:bottom w:val="none" w:sz="0" w:space="0" w:color="auto"/>
                                    <w:right w:val="none" w:sz="0" w:space="0" w:color="auto"/>
                                  </w:divBdr>
                                  <w:divsChild>
                                    <w:div w:id="802498720">
                                      <w:marLeft w:val="0"/>
                                      <w:marRight w:val="0"/>
                                      <w:marTop w:val="0"/>
                                      <w:marBottom w:val="0"/>
                                      <w:divBdr>
                                        <w:top w:val="none" w:sz="0" w:space="0" w:color="auto"/>
                                        <w:left w:val="none" w:sz="0" w:space="0" w:color="auto"/>
                                        <w:bottom w:val="none" w:sz="0" w:space="0" w:color="auto"/>
                                        <w:right w:val="none" w:sz="0" w:space="0" w:color="auto"/>
                                      </w:divBdr>
                                      <w:divsChild>
                                        <w:div w:id="12314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5210">
                                  <w:marLeft w:val="0"/>
                                  <w:marRight w:val="0"/>
                                  <w:marTop w:val="0"/>
                                  <w:marBottom w:val="60"/>
                                  <w:divBdr>
                                    <w:top w:val="none" w:sz="0" w:space="0" w:color="auto"/>
                                    <w:left w:val="none" w:sz="0" w:space="0" w:color="auto"/>
                                    <w:bottom w:val="none" w:sz="0" w:space="0" w:color="auto"/>
                                    <w:right w:val="none" w:sz="0" w:space="0" w:color="auto"/>
                                  </w:divBdr>
                                  <w:divsChild>
                                    <w:div w:id="1555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63653">
      <w:bodyDiv w:val="1"/>
      <w:marLeft w:val="0"/>
      <w:marRight w:val="0"/>
      <w:marTop w:val="0"/>
      <w:marBottom w:val="0"/>
      <w:divBdr>
        <w:top w:val="none" w:sz="0" w:space="0" w:color="auto"/>
        <w:left w:val="none" w:sz="0" w:space="0" w:color="auto"/>
        <w:bottom w:val="none" w:sz="0" w:space="0" w:color="auto"/>
        <w:right w:val="none" w:sz="0" w:space="0" w:color="auto"/>
      </w:divBdr>
      <w:divsChild>
        <w:div w:id="1693872880">
          <w:marLeft w:val="0"/>
          <w:marRight w:val="0"/>
          <w:marTop w:val="0"/>
          <w:marBottom w:val="0"/>
          <w:divBdr>
            <w:top w:val="none" w:sz="0" w:space="0" w:color="auto"/>
            <w:left w:val="none" w:sz="0" w:space="0" w:color="auto"/>
            <w:bottom w:val="none" w:sz="0" w:space="0" w:color="auto"/>
            <w:right w:val="none" w:sz="0" w:space="0" w:color="auto"/>
          </w:divBdr>
          <w:divsChild>
            <w:div w:id="531113646">
              <w:marLeft w:val="0"/>
              <w:marRight w:val="0"/>
              <w:marTop w:val="0"/>
              <w:marBottom w:val="0"/>
              <w:divBdr>
                <w:top w:val="none" w:sz="0" w:space="0" w:color="auto"/>
                <w:left w:val="none" w:sz="0" w:space="0" w:color="auto"/>
                <w:bottom w:val="none" w:sz="0" w:space="0" w:color="auto"/>
                <w:right w:val="none" w:sz="0" w:space="0" w:color="auto"/>
              </w:divBdr>
              <w:divsChild>
                <w:div w:id="2041279533">
                  <w:marLeft w:val="0"/>
                  <w:marRight w:val="0"/>
                  <w:marTop w:val="225"/>
                  <w:marBottom w:val="225"/>
                  <w:divBdr>
                    <w:top w:val="single" w:sz="6" w:space="0" w:color="EFEFEF"/>
                    <w:left w:val="single" w:sz="6" w:space="0" w:color="EFEFEF"/>
                    <w:bottom w:val="single" w:sz="6" w:space="0" w:color="EFEFEF"/>
                    <w:right w:val="single" w:sz="6" w:space="0" w:color="EFEFEF"/>
                  </w:divBdr>
                  <w:divsChild>
                    <w:div w:id="1481842306">
                      <w:marLeft w:val="0"/>
                      <w:marRight w:val="0"/>
                      <w:marTop w:val="0"/>
                      <w:marBottom w:val="0"/>
                      <w:divBdr>
                        <w:top w:val="none" w:sz="0" w:space="0" w:color="auto"/>
                        <w:left w:val="none" w:sz="0" w:space="0" w:color="auto"/>
                        <w:bottom w:val="none" w:sz="0" w:space="0" w:color="auto"/>
                        <w:right w:val="none" w:sz="0" w:space="0" w:color="auto"/>
                      </w:divBdr>
                      <w:divsChild>
                        <w:div w:id="1719695741">
                          <w:marLeft w:val="0"/>
                          <w:marRight w:val="0"/>
                          <w:marTop w:val="0"/>
                          <w:marBottom w:val="0"/>
                          <w:divBdr>
                            <w:top w:val="none" w:sz="0" w:space="0" w:color="auto"/>
                            <w:left w:val="none" w:sz="0" w:space="0" w:color="auto"/>
                            <w:bottom w:val="none" w:sz="0" w:space="0" w:color="auto"/>
                            <w:right w:val="none" w:sz="0" w:space="0" w:color="auto"/>
                          </w:divBdr>
                          <w:divsChild>
                            <w:div w:id="430663633">
                              <w:marLeft w:val="0"/>
                              <w:marRight w:val="0"/>
                              <w:marTop w:val="0"/>
                              <w:marBottom w:val="0"/>
                              <w:divBdr>
                                <w:top w:val="none" w:sz="0" w:space="0" w:color="auto"/>
                                <w:left w:val="none" w:sz="0" w:space="0" w:color="auto"/>
                                <w:bottom w:val="none" w:sz="0" w:space="0" w:color="auto"/>
                                <w:right w:val="none" w:sz="0" w:space="0" w:color="auto"/>
                              </w:divBdr>
                              <w:divsChild>
                                <w:div w:id="1420440206">
                                  <w:marLeft w:val="0"/>
                                  <w:marRight w:val="0"/>
                                  <w:marTop w:val="0"/>
                                  <w:marBottom w:val="0"/>
                                  <w:divBdr>
                                    <w:top w:val="none" w:sz="0" w:space="0" w:color="auto"/>
                                    <w:left w:val="none" w:sz="0" w:space="0" w:color="auto"/>
                                    <w:bottom w:val="none" w:sz="0" w:space="0" w:color="auto"/>
                                    <w:right w:val="none" w:sz="0" w:space="0" w:color="auto"/>
                                  </w:divBdr>
                                  <w:divsChild>
                                    <w:div w:id="2075351449">
                                      <w:marLeft w:val="0"/>
                                      <w:marRight w:val="0"/>
                                      <w:marTop w:val="0"/>
                                      <w:marBottom w:val="0"/>
                                      <w:divBdr>
                                        <w:top w:val="none" w:sz="0" w:space="0" w:color="auto"/>
                                        <w:left w:val="none" w:sz="0" w:space="0" w:color="auto"/>
                                        <w:bottom w:val="none" w:sz="0" w:space="0" w:color="auto"/>
                                        <w:right w:val="none" w:sz="0" w:space="0" w:color="auto"/>
                                      </w:divBdr>
                                      <w:divsChild>
                                        <w:div w:id="333345456">
                                          <w:marLeft w:val="0"/>
                                          <w:marRight w:val="0"/>
                                          <w:marTop w:val="0"/>
                                          <w:marBottom w:val="0"/>
                                          <w:divBdr>
                                            <w:top w:val="none" w:sz="0" w:space="0" w:color="auto"/>
                                            <w:left w:val="none" w:sz="0" w:space="0" w:color="auto"/>
                                            <w:bottom w:val="none" w:sz="0" w:space="0" w:color="auto"/>
                                            <w:right w:val="none" w:sz="0" w:space="0" w:color="auto"/>
                                          </w:divBdr>
                                          <w:divsChild>
                                            <w:div w:id="847839392">
                                              <w:marLeft w:val="0"/>
                                              <w:marRight w:val="0"/>
                                              <w:marTop w:val="0"/>
                                              <w:marBottom w:val="0"/>
                                              <w:divBdr>
                                                <w:top w:val="none" w:sz="0" w:space="0" w:color="auto"/>
                                                <w:left w:val="none" w:sz="0" w:space="0" w:color="auto"/>
                                                <w:bottom w:val="none" w:sz="0" w:space="0" w:color="auto"/>
                                                <w:right w:val="none" w:sz="0" w:space="0" w:color="auto"/>
                                              </w:divBdr>
                                              <w:divsChild>
                                                <w:div w:id="1869947290">
                                                  <w:marLeft w:val="0"/>
                                                  <w:marRight w:val="0"/>
                                                  <w:marTop w:val="0"/>
                                                  <w:marBottom w:val="0"/>
                                                  <w:divBdr>
                                                    <w:top w:val="none" w:sz="0" w:space="0" w:color="auto"/>
                                                    <w:left w:val="none" w:sz="0" w:space="0" w:color="auto"/>
                                                    <w:bottom w:val="none" w:sz="0" w:space="0" w:color="auto"/>
                                                    <w:right w:val="none" w:sz="0" w:space="0" w:color="auto"/>
                                                  </w:divBdr>
                                                  <w:divsChild>
                                                    <w:div w:id="15934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905760">
      <w:bodyDiv w:val="1"/>
      <w:marLeft w:val="0"/>
      <w:marRight w:val="0"/>
      <w:marTop w:val="0"/>
      <w:marBottom w:val="0"/>
      <w:divBdr>
        <w:top w:val="none" w:sz="0" w:space="0" w:color="auto"/>
        <w:left w:val="none" w:sz="0" w:space="0" w:color="auto"/>
        <w:bottom w:val="none" w:sz="0" w:space="0" w:color="auto"/>
        <w:right w:val="none" w:sz="0" w:space="0" w:color="auto"/>
      </w:divBdr>
      <w:divsChild>
        <w:div w:id="221409625">
          <w:marLeft w:val="0"/>
          <w:marRight w:val="0"/>
          <w:marTop w:val="0"/>
          <w:marBottom w:val="0"/>
          <w:divBdr>
            <w:top w:val="none" w:sz="0" w:space="0" w:color="auto"/>
            <w:left w:val="none" w:sz="0" w:space="0" w:color="auto"/>
            <w:bottom w:val="none" w:sz="0" w:space="0" w:color="auto"/>
            <w:right w:val="none" w:sz="0" w:space="0" w:color="auto"/>
          </w:divBdr>
          <w:divsChild>
            <w:div w:id="1202745485">
              <w:marLeft w:val="0"/>
              <w:marRight w:val="0"/>
              <w:marTop w:val="0"/>
              <w:marBottom w:val="0"/>
              <w:divBdr>
                <w:top w:val="none" w:sz="0" w:space="0" w:color="auto"/>
                <w:left w:val="none" w:sz="0" w:space="0" w:color="auto"/>
                <w:bottom w:val="none" w:sz="0" w:space="0" w:color="auto"/>
                <w:right w:val="none" w:sz="0" w:space="0" w:color="auto"/>
              </w:divBdr>
              <w:divsChild>
                <w:div w:id="2064208026">
                  <w:marLeft w:val="0"/>
                  <w:marRight w:val="0"/>
                  <w:marTop w:val="225"/>
                  <w:marBottom w:val="225"/>
                  <w:divBdr>
                    <w:top w:val="single" w:sz="6" w:space="0" w:color="EFEFEF"/>
                    <w:left w:val="single" w:sz="6" w:space="0" w:color="EFEFEF"/>
                    <w:bottom w:val="single" w:sz="6" w:space="0" w:color="EFEFEF"/>
                    <w:right w:val="single" w:sz="6" w:space="0" w:color="EFEFEF"/>
                  </w:divBdr>
                  <w:divsChild>
                    <w:div w:id="1010570912">
                      <w:marLeft w:val="0"/>
                      <w:marRight w:val="0"/>
                      <w:marTop w:val="0"/>
                      <w:marBottom w:val="0"/>
                      <w:divBdr>
                        <w:top w:val="none" w:sz="0" w:space="0" w:color="auto"/>
                        <w:left w:val="none" w:sz="0" w:space="0" w:color="auto"/>
                        <w:bottom w:val="none" w:sz="0" w:space="0" w:color="auto"/>
                        <w:right w:val="none" w:sz="0" w:space="0" w:color="auto"/>
                      </w:divBdr>
                      <w:divsChild>
                        <w:div w:id="1647706687">
                          <w:marLeft w:val="0"/>
                          <w:marRight w:val="0"/>
                          <w:marTop w:val="0"/>
                          <w:marBottom w:val="0"/>
                          <w:divBdr>
                            <w:top w:val="none" w:sz="0" w:space="0" w:color="auto"/>
                            <w:left w:val="none" w:sz="0" w:space="0" w:color="auto"/>
                            <w:bottom w:val="none" w:sz="0" w:space="0" w:color="auto"/>
                            <w:right w:val="none" w:sz="0" w:space="0" w:color="auto"/>
                          </w:divBdr>
                          <w:divsChild>
                            <w:div w:id="1927768901">
                              <w:marLeft w:val="0"/>
                              <w:marRight w:val="0"/>
                              <w:marTop w:val="0"/>
                              <w:marBottom w:val="0"/>
                              <w:divBdr>
                                <w:top w:val="none" w:sz="0" w:space="0" w:color="auto"/>
                                <w:left w:val="none" w:sz="0" w:space="0" w:color="auto"/>
                                <w:bottom w:val="none" w:sz="0" w:space="0" w:color="auto"/>
                                <w:right w:val="none" w:sz="0" w:space="0" w:color="auto"/>
                              </w:divBdr>
                              <w:divsChild>
                                <w:div w:id="1097750557">
                                  <w:marLeft w:val="0"/>
                                  <w:marRight w:val="0"/>
                                  <w:marTop w:val="0"/>
                                  <w:marBottom w:val="0"/>
                                  <w:divBdr>
                                    <w:top w:val="none" w:sz="0" w:space="0" w:color="auto"/>
                                    <w:left w:val="none" w:sz="0" w:space="0" w:color="auto"/>
                                    <w:bottom w:val="none" w:sz="0" w:space="0" w:color="auto"/>
                                    <w:right w:val="none" w:sz="0" w:space="0" w:color="auto"/>
                                  </w:divBdr>
                                  <w:divsChild>
                                    <w:div w:id="1708144005">
                                      <w:marLeft w:val="0"/>
                                      <w:marRight w:val="0"/>
                                      <w:marTop w:val="0"/>
                                      <w:marBottom w:val="0"/>
                                      <w:divBdr>
                                        <w:top w:val="none" w:sz="0" w:space="0" w:color="auto"/>
                                        <w:left w:val="none" w:sz="0" w:space="0" w:color="auto"/>
                                        <w:bottom w:val="none" w:sz="0" w:space="0" w:color="auto"/>
                                        <w:right w:val="none" w:sz="0" w:space="0" w:color="auto"/>
                                      </w:divBdr>
                                      <w:divsChild>
                                        <w:div w:id="1293906671">
                                          <w:marLeft w:val="0"/>
                                          <w:marRight w:val="0"/>
                                          <w:marTop w:val="0"/>
                                          <w:marBottom w:val="0"/>
                                          <w:divBdr>
                                            <w:top w:val="none" w:sz="0" w:space="0" w:color="auto"/>
                                            <w:left w:val="none" w:sz="0" w:space="0" w:color="auto"/>
                                            <w:bottom w:val="none" w:sz="0" w:space="0" w:color="auto"/>
                                            <w:right w:val="none" w:sz="0" w:space="0" w:color="auto"/>
                                          </w:divBdr>
                                          <w:divsChild>
                                            <w:div w:id="927075164">
                                              <w:marLeft w:val="0"/>
                                              <w:marRight w:val="0"/>
                                              <w:marTop w:val="0"/>
                                              <w:marBottom w:val="0"/>
                                              <w:divBdr>
                                                <w:top w:val="none" w:sz="0" w:space="0" w:color="auto"/>
                                                <w:left w:val="none" w:sz="0" w:space="0" w:color="auto"/>
                                                <w:bottom w:val="none" w:sz="0" w:space="0" w:color="auto"/>
                                                <w:right w:val="none" w:sz="0" w:space="0" w:color="auto"/>
                                              </w:divBdr>
                                              <w:divsChild>
                                                <w:div w:id="814956086">
                                                  <w:marLeft w:val="0"/>
                                                  <w:marRight w:val="0"/>
                                                  <w:marTop w:val="0"/>
                                                  <w:marBottom w:val="0"/>
                                                  <w:divBdr>
                                                    <w:top w:val="none" w:sz="0" w:space="0" w:color="auto"/>
                                                    <w:left w:val="none" w:sz="0" w:space="0" w:color="auto"/>
                                                    <w:bottom w:val="none" w:sz="0" w:space="0" w:color="auto"/>
                                                    <w:right w:val="none" w:sz="0" w:space="0" w:color="auto"/>
                                                  </w:divBdr>
                                                  <w:divsChild>
                                                    <w:div w:id="6525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545093">
      <w:bodyDiv w:val="1"/>
      <w:marLeft w:val="0"/>
      <w:marRight w:val="0"/>
      <w:marTop w:val="0"/>
      <w:marBottom w:val="0"/>
      <w:divBdr>
        <w:top w:val="none" w:sz="0" w:space="0" w:color="auto"/>
        <w:left w:val="none" w:sz="0" w:space="0" w:color="auto"/>
        <w:bottom w:val="none" w:sz="0" w:space="0" w:color="auto"/>
        <w:right w:val="none" w:sz="0" w:space="0" w:color="auto"/>
      </w:divBdr>
      <w:divsChild>
        <w:div w:id="1052001096">
          <w:marLeft w:val="0"/>
          <w:marRight w:val="0"/>
          <w:marTop w:val="0"/>
          <w:marBottom w:val="0"/>
          <w:divBdr>
            <w:top w:val="none" w:sz="0" w:space="0" w:color="auto"/>
            <w:left w:val="none" w:sz="0" w:space="0" w:color="auto"/>
            <w:bottom w:val="none" w:sz="0" w:space="0" w:color="auto"/>
            <w:right w:val="none" w:sz="0" w:space="0" w:color="auto"/>
          </w:divBdr>
          <w:divsChild>
            <w:div w:id="815341872">
              <w:marLeft w:val="0"/>
              <w:marRight w:val="0"/>
              <w:marTop w:val="0"/>
              <w:marBottom w:val="0"/>
              <w:divBdr>
                <w:top w:val="none" w:sz="0" w:space="0" w:color="auto"/>
                <w:left w:val="none" w:sz="0" w:space="0" w:color="auto"/>
                <w:bottom w:val="none" w:sz="0" w:space="0" w:color="auto"/>
                <w:right w:val="none" w:sz="0" w:space="0" w:color="auto"/>
              </w:divBdr>
              <w:divsChild>
                <w:div w:id="2117169394">
                  <w:marLeft w:val="0"/>
                  <w:marRight w:val="0"/>
                  <w:marTop w:val="225"/>
                  <w:marBottom w:val="225"/>
                  <w:divBdr>
                    <w:top w:val="single" w:sz="6" w:space="0" w:color="EFEFEF"/>
                    <w:left w:val="single" w:sz="6" w:space="0" w:color="EFEFEF"/>
                    <w:bottom w:val="single" w:sz="6" w:space="0" w:color="EFEFEF"/>
                    <w:right w:val="single" w:sz="6" w:space="0" w:color="EFEFEF"/>
                  </w:divBdr>
                  <w:divsChild>
                    <w:div w:id="335035977">
                      <w:marLeft w:val="0"/>
                      <w:marRight w:val="0"/>
                      <w:marTop w:val="0"/>
                      <w:marBottom w:val="0"/>
                      <w:divBdr>
                        <w:top w:val="none" w:sz="0" w:space="0" w:color="auto"/>
                        <w:left w:val="none" w:sz="0" w:space="0" w:color="auto"/>
                        <w:bottom w:val="none" w:sz="0" w:space="0" w:color="auto"/>
                        <w:right w:val="none" w:sz="0" w:space="0" w:color="auto"/>
                      </w:divBdr>
                      <w:divsChild>
                        <w:div w:id="1034618144">
                          <w:marLeft w:val="0"/>
                          <w:marRight w:val="0"/>
                          <w:marTop w:val="0"/>
                          <w:marBottom w:val="0"/>
                          <w:divBdr>
                            <w:top w:val="none" w:sz="0" w:space="0" w:color="auto"/>
                            <w:left w:val="none" w:sz="0" w:space="0" w:color="auto"/>
                            <w:bottom w:val="none" w:sz="0" w:space="0" w:color="auto"/>
                            <w:right w:val="none" w:sz="0" w:space="0" w:color="auto"/>
                          </w:divBdr>
                          <w:divsChild>
                            <w:div w:id="1173960229">
                              <w:marLeft w:val="0"/>
                              <w:marRight w:val="0"/>
                              <w:marTop w:val="0"/>
                              <w:marBottom w:val="0"/>
                              <w:divBdr>
                                <w:top w:val="none" w:sz="0" w:space="0" w:color="auto"/>
                                <w:left w:val="none" w:sz="0" w:space="0" w:color="auto"/>
                                <w:bottom w:val="none" w:sz="0" w:space="0" w:color="auto"/>
                                <w:right w:val="none" w:sz="0" w:space="0" w:color="auto"/>
                              </w:divBdr>
                              <w:divsChild>
                                <w:div w:id="202209964">
                                  <w:marLeft w:val="0"/>
                                  <w:marRight w:val="0"/>
                                  <w:marTop w:val="0"/>
                                  <w:marBottom w:val="0"/>
                                  <w:divBdr>
                                    <w:top w:val="none" w:sz="0" w:space="0" w:color="auto"/>
                                    <w:left w:val="none" w:sz="0" w:space="0" w:color="auto"/>
                                    <w:bottom w:val="none" w:sz="0" w:space="0" w:color="auto"/>
                                    <w:right w:val="none" w:sz="0" w:space="0" w:color="auto"/>
                                  </w:divBdr>
                                  <w:divsChild>
                                    <w:div w:id="1716737107">
                                      <w:marLeft w:val="0"/>
                                      <w:marRight w:val="0"/>
                                      <w:marTop w:val="0"/>
                                      <w:marBottom w:val="0"/>
                                      <w:divBdr>
                                        <w:top w:val="none" w:sz="0" w:space="0" w:color="auto"/>
                                        <w:left w:val="none" w:sz="0" w:space="0" w:color="auto"/>
                                        <w:bottom w:val="none" w:sz="0" w:space="0" w:color="auto"/>
                                        <w:right w:val="none" w:sz="0" w:space="0" w:color="auto"/>
                                      </w:divBdr>
                                      <w:divsChild>
                                        <w:div w:id="547495354">
                                          <w:marLeft w:val="0"/>
                                          <w:marRight w:val="0"/>
                                          <w:marTop w:val="0"/>
                                          <w:marBottom w:val="0"/>
                                          <w:divBdr>
                                            <w:top w:val="none" w:sz="0" w:space="0" w:color="auto"/>
                                            <w:left w:val="none" w:sz="0" w:space="0" w:color="auto"/>
                                            <w:bottom w:val="none" w:sz="0" w:space="0" w:color="auto"/>
                                            <w:right w:val="none" w:sz="0" w:space="0" w:color="auto"/>
                                          </w:divBdr>
                                          <w:divsChild>
                                            <w:div w:id="282225068">
                                              <w:marLeft w:val="0"/>
                                              <w:marRight w:val="0"/>
                                              <w:marTop w:val="0"/>
                                              <w:marBottom w:val="0"/>
                                              <w:divBdr>
                                                <w:top w:val="none" w:sz="0" w:space="0" w:color="auto"/>
                                                <w:left w:val="none" w:sz="0" w:space="0" w:color="auto"/>
                                                <w:bottom w:val="none" w:sz="0" w:space="0" w:color="auto"/>
                                                <w:right w:val="none" w:sz="0" w:space="0" w:color="auto"/>
                                              </w:divBdr>
                                              <w:divsChild>
                                                <w:div w:id="1310328422">
                                                  <w:marLeft w:val="0"/>
                                                  <w:marRight w:val="0"/>
                                                  <w:marTop w:val="0"/>
                                                  <w:marBottom w:val="0"/>
                                                  <w:divBdr>
                                                    <w:top w:val="none" w:sz="0" w:space="0" w:color="auto"/>
                                                    <w:left w:val="none" w:sz="0" w:space="0" w:color="auto"/>
                                                    <w:bottom w:val="none" w:sz="0" w:space="0" w:color="auto"/>
                                                    <w:right w:val="none" w:sz="0" w:space="0" w:color="auto"/>
                                                  </w:divBdr>
                                                  <w:divsChild>
                                                    <w:div w:id="2144351565">
                                                      <w:marLeft w:val="0"/>
                                                      <w:marRight w:val="0"/>
                                                      <w:marTop w:val="0"/>
                                                      <w:marBottom w:val="0"/>
                                                      <w:divBdr>
                                                        <w:top w:val="none" w:sz="0" w:space="0" w:color="auto"/>
                                                        <w:left w:val="none" w:sz="0" w:space="0" w:color="auto"/>
                                                        <w:bottom w:val="none" w:sz="0" w:space="0" w:color="auto"/>
                                                        <w:right w:val="none" w:sz="0" w:space="0" w:color="auto"/>
                                                      </w:divBdr>
                                                    </w:div>
                                                    <w:div w:id="1966156372">
                                                      <w:marLeft w:val="0"/>
                                                      <w:marRight w:val="0"/>
                                                      <w:marTop w:val="0"/>
                                                      <w:marBottom w:val="0"/>
                                                      <w:divBdr>
                                                        <w:top w:val="none" w:sz="0" w:space="0" w:color="auto"/>
                                                        <w:left w:val="none" w:sz="0" w:space="0" w:color="auto"/>
                                                        <w:bottom w:val="none" w:sz="0" w:space="0" w:color="auto"/>
                                                        <w:right w:val="none" w:sz="0" w:space="0" w:color="auto"/>
                                                      </w:divBdr>
                                                    </w:div>
                                                    <w:div w:id="1849365984">
                                                      <w:marLeft w:val="0"/>
                                                      <w:marRight w:val="0"/>
                                                      <w:marTop w:val="0"/>
                                                      <w:marBottom w:val="0"/>
                                                      <w:divBdr>
                                                        <w:top w:val="none" w:sz="0" w:space="0" w:color="auto"/>
                                                        <w:left w:val="none" w:sz="0" w:space="0" w:color="auto"/>
                                                        <w:bottom w:val="none" w:sz="0" w:space="0" w:color="auto"/>
                                                        <w:right w:val="none" w:sz="0" w:space="0" w:color="auto"/>
                                                      </w:divBdr>
                                                    </w:div>
                                                    <w:div w:id="6912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543609">
      <w:bodyDiv w:val="1"/>
      <w:marLeft w:val="0"/>
      <w:marRight w:val="0"/>
      <w:marTop w:val="0"/>
      <w:marBottom w:val="0"/>
      <w:divBdr>
        <w:top w:val="none" w:sz="0" w:space="0" w:color="auto"/>
        <w:left w:val="none" w:sz="0" w:space="0" w:color="auto"/>
        <w:bottom w:val="none" w:sz="0" w:space="0" w:color="auto"/>
        <w:right w:val="none" w:sz="0" w:space="0" w:color="auto"/>
      </w:divBdr>
      <w:divsChild>
        <w:div w:id="1716275441">
          <w:marLeft w:val="0"/>
          <w:marRight w:val="0"/>
          <w:marTop w:val="0"/>
          <w:marBottom w:val="0"/>
          <w:divBdr>
            <w:top w:val="none" w:sz="0" w:space="0" w:color="auto"/>
            <w:left w:val="none" w:sz="0" w:space="0" w:color="auto"/>
            <w:bottom w:val="none" w:sz="0" w:space="0" w:color="auto"/>
            <w:right w:val="none" w:sz="0" w:space="0" w:color="auto"/>
          </w:divBdr>
          <w:divsChild>
            <w:div w:id="818152434">
              <w:marLeft w:val="0"/>
              <w:marRight w:val="0"/>
              <w:marTop w:val="0"/>
              <w:marBottom w:val="0"/>
              <w:divBdr>
                <w:top w:val="none" w:sz="0" w:space="0" w:color="auto"/>
                <w:left w:val="none" w:sz="0" w:space="0" w:color="auto"/>
                <w:bottom w:val="none" w:sz="0" w:space="0" w:color="auto"/>
                <w:right w:val="none" w:sz="0" w:space="0" w:color="auto"/>
              </w:divBdr>
              <w:divsChild>
                <w:div w:id="1846818120">
                  <w:marLeft w:val="0"/>
                  <w:marRight w:val="0"/>
                  <w:marTop w:val="225"/>
                  <w:marBottom w:val="225"/>
                  <w:divBdr>
                    <w:top w:val="single" w:sz="6" w:space="0" w:color="EFEFEF"/>
                    <w:left w:val="single" w:sz="6" w:space="0" w:color="EFEFEF"/>
                    <w:bottom w:val="single" w:sz="6" w:space="0" w:color="EFEFEF"/>
                    <w:right w:val="single" w:sz="6" w:space="0" w:color="EFEFEF"/>
                  </w:divBdr>
                  <w:divsChild>
                    <w:div w:id="762649982">
                      <w:marLeft w:val="0"/>
                      <w:marRight w:val="0"/>
                      <w:marTop w:val="0"/>
                      <w:marBottom w:val="0"/>
                      <w:divBdr>
                        <w:top w:val="none" w:sz="0" w:space="0" w:color="auto"/>
                        <w:left w:val="none" w:sz="0" w:space="0" w:color="auto"/>
                        <w:bottom w:val="none" w:sz="0" w:space="0" w:color="auto"/>
                        <w:right w:val="none" w:sz="0" w:space="0" w:color="auto"/>
                      </w:divBdr>
                      <w:divsChild>
                        <w:div w:id="1479883010">
                          <w:marLeft w:val="0"/>
                          <w:marRight w:val="0"/>
                          <w:marTop w:val="0"/>
                          <w:marBottom w:val="0"/>
                          <w:divBdr>
                            <w:top w:val="none" w:sz="0" w:space="0" w:color="auto"/>
                            <w:left w:val="none" w:sz="0" w:space="0" w:color="auto"/>
                            <w:bottom w:val="none" w:sz="0" w:space="0" w:color="auto"/>
                            <w:right w:val="none" w:sz="0" w:space="0" w:color="auto"/>
                          </w:divBdr>
                          <w:divsChild>
                            <w:div w:id="850144328">
                              <w:marLeft w:val="0"/>
                              <w:marRight w:val="0"/>
                              <w:marTop w:val="0"/>
                              <w:marBottom w:val="0"/>
                              <w:divBdr>
                                <w:top w:val="none" w:sz="0" w:space="0" w:color="auto"/>
                                <w:left w:val="none" w:sz="0" w:space="0" w:color="auto"/>
                                <w:bottom w:val="none" w:sz="0" w:space="0" w:color="auto"/>
                                <w:right w:val="none" w:sz="0" w:space="0" w:color="auto"/>
                              </w:divBdr>
                              <w:divsChild>
                                <w:div w:id="1387292941">
                                  <w:marLeft w:val="0"/>
                                  <w:marRight w:val="0"/>
                                  <w:marTop w:val="0"/>
                                  <w:marBottom w:val="0"/>
                                  <w:divBdr>
                                    <w:top w:val="none" w:sz="0" w:space="0" w:color="auto"/>
                                    <w:left w:val="none" w:sz="0" w:space="0" w:color="auto"/>
                                    <w:bottom w:val="none" w:sz="0" w:space="0" w:color="auto"/>
                                    <w:right w:val="none" w:sz="0" w:space="0" w:color="auto"/>
                                  </w:divBdr>
                                  <w:divsChild>
                                    <w:div w:id="1989437666">
                                      <w:marLeft w:val="0"/>
                                      <w:marRight w:val="0"/>
                                      <w:marTop w:val="0"/>
                                      <w:marBottom w:val="0"/>
                                      <w:divBdr>
                                        <w:top w:val="none" w:sz="0" w:space="0" w:color="auto"/>
                                        <w:left w:val="none" w:sz="0" w:space="0" w:color="auto"/>
                                        <w:bottom w:val="none" w:sz="0" w:space="0" w:color="auto"/>
                                        <w:right w:val="none" w:sz="0" w:space="0" w:color="auto"/>
                                      </w:divBdr>
                                      <w:divsChild>
                                        <w:div w:id="649987392">
                                          <w:marLeft w:val="0"/>
                                          <w:marRight w:val="0"/>
                                          <w:marTop w:val="0"/>
                                          <w:marBottom w:val="0"/>
                                          <w:divBdr>
                                            <w:top w:val="none" w:sz="0" w:space="0" w:color="auto"/>
                                            <w:left w:val="none" w:sz="0" w:space="0" w:color="auto"/>
                                            <w:bottom w:val="none" w:sz="0" w:space="0" w:color="auto"/>
                                            <w:right w:val="none" w:sz="0" w:space="0" w:color="auto"/>
                                          </w:divBdr>
                                          <w:divsChild>
                                            <w:div w:id="939918544">
                                              <w:marLeft w:val="0"/>
                                              <w:marRight w:val="0"/>
                                              <w:marTop w:val="0"/>
                                              <w:marBottom w:val="0"/>
                                              <w:divBdr>
                                                <w:top w:val="none" w:sz="0" w:space="0" w:color="auto"/>
                                                <w:left w:val="none" w:sz="0" w:space="0" w:color="auto"/>
                                                <w:bottom w:val="none" w:sz="0" w:space="0" w:color="auto"/>
                                                <w:right w:val="none" w:sz="0" w:space="0" w:color="auto"/>
                                              </w:divBdr>
                                              <w:divsChild>
                                                <w:div w:id="283968130">
                                                  <w:marLeft w:val="0"/>
                                                  <w:marRight w:val="0"/>
                                                  <w:marTop w:val="0"/>
                                                  <w:marBottom w:val="0"/>
                                                  <w:divBdr>
                                                    <w:top w:val="none" w:sz="0" w:space="0" w:color="auto"/>
                                                    <w:left w:val="none" w:sz="0" w:space="0" w:color="auto"/>
                                                    <w:bottom w:val="none" w:sz="0" w:space="0" w:color="auto"/>
                                                    <w:right w:val="none" w:sz="0" w:space="0" w:color="auto"/>
                                                  </w:divBdr>
                                                  <w:divsChild>
                                                    <w:div w:id="20896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u.eus/eu/web/bizkaia/alokailu-tarif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zizarsuo</dc:creator>
  <cp:keywords/>
  <dc:description/>
  <cp:lastModifiedBy>OSCAR ARROYUELO</cp:lastModifiedBy>
  <cp:revision>2</cp:revision>
  <cp:lastPrinted>2014-02-07T11:15:00Z</cp:lastPrinted>
  <dcterms:created xsi:type="dcterms:W3CDTF">2019-07-15T09:39:00Z</dcterms:created>
  <dcterms:modified xsi:type="dcterms:W3CDTF">2019-07-15T09:39:00Z</dcterms:modified>
</cp:coreProperties>
</file>