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7D" w:rsidRDefault="0026287D" w:rsidP="0026287D">
      <w:pPr>
        <w:pStyle w:val="NormalWeb"/>
        <w:shd w:val="clear" w:color="auto" w:fill="FFFFFF"/>
        <w:ind w:left="480" w:right="240"/>
        <w:jc w:val="center"/>
        <w:textAlignment w:val="top"/>
        <w:rPr>
          <w:rFonts w:ascii="ehusansregular" w:hAnsi="ehusansregular" w:cs="Arial"/>
          <w:color w:val="FF0000"/>
          <w:u w:val="single"/>
        </w:rPr>
      </w:pPr>
      <w:r w:rsidRPr="0026287D">
        <w:rPr>
          <w:rFonts w:ascii="ehusansregular" w:hAnsi="ehusansregular" w:cs="Arial"/>
          <w:color w:val="FF0000"/>
          <w:u w:val="single"/>
        </w:rPr>
        <w:t>Precios para el alquiler de espacios de la UPV/EHU</w:t>
      </w:r>
    </w:p>
    <w:p w:rsidR="0026287D" w:rsidRDefault="0026287D" w:rsidP="0026287D">
      <w:pPr>
        <w:pStyle w:val="NormalWeb"/>
        <w:shd w:val="clear" w:color="auto" w:fill="FFFFFF"/>
        <w:ind w:left="480" w:right="240"/>
        <w:textAlignment w:val="top"/>
        <w:rPr>
          <w:rFonts w:ascii="ehusansregular" w:hAnsi="ehusansregular" w:cs="Arial"/>
          <w:sz w:val="20"/>
          <w:szCs w:val="20"/>
        </w:rPr>
      </w:pPr>
      <w:r>
        <w:rPr>
          <w:rFonts w:ascii="ehusansregular" w:hAnsi="ehusansregular" w:cs="Arial"/>
          <w:sz w:val="20"/>
          <w:szCs w:val="20"/>
        </w:rPr>
        <w:t xml:space="preserve">Las tarifas aplicables a los alquileres serán las que se indican </w:t>
      </w:r>
      <w:proofErr w:type="spellStart"/>
      <w:r>
        <w:rPr>
          <w:rFonts w:ascii="ehusansregular" w:hAnsi="ehusansregular" w:cs="Arial"/>
          <w:sz w:val="20"/>
          <w:szCs w:val="20"/>
        </w:rPr>
        <w:t>mas</w:t>
      </w:r>
      <w:proofErr w:type="spellEnd"/>
      <w:r>
        <w:rPr>
          <w:rFonts w:ascii="ehusansregular" w:hAnsi="ehusansregular" w:cs="Arial"/>
          <w:sz w:val="20"/>
          <w:szCs w:val="20"/>
        </w:rPr>
        <w:t xml:space="preserve"> abajo, sin perjuicio de que periódicamente se proceda a su actualización.</w:t>
      </w:r>
    </w:p>
    <w:p w:rsidR="0026287D" w:rsidRDefault="0026287D" w:rsidP="0026287D">
      <w:pPr>
        <w:pStyle w:val="NormalWeb"/>
        <w:shd w:val="clear" w:color="auto" w:fill="FFFFFF"/>
        <w:ind w:left="480" w:right="240"/>
        <w:textAlignment w:val="top"/>
        <w:rPr>
          <w:rFonts w:ascii="ehusansregular" w:hAnsi="ehusansregular" w:cs="Arial"/>
          <w:sz w:val="20"/>
          <w:szCs w:val="20"/>
        </w:rPr>
      </w:pPr>
      <w:r>
        <w:rPr>
          <w:rFonts w:ascii="ehusansregular" w:hAnsi="ehusansregular" w:cs="Arial"/>
          <w:sz w:val="20"/>
          <w:szCs w:val="20"/>
        </w:rPr>
        <w:t>Las tarifas se aplicarán a todas las instituciones públicas y privadas, asociaciones y cualquier persona que solicite el uso el local de la UPV/EHU. El Gerente podrá acordar la reducción del pago de las tarifas establecidas en función de las circunstancias de cada caso.</w:t>
      </w:r>
    </w:p>
    <w:p w:rsidR="0026287D" w:rsidRPr="0026287D" w:rsidRDefault="0026287D" w:rsidP="0026287D">
      <w:pPr>
        <w:shd w:val="clear" w:color="auto" w:fill="FFFFFF"/>
        <w:spacing w:before="240" w:after="240" w:line="240" w:lineRule="auto"/>
        <w:textAlignment w:val="top"/>
        <w:outlineLvl w:val="1"/>
        <w:rPr>
          <w:rFonts w:ascii="ehusansregular" w:eastAsia="Times New Roman" w:hAnsi="ehusansregular" w:cs="Arial"/>
          <w:sz w:val="20"/>
          <w:szCs w:val="20"/>
          <w:lang w:eastAsia="es-ES"/>
        </w:rPr>
      </w:pPr>
      <w:r w:rsidRPr="0026287D">
        <w:rPr>
          <w:rFonts w:ascii="ehusansregular" w:eastAsia="Times New Roman" w:hAnsi="ehusansregular" w:cs="Arial"/>
          <w:sz w:val="20"/>
          <w:szCs w:val="20"/>
          <w:lang w:eastAsia="es-ES"/>
        </w:rPr>
        <w:t>Reglas de aplicación de las tarifas</w:t>
      </w:r>
    </w:p>
    <w:p w:rsidR="0026287D" w:rsidRPr="0026287D" w:rsidRDefault="0026287D" w:rsidP="0026287D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80" w:right="240"/>
        <w:textAlignment w:val="top"/>
        <w:rPr>
          <w:rFonts w:ascii="ehusansregular" w:eastAsia="Times New Roman" w:hAnsi="ehusansregular" w:cs="Arial"/>
          <w:sz w:val="20"/>
          <w:szCs w:val="20"/>
          <w:lang w:eastAsia="es-ES"/>
        </w:rPr>
      </w:pPr>
      <w:r w:rsidRPr="0026287D">
        <w:rPr>
          <w:rFonts w:ascii="ehusansregular" w:eastAsia="Times New Roman" w:hAnsi="ehusansregular" w:cs="Arial"/>
          <w:sz w:val="20"/>
          <w:szCs w:val="20"/>
          <w:lang w:eastAsia="es-ES"/>
        </w:rPr>
        <w:t>El alquiler de los espacios podrá realizarse bajo las modalidades Tarifa 1, Tarifa 2 y Tarifa 3. En el caso de las tarifas 2 y 3, el exceso de horas se facturará por el tiempo adicional incurrido realmente aplicando la tarifa 1.</w:t>
      </w:r>
    </w:p>
    <w:p w:rsidR="0026287D" w:rsidRPr="0026287D" w:rsidRDefault="0026287D" w:rsidP="0026287D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80" w:right="240"/>
        <w:textAlignment w:val="top"/>
        <w:rPr>
          <w:rFonts w:ascii="ehusansregular" w:eastAsia="Times New Roman" w:hAnsi="ehusansregular" w:cs="Arial"/>
          <w:sz w:val="20"/>
          <w:szCs w:val="20"/>
          <w:lang w:eastAsia="es-ES"/>
        </w:rPr>
      </w:pPr>
      <w:r w:rsidRPr="0026287D">
        <w:rPr>
          <w:rFonts w:ascii="ehusansregular" w:eastAsia="Times New Roman" w:hAnsi="ehusansregular" w:cs="Arial"/>
          <w:sz w:val="20"/>
          <w:szCs w:val="20"/>
          <w:lang w:eastAsia="es-ES"/>
        </w:rPr>
        <w:t>Las fracciones de horas se redondearán al alza o la baja, en función de superar o no alcanzar la media hora, respectivamente.</w:t>
      </w:r>
    </w:p>
    <w:p w:rsidR="0026287D" w:rsidRPr="0026287D" w:rsidRDefault="0026287D" w:rsidP="0026287D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80" w:right="240"/>
        <w:textAlignment w:val="top"/>
        <w:rPr>
          <w:rFonts w:ascii="ehusansregular" w:eastAsia="Times New Roman" w:hAnsi="ehusansregular" w:cs="Arial"/>
          <w:sz w:val="20"/>
          <w:szCs w:val="20"/>
          <w:lang w:eastAsia="es-ES"/>
        </w:rPr>
      </w:pPr>
      <w:r w:rsidRPr="0026287D">
        <w:rPr>
          <w:rFonts w:ascii="ehusansregular" w:eastAsia="Times New Roman" w:hAnsi="ehusansregular" w:cs="Arial"/>
          <w:sz w:val="20"/>
          <w:szCs w:val="20"/>
          <w:lang w:eastAsia="es-ES"/>
        </w:rPr>
        <w:t>La modalidad de tarifa no podrá modificarse una vez iniciado el uso de los espacios.</w:t>
      </w:r>
    </w:p>
    <w:p w:rsidR="0026287D" w:rsidRPr="0026287D" w:rsidRDefault="0026287D" w:rsidP="0026287D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80" w:right="240"/>
        <w:textAlignment w:val="top"/>
        <w:rPr>
          <w:rFonts w:ascii="ehusansregular" w:eastAsia="Times New Roman" w:hAnsi="ehusansregular" w:cs="Arial"/>
          <w:sz w:val="20"/>
          <w:szCs w:val="20"/>
          <w:lang w:eastAsia="es-ES"/>
        </w:rPr>
      </w:pPr>
      <w:r w:rsidRPr="0026287D">
        <w:rPr>
          <w:rFonts w:ascii="ehusansregular" w:eastAsia="Times New Roman" w:hAnsi="ehusansregular" w:cs="Arial"/>
          <w:sz w:val="20"/>
          <w:szCs w:val="20"/>
          <w:lang w:eastAsia="es-ES"/>
        </w:rPr>
        <w:t>La tarifa s</w:t>
      </w:r>
      <w:r w:rsidR="009C49FF">
        <w:rPr>
          <w:rFonts w:ascii="ehusansregular" w:eastAsia="Times New Roman" w:hAnsi="ehusansregular" w:cs="Arial"/>
          <w:sz w:val="20"/>
          <w:szCs w:val="20"/>
          <w:lang w:eastAsia="es-ES"/>
        </w:rPr>
        <w:t>o</w:t>
      </w:r>
      <w:r w:rsidRPr="0026287D">
        <w:rPr>
          <w:rFonts w:ascii="ehusansregular" w:eastAsia="Times New Roman" w:hAnsi="ehusansregular" w:cs="Arial"/>
          <w:sz w:val="20"/>
          <w:szCs w:val="20"/>
          <w:lang w:eastAsia="es-ES"/>
        </w:rPr>
        <w:t>lamente incluye el alquiler del espacio. A este importe habrá que añ</w:t>
      </w:r>
      <w:r w:rsidR="009C49FF">
        <w:rPr>
          <w:rFonts w:ascii="ehusansregular" w:eastAsia="Times New Roman" w:hAnsi="ehusansregular" w:cs="Arial"/>
          <w:sz w:val="20"/>
          <w:szCs w:val="20"/>
          <w:lang w:eastAsia="es-ES"/>
        </w:rPr>
        <w:t>a</w:t>
      </w:r>
      <w:r w:rsidRPr="0026287D">
        <w:rPr>
          <w:rFonts w:ascii="ehusansregular" w:eastAsia="Times New Roman" w:hAnsi="ehusansregular" w:cs="Arial"/>
          <w:sz w:val="20"/>
          <w:szCs w:val="20"/>
          <w:lang w:eastAsia="es-ES"/>
        </w:rPr>
        <w:t>dirse el coste de limpieza, local, personal necesario para ofrecer el servicio (conserje, técnico de audiovisuales, etc.)</w:t>
      </w:r>
    </w:p>
    <w:p w:rsidR="0026287D" w:rsidRPr="0026287D" w:rsidRDefault="0026287D" w:rsidP="0026287D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480" w:right="240"/>
        <w:textAlignment w:val="top"/>
        <w:rPr>
          <w:rFonts w:ascii="ehusansregular" w:eastAsia="Times New Roman" w:hAnsi="ehusansregular" w:cs="Arial"/>
          <w:sz w:val="20"/>
          <w:szCs w:val="20"/>
          <w:lang w:eastAsia="es-ES"/>
        </w:rPr>
      </w:pPr>
      <w:r w:rsidRPr="0026287D">
        <w:rPr>
          <w:rFonts w:ascii="ehusansregular" w:eastAsia="Times New Roman" w:hAnsi="ehusansregular" w:cs="Arial"/>
          <w:sz w:val="20"/>
          <w:szCs w:val="20"/>
          <w:lang w:eastAsia="es-ES"/>
        </w:rPr>
        <w:t>El cálculo de la fianza (25% sobre el coste total de alquiler, sin IVA) se basará en la estimación de horas que se realizará al inicio del contrato de alquiler.</w:t>
      </w:r>
    </w:p>
    <w:p w:rsidR="0026287D" w:rsidRPr="0026287D" w:rsidRDefault="0026287D" w:rsidP="0026287D">
      <w:pPr>
        <w:numPr>
          <w:ilvl w:val="0"/>
          <w:numId w:val="8"/>
        </w:numPr>
        <w:shd w:val="clear" w:color="auto" w:fill="FFFFFF"/>
        <w:spacing w:before="100" w:beforeAutospacing="1" w:line="240" w:lineRule="auto"/>
        <w:ind w:left="480" w:right="240"/>
        <w:textAlignment w:val="top"/>
        <w:rPr>
          <w:rFonts w:ascii="ehusansregular" w:eastAsia="Times New Roman" w:hAnsi="ehusansregular" w:cs="Arial"/>
          <w:sz w:val="20"/>
          <w:szCs w:val="20"/>
          <w:lang w:eastAsia="es-ES"/>
        </w:rPr>
      </w:pPr>
      <w:r w:rsidRPr="0026287D">
        <w:rPr>
          <w:rFonts w:ascii="ehusansregular" w:eastAsia="Times New Roman" w:hAnsi="ehusansregular" w:cs="Arial"/>
          <w:sz w:val="20"/>
          <w:szCs w:val="20"/>
          <w:lang w:eastAsia="es-ES"/>
        </w:rPr>
        <w:t>Una vez finalizado el uso de los espacios, se enviarán los datos reales sobre horas incurridas, procediéndose entonces a la emisión de la factura correspondiente.</w:t>
      </w:r>
    </w:p>
    <w:p w:rsidR="0026287D" w:rsidRDefault="0026287D" w:rsidP="009258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</w:p>
    <w:p w:rsidR="00805359" w:rsidRDefault="00805359" w:rsidP="00805359">
      <w:pPr>
        <w:pStyle w:val="NormalWeb"/>
        <w:shd w:val="clear" w:color="auto" w:fill="FFFFFF"/>
        <w:ind w:left="480" w:right="240"/>
        <w:jc w:val="center"/>
        <w:textAlignment w:val="top"/>
        <w:rPr>
          <w:rFonts w:ascii="ehusansregular" w:hAnsi="ehusansregular" w:cs="Arial"/>
          <w:color w:val="FF0000"/>
          <w:lang w:val="eu-ES"/>
        </w:rPr>
      </w:pPr>
      <w:r w:rsidRPr="0026287D">
        <w:rPr>
          <w:rFonts w:ascii="ehusansregular" w:hAnsi="ehusansregular" w:cs="Arial"/>
          <w:color w:val="FF0000"/>
          <w:lang w:val="eu-ES"/>
        </w:rPr>
        <w:t>EHUko barneko eta kanpoko guneak alokatzeko arautegia eta prezioak</w:t>
      </w:r>
    </w:p>
    <w:p w:rsidR="00805359" w:rsidRDefault="00805359" w:rsidP="0080535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</w:p>
    <w:p w:rsidR="00805359" w:rsidRDefault="00805359" w:rsidP="00805359">
      <w:pPr>
        <w:pStyle w:val="NormalWeb"/>
        <w:shd w:val="clear" w:color="auto" w:fill="FFFFFF"/>
        <w:ind w:left="480" w:right="240"/>
        <w:textAlignment w:val="top"/>
        <w:rPr>
          <w:rFonts w:ascii="ehusansregular" w:hAnsi="ehusansregular" w:cs="Arial"/>
          <w:sz w:val="20"/>
          <w:szCs w:val="20"/>
          <w:lang w:val="eu-ES"/>
        </w:rPr>
      </w:pPr>
      <w:r>
        <w:rPr>
          <w:rFonts w:ascii="ehusansregular" w:hAnsi="ehusansregular" w:cs="Arial"/>
          <w:sz w:val="20"/>
          <w:szCs w:val="20"/>
          <w:lang w:val="eu-ES"/>
        </w:rPr>
        <w:t>Behean agertzen dira lokalak alokatzeko prezioak. Edozelan ere, aldian behin eguneratu egin daitezke.</w:t>
      </w:r>
    </w:p>
    <w:p w:rsidR="00805359" w:rsidRDefault="00805359" w:rsidP="00805359">
      <w:pPr>
        <w:pStyle w:val="NormalWeb"/>
        <w:shd w:val="clear" w:color="auto" w:fill="FFFFFF"/>
        <w:ind w:left="480" w:right="240"/>
        <w:textAlignment w:val="top"/>
        <w:rPr>
          <w:rFonts w:ascii="ehusansregular" w:hAnsi="ehusansregular" w:cs="Arial"/>
          <w:sz w:val="20"/>
          <w:szCs w:val="20"/>
          <w:lang w:val="eu-ES"/>
        </w:rPr>
      </w:pPr>
      <w:r>
        <w:rPr>
          <w:rFonts w:ascii="ehusansregular" w:hAnsi="ehusansregular" w:cs="Arial"/>
          <w:sz w:val="20"/>
          <w:szCs w:val="20"/>
          <w:lang w:val="eu-ES"/>
        </w:rPr>
        <w:t>Tarifa hauek UPV/EHUko lokal bat erabiltzeko eskaera egiten duten erakunde publiko zein pribatuei, elkarte eta pertsona guztiei ezarriko zaizkie. Gerenteak tarifa hauek murriztea erabaki ahal izango du, kasu bakoitzaren ezaugarriak kontuan hartuta.</w:t>
      </w:r>
    </w:p>
    <w:p w:rsidR="00805359" w:rsidRDefault="00805359" w:rsidP="00805359">
      <w:pPr>
        <w:pStyle w:val="Ttulo2"/>
        <w:shd w:val="clear" w:color="auto" w:fill="FFFFFF"/>
        <w:textAlignment w:val="top"/>
        <w:rPr>
          <w:rFonts w:ascii="ehusansregular" w:hAnsi="ehusansregular" w:cs="Arial"/>
          <w:lang w:val="eu-ES"/>
        </w:rPr>
      </w:pPr>
      <w:r>
        <w:rPr>
          <w:rFonts w:ascii="ehusansregular" w:hAnsi="ehusansregular" w:cs="Arial"/>
          <w:lang w:val="eu-ES"/>
        </w:rPr>
        <w:t>Tarifak aplikatzeko arauak</w:t>
      </w:r>
    </w:p>
    <w:p w:rsidR="00805359" w:rsidRDefault="00805359" w:rsidP="00805359">
      <w:pPr>
        <w:pStyle w:val="NormalWeb"/>
        <w:numPr>
          <w:ilvl w:val="0"/>
          <w:numId w:val="11"/>
        </w:numPr>
        <w:shd w:val="clear" w:color="auto" w:fill="FFFFFF"/>
        <w:ind w:left="480" w:right="240"/>
        <w:textAlignment w:val="top"/>
        <w:rPr>
          <w:rFonts w:ascii="ehusansregular" w:hAnsi="ehusansregular" w:cs="Arial"/>
          <w:sz w:val="20"/>
          <w:szCs w:val="20"/>
          <w:lang w:val="eu-ES"/>
        </w:rPr>
      </w:pPr>
      <w:r>
        <w:rPr>
          <w:rFonts w:ascii="ehusansregular" w:hAnsi="ehusansregular" w:cs="Arial"/>
          <w:sz w:val="20"/>
          <w:szCs w:val="20"/>
          <w:lang w:val="eu-ES"/>
        </w:rPr>
        <w:t>Guneak hiru modalitateren arabera aloka daitezke: 1. tarifaren, 2. tarifaren eta 3. tarifaren arabera. Lehenengo bietan (1 eta 2) gehiegizko denbora kobratzeko 1. tarifa aplikatuko zaio benetan emandako gehiegizko ordu kopuruari.</w:t>
      </w:r>
    </w:p>
    <w:p w:rsidR="00805359" w:rsidRDefault="00805359" w:rsidP="00805359">
      <w:pPr>
        <w:pStyle w:val="NormalWeb"/>
        <w:numPr>
          <w:ilvl w:val="0"/>
          <w:numId w:val="11"/>
        </w:numPr>
        <w:shd w:val="clear" w:color="auto" w:fill="FFFFFF"/>
        <w:ind w:left="480" w:right="240"/>
        <w:textAlignment w:val="top"/>
        <w:rPr>
          <w:rFonts w:ascii="ehusansregular" w:hAnsi="ehusansregular" w:cs="Arial"/>
          <w:sz w:val="20"/>
          <w:szCs w:val="20"/>
          <w:lang w:val="eu-ES"/>
        </w:rPr>
      </w:pPr>
      <w:r>
        <w:rPr>
          <w:rFonts w:ascii="ehusansregular" w:hAnsi="ehusansregular" w:cs="Arial"/>
          <w:sz w:val="20"/>
          <w:szCs w:val="20"/>
          <w:lang w:val="eu-ES"/>
        </w:rPr>
        <w:t>Ordu zatiak goitik biribilduko dira ordu erdia gainditu bada, edo behetik, ordu erdira heldu ez bada.</w:t>
      </w:r>
    </w:p>
    <w:p w:rsidR="00805359" w:rsidRDefault="00805359" w:rsidP="00805359">
      <w:pPr>
        <w:pStyle w:val="NormalWeb"/>
        <w:numPr>
          <w:ilvl w:val="0"/>
          <w:numId w:val="11"/>
        </w:numPr>
        <w:shd w:val="clear" w:color="auto" w:fill="FFFFFF"/>
        <w:ind w:left="480" w:right="240"/>
        <w:textAlignment w:val="top"/>
        <w:rPr>
          <w:rFonts w:ascii="ehusansregular" w:hAnsi="ehusansregular" w:cs="Arial"/>
          <w:sz w:val="20"/>
          <w:szCs w:val="20"/>
          <w:lang w:val="eu-ES"/>
        </w:rPr>
      </w:pPr>
      <w:r>
        <w:rPr>
          <w:rFonts w:ascii="ehusansregular" w:hAnsi="ehusansregular" w:cs="Arial"/>
          <w:sz w:val="20"/>
          <w:szCs w:val="20"/>
          <w:lang w:val="eu-ES"/>
        </w:rPr>
        <w:t>Tarifaren modalitatea ezin izango da aldatu lokalak erabiltzen hasi ondoren.</w:t>
      </w:r>
    </w:p>
    <w:p w:rsidR="00805359" w:rsidRDefault="00805359" w:rsidP="00805359">
      <w:pPr>
        <w:pStyle w:val="NormalWeb"/>
        <w:numPr>
          <w:ilvl w:val="0"/>
          <w:numId w:val="11"/>
        </w:numPr>
        <w:shd w:val="clear" w:color="auto" w:fill="FFFFFF"/>
        <w:ind w:left="480" w:right="240"/>
        <w:textAlignment w:val="top"/>
        <w:rPr>
          <w:rFonts w:ascii="ehusansregular" w:hAnsi="ehusansregular" w:cs="Arial"/>
          <w:sz w:val="20"/>
          <w:szCs w:val="20"/>
          <w:lang w:val="eu-ES"/>
        </w:rPr>
      </w:pPr>
      <w:r>
        <w:rPr>
          <w:rFonts w:ascii="ehusansregular" w:hAnsi="ehusansregular" w:cs="Arial"/>
          <w:sz w:val="20"/>
          <w:szCs w:val="20"/>
          <w:lang w:val="eu-ES"/>
        </w:rPr>
        <w:t>Tarifan espazioaren alokairua baino ez da sartzen. Horri gehitu beharko zaio garbitzeko lanaren kostua eta zerbitzua emateko behar diren langileak (atezaina, ikus-entzunezkoen teknikaria etab.).</w:t>
      </w:r>
    </w:p>
    <w:p w:rsidR="00805359" w:rsidRDefault="00805359" w:rsidP="00805359">
      <w:pPr>
        <w:pStyle w:val="NormalWeb"/>
        <w:numPr>
          <w:ilvl w:val="0"/>
          <w:numId w:val="11"/>
        </w:numPr>
        <w:shd w:val="clear" w:color="auto" w:fill="FFFFFF"/>
        <w:ind w:left="480" w:right="240"/>
        <w:textAlignment w:val="top"/>
        <w:rPr>
          <w:rFonts w:ascii="ehusansregular" w:hAnsi="ehusansregular" w:cs="Arial"/>
          <w:sz w:val="20"/>
          <w:szCs w:val="20"/>
          <w:lang w:val="eu-ES"/>
        </w:rPr>
      </w:pPr>
      <w:r>
        <w:rPr>
          <w:rFonts w:ascii="ehusansregular" w:hAnsi="ehusansregular" w:cs="Arial"/>
          <w:sz w:val="20"/>
          <w:szCs w:val="20"/>
          <w:lang w:val="eu-ES"/>
        </w:rPr>
        <w:t>Fidantza kalkulatzean (alokairuaren kostuaren %25, BEZ barik) alokairuaren kontratua hastean egingo den orduen estimazioa hartuko da oinarri.</w:t>
      </w:r>
    </w:p>
    <w:p w:rsidR="00805359" w:rsidRDefault="00805359" w:rsidP="00805359">
      <w:pPr>
        <w:pStyle w:val="NormalWeb"/>
        <w:numPr>
          <w:ilvl w:val="0"/>
          <w:numId w:val="11"/>
        </w:numPr>
        <w:shd w:val="clear" w:color="auto" w:fill="FFFFFF"/>
        <w:ind w:left="480" w:right="240"/>
        <w:textAlignment w:val="top"/>
        <w:rPr>
          <w:rFonts w:ascii="ehusansregular" w:hAnsi="ehusansregular" w:cs="Arial"/>
          <w:sz w:val="20"/>
          <w:szCs w:val="20"/>
          <w:lang w:val="eu-ES"/>
        </w:rPr>
      </w:pPr>
      <w:r>
        <w:rPr>
          <w:rFonts w:ascii="ehusansregular" w:hAnsi="ehusansregular" w:cs="Arial"/>
          <w:sz w:val="20"/>
          <w:szCs w:val="20"/>
          <w:lang w:val="eu-ES"/>
        </w:rPr>
        <w:t>Guneak erabiltzen amaitutakoan, benetan erabilitako orduen datuak bidaliko dira eta faktura jaulkiko da.</w:t>
      </w:r>
    </w:p>
    <w:p w:rsidR="00805359" w:rsidRPr="00805359" w:rsidRDefault="00805359" w:rsidP="009258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</w:p>
    <w:tbl>
      <w:tblPr>
        <w:tblW w:w="10397" w:type="dxa"/>
        <w:jc w:val="center"/>
        <w:tblInd w:w="-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866"/>
        <w:gridCol w:w="1913"/>
        <w:gridCol w:w="1658"/>
        <w:gridCol w:w="1408"/>
        <w:gridCol w:w="2552"/>
      </w:tblGrid>
      <w:tr w:rsidR="00925865" w:rsidRPr="00BF40C0" w:rsidTr="002E37EC">
        <w:trPr>
          <w:jc w:val="center"/>
        </w:trPr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865" w:rsidRPr="001064BF" w:rsidRDefault="00925865" w:rsidP="00F357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BF40C0" w:rsidRPr="001064BF" w:rsidRDefault="00BF40C0" w:rsidP="00316CBA">
            <w:pPr>
              <w:spacing w:after="0" w:line="240" w:lineRule="auto"/>
              <w:ind w:right="33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Tipo de espacios </w:t>
            </w:r>
          </w:p>
          <w:p w:rsidR="00925865" w:rsidRPr="001064BF" w:rsidRDefault="00925865" w:rsidP="00316CBA">
            <w:pPr>
              <w:spacing w:after="0" w:line="240" w:lineRule="auto"/>
              <w:ind w:right="33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  <w:p w:rsidR="00BF40C0" w:rsidRPr="001064BF" w:rsidRDefault="00BF40C0" w:rsidP="00316CBA">
            <w:pPr>
              <w:spacing w:after="0" w:line="240" w:lineRule="auto"/>
              <w:ind w:right="33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</w:pPr>
          </w:p>
          <w:p w:rsidR="00BF40C0" w:rsidRPr="001064BF" w:rsidRDefault="00BF40C0" w:rsidP="00316CBA">
            <w:pPr>
              <w:spacing w:after="0" w:line="240" w:lineRule="auto"/>
              <w:ind w:right="33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</w:pPr>
            <w:proofErr w:type="spellStart"/>
            <w:r w:rsidRPr="001064BF"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  <w:t>Gure</w:t>
            </w:r>
            <w:proofErr w:type="spellEnd"/>
            <w:r w:rsidRPr="001064BF"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064BF"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  <w:t>motak</w:t>
            </w:r>
            <w:proofErr w:type="spellEnd"/>
          </w:p>
          <w:p w:rsidR="00925865" w:rsidRPr="001064BF" w:rsidRDefault="00925865" w:rsidP="001F1781">
            <w:pPr>
              <w:spacing w:after="0" w:line="240" w:lineRule="auto"/>
              <w:ind w:right="33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0C0" w:rsidRPr="00BF40C0" w:rsidRDefault="00BF40C0" w:rsidP="00316CBA">
            <w:pPr>
              <w:spacing w:after="0" w:line="240" w:lineRule="auto"/>
              <w:jc w:val="center"/>
              <w:rPr>
                <w:rFonts w:cs="Arial"/>
                <w:b/>
                <w:color w:val="222222"/>
                <w:sz w:val="16"/>
                <w:szCs w:val="16"/>
              </w:rPr>
            </w:pPr>
          </w:p>
          <w:p w:rsidR="00BF40C0" w:rsidRPr="00BF40C0" w:rsidRDefault="00BF40C0" w:rsidP="00316CBA">
            <w:pPr>
              <w:spacing w:after="0" w:line="240" w:lineRule="auto"/>
              <w:jc w:val="center"/>
              <w:rPr>
                <w:rFonts w:cs="Arial"/>
                <w:b/>
                <w:color w:val="222222"/>
                <w:sz w:val="20"/>
                <w:szCs w:val="20"/>
              </w:rPr>
            </w:pPr>
            <w:r w:rsidRPr="00BF40C0">
              <w:rPr>
                <w:rFonts w:cs="Arial"/>
                <w:b/>
                <w:color w:val="222222"/>
                <w:sz w:val="20"/>
                <w:szCs w:val="20"/>
              </w:rPr>
              <w:t>Instalación y equipamiento</w:t>
            </w:r>
          </w:p>
          <w:p w:rsidR="00BF40C0" w:rsidRPr="00BF40C0" w:rsidRDefault="00BF40C0" w:rsidP="00316CBA">
            <w:pPr>
              <w:spacing w:after="0" w:line="240" w:lineRule="auto"/>
              <w:jc w:val="center"/>
              <w:rPr>
                <w:rFonts w:cs="Arial"/>
                <w:b/>
                <w:color w:val="222222"/>
                <w:sz w:val="20"/>
                <w:szCs w:val="20"/>
              </w:rPr>
            </w:pPr>
          </w:p>
          <w:p w:rsidR="00925865" w:rsidRPr="00BF40C0" w:rsidRDefault="000C49B4" w:rsidP="00316C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  <w:lang w:eastAsia="es-ES"/>
              </w:rPr>
            </w:pPr>
            <w:hyperlink r:id="rId7" w:history="1">
              <w:proofErr w:type="spellStart"/>
              <w:r w:rsidR="00BF40C0" w:rsidRPr="00BF40C0">
                <w:rPr>
                  <w:rFonts w:cs="Arial"/>
                  <w:b/>
                  <w:color w:val="FF0000"/>
                  <w:sz w:val="20"/>
                  <w:szCs w:val="20"/>
                </w:rPr>
                <w:t>Instalazio</w:t>
              </w:r>
              <w:proofErr w:type="spellEnd"/>
              <w:r w:rsidR="00BF40C0" w:rsidRPr="00BF40C0">
                <w:rPr>
                  <w:rFonts w:cs="Arial"/>
                  <w:b/>
                  <w:color w:val="FF0000"/>
                  <w:sz w:val="20"/>
                  <w:szCs w:val="20"/>
                </w:rPr>
                <w:t xml:space="preserve"> eta </w:t>
              </w:r>
              <w:proofErr w:type="spellStart"/>
              <w:r w:rsidR="00BF40C0" w:rsidRPr="00BF40C0">
                <w:rPr>
                  <w:rFonts w:cs="Arial"/>
                  <w:b/>
                  <w:color w:val="FF0000"/>
                  <w:sz w:val="20"/>
                  <w:szCs w:val="20"/>
                </w:rPr>
                <w:t>ekipamenduak</w:t>
              </w:r>
              <w:proofErr w:type="spellEnd"/>
              <w:r w:rsidR="00BF40C0" w:rsidRPr="00BF40C0">
                <w:rPr>
                  <w:rFonts w:cs="Arial"/>
                  <w:b/>
                  <w:color w:val="FF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0C0" w:rsidRPr="00BF40C0" w:rsidRDefault="00BF40C0" w:rsidP="00BF40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>TARIFA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>1</w:t>
            </w:r>
          </w:p>
          <w:p w:rsidR="001F1781" w:rsidRDefault="00BF40C0" w:rsidP="00BF40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</w:pP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>(Horas sueltas</w:t>
            </w:r>
          </w:p>
          <w:p w:rsidR="00BF40C0" w:rsidRDefault="00BF40C0" w:rsidP="00BF40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</w:pP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 xml:space="preserve"> precio hora)</w:t>
            </w:r>
          </w:p>
          <w:p w:rsidR="001F1781" w:rsidRDefault="001F1781" w:rsidP="00BF40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805359" w:rsidRPr="00976BE9" w:rsidRDefault="00805359" w:rsidP="00BF40C0">
            <w:pPr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976BE9">
              <w:rPr>
                <w:rFonts w:cs="Arial"/>
                <w:color w:val="FF0000"/>
                <w:sz w:val="16"/>
                <w:szCs w:val="16"/>
                <w:lang w:val="en-US"/>
              </w:rPr>
              <w:t>1.go TARIFA</w:t>
            </w:r>
            <w:r w:rsidRPr="00976BE9">
              <w:rPr>
                <w:rFonts w:cs="Arial"/>
                <w:color w:val="FF0000"/>
                <w:sz w:val="16"/>
                <w:szCs w:val="16"/>
                <w:lang w:val="en-US"/>
              </w:rPr>
              <w:br/>
            </w:r>
            <w:proofErr w:type="spellStart"/>
            <w:r w:rsidRPr="00976BE9">
              <w:rPr>
                <w:rFonts w:cs="Arial"/>
                <w:color w:val="FF0000"/>
                <w:sz w:val="16"/>
                <w:szCs w:val="16"/>
                <w:lang w:val="en-US"/>
              </w:rPr>
              <w:t>Ordu</w:t>
            </w:r>
            <w:proofErr w:type="spellEnd"/>
            <w:r w:rsidRPr="00976BE9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6BE9">
              <w:rPr>
                <w:rFonts w:cs="Arial"/>
                <w:color w:val="FF0000"/>
                <w:sz w:val="16"/>
                <w:szCs w:val="16"/>
                <w:lang w:val="en-US"/>
              </w:rPr>
              <w:t>solteak</w:t>
            </w:r>
            <w:proofErr w:type="spellEnd"/>
            <w:r w:rsidRPr="00976BE9">
              <w:rPr>
                <w:rFonts w:cs="Arial"/>
                <w:color w:val="FF0000"/>
                <w:sz w:val="16"/>
                <w:szCs w:val="16"/>
                <w:lang w:val="en-US"/>
              </w:rPr>
              <w:br/>
            </w:r>
            <w:proofErr w:type="spellStart"/>
            <w:r w:rsidRPr="00976BE9">
              <w:rPr>
                <w:rFonts w:cs="Arial"/>
                <w:color w:val="FF0000"/>
                <w:sz w:val="16"/>
                <w:szCs w:val="16"/>
                <w:lang w:val="en-US"/>
              </w:rPr>
              <w:t>Orduko</w:t>
            </w:r>
            <w:proofErr w:type="spellEnd"/>
            <w:r w:rsidRPr="00976BE9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6BE9">
              <w:rPr>
                <w:rFonts w:cs="Arial"/>
                <w:color w:val="FF0000"/>
                <w:sz w:val="16"/>
                <w:szCs w:val="16"/>
                <w:lang w:val="en-US"/>
              </w:rPr>
              <w:t>prezioa</w:t>
            </w:r>
            <w:proofErr w:type="spellEnd"/>
          </w:p>
          <w:p w:rsidR="00925865" w:rsidRPr="00976BE9" w:rsidRDefault="00925865" w:rsidP="001F178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781" w:rsidRPr="00BF40C0" w:rsidRDefault="001F1781" w:rsidP="001F17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>TARIFA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>2</w:t>
            </w:r>
          </w:p>
          <w:p w:rsidR="001F1781" w:rsidRDefault="001F1781" w:rsidP="001F17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</w:pP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>(Tarifa 1 día, entre las  8 y las 20h.)</w:t>
            </w:r>
          </w:p>
          <w:p w:rsidR="001F1781" w:rsidRDefault="001F1781" w:rsidP="001F178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805359" w:rsidRPr="00BF40C0" w:rsidRDefault="00805359" w:rsidP="001F1781">
            <w:pPr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F40C0">
              <w:rPr>
                <w:rFonts w:cs="Arial"/>
                <w:color w:val="FF0000"/>
                <w:sz w:val="16"/>
                <w:szCs w:val="16"/>
              </w:rPr>
              <w:t>2. TARIFA</w:t>
            </w:r>
            <w:r w:rsidRPr="00BF40C0">
              <w:rPr>
                <w:rFonts w:cs="Arial"/>
                <w:color w:val="FF0000"/>
                <w:sz w:val="16"/>
                <w:szCs w:val="16"/>
              </w:rPr>
              <w:br/>
            </w:r>
            <w:proofErr w:type="spellStart"/>
            <w:r w:rsidRPr="00BF40C0">
              <w:rPr>
                <w:rFonts w:cs="Arial"/>
                <w:color w:val="FF0000"/>
                <w:sz w:val="16"/>
                <w:szCs w:val="16"/>
              </w:rPr>
              <w:t>Egun</w:t>
            </w:r>
            <w:proofErr w:type="spellEnd"/>
            <w:r w:rsidRPr="00BF40C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F40C0">
              <w:rPr>
                <w:rFonts w:cs="Arial"/>
                <w:color w:val="FF0000"/>
                <w:sz w:val="16"/>
                <w:szCs w:val="16"/>
              </w:rPr>
              <w:t>bat</w:t>
            </w:r>
            <w:proofErr w:type="spellEnd"/>
            <w:r w:rsidRPr="00BF40C0">
              <w:rPr>
                <w:rFonts w:cs="Arial"/>
                <w:color w:val="FF0000"/>
                <w:sz w:val="16"/>
                <w:szCs w:val="16"/>
              </w:rPr>
              <w:br/>
              <w:t>8:00etatik 20:00etara</w:t>
            </w:r>
          </w:p>
          <w:p w:rsidR="00925865" w:rsidRPr="00BF40C0" w:rsidRDefault="00925865" w:rsidP="001F178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865" w:rsidRPr="00BF40C0" w:rsidRDefault="00925865" w:rsidP="00BF40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>TARIFA3</w:t>
            </w:r>
          </w:p>
          <w:p w:rsidR="00083CDC" w:rsidRPr="00BF40C0" w:rsidRDefault="002B26AE" w:rsidP="002B26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</w:pP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 xml:space="preserve">(Tarifa de media jornada </w:t>
            </w:r>
            <w:r w:rsidR="00925865"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 xml:space="preserve">, </w:t>
            </w: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>entre</w:t>
            </w:r>
            <w:r w:rsidR="00925865"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 xml:space="preserve"> 8 </w:t>
            </w: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>y</w:t>
            </w:r>
            <w:r w:rsidR="00083CDC"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:rsidR="00925865" w:rsidRDefault="00925865" w:rsidP="002B26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</w:pPr>
            <w:r w:rsidRPr="00BF40C0"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  <w:t>14 h. o de 14 a 20 h.)</w:t>
            </w:r>
          </w:p>
          <w:p w:rsidR="001F1781" w:rsidRDefault="001F1781" w:rsidP="002B26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ES"/>
              </w:rPr>
            </w:pPr>
          </w:p>
          <w:p w:rsidR="001F1781" w:rsidRPr="001F1781" w:rsidRDefault="001F1781" w:rsidP="001F1781">
            <w:pPr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BF40C0">
              <w:rPr>
                <w:rFonts w:cs="Arial"/>
                <w:color w:val="FF0000"/>
                <w:sz w:val="16"/>
                <w:szCs w:val="16"/>
              </w:rPr>
              <w:t>3. TARIFA</w:t>
            </w:r>
            <w:r w:rsidRPr="00BF40C0">
              <w:rPr>
                <w:rFonts w:cs="Arial"/>
                <w:color w:val="FF0000"/>
                <w:sz w:val="16"/>
                <w:szCs w:val="16"/>
              </w:rPr>
              <w:br/>
              <w:t xml:space="preserve">1/2 </w:t>
            </w:r>
            <w:proofErr w:type="spellStart"/>
            <w:r w:rsidRPr="00BF40C0">
              <w:rPr>
                <w:rFonts w:cs="Arial"/>
                <w:color w:val="FF0000"/>
                <w:sz w:val="16"/>
                <w:szCs w:val="16"/>
              </w:rPr>
              <w:t>Egun</w:t>
            </w:r>
            <w:proofErr w:type="spellEnd"/>
            <w:r w:rsidRPr="00BF40C0">
              <w:rPr>
                <w:rFonts w:cs="Arial"/>
                <w:color w:val="FF0000"/>
                <w:sz w:val="16"/>
                <w:szCs w:val="16"/>
              </w:rPr>
              <w:br/>
              <w:t xml:space="preserve">8:00etatik 14:00etara </w:t>
            </w:r>
            <w:proofErr w:type="spellStart"/>
            <w:r w:rsidRPr="00BF40C0">
              <w:rPr>
                <w:rFonts w:cs="Arial"/>
                <w:color w:val="FF0000"/>
                <w:sz w:val="16"/>
                <w:szCs w:val="16"/>
              </w:rPr>
              <w:t>edo</w:t>
            </w:r>
            <w:proofErr w:type="spellEnd"/>
            <w:r w:rsidRPr="00BF40C0">
              <w:rPr>
                <w:rFonts w:cs="Arial"/>
                <w:color w:val="FF0000"/>
                <w:sz w:val="16"/>
                <w:szCs w:val="16"/>
              </w:rPr>
              <w:br/>
              <w:t>14:00etatik 20:00etara</w:t>
            </w:r>
          </w:p>
        </w:tc>
      </w:tr>
      <w:tr w:rsidR="000938A7" w:rsidRPr="00925865" w:rsidTr="002E37EC">
        <w:trPr>
          <w:trHeight w:val="22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8A7" w:rsidRPr="001064BF" w:rsidRDefault="000938A7" w:rsidP="00083C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>Paraninfo</w:t>
            </w:r>
          </w:p>
          <w:p w:rsidR="0026287D" w:rsidRPr="001064BF" w:rsidRDefault="0026287D" w:rsidP="00083CD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</w:pPr>
            <w:proofErr w:type="spellStart"/>
            <w:r w:rsidRPr="001064BF"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  <w:t>Paraninfoa</w:t>
            </w:r>
            <w:proofErr w:type="spellEnd"/>
          </w:p>
          <w:p w:rsidR="000938A7" w:rsidRPr="001064BF" w:rsidRDefault="000938A7" w:rsidP="00083C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A7" w:rsidRPr="00925865" w:rsidRDefault="000938A7" w:rsidP="001978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9258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 xml:space="preserve">Equipamiento Audiovisual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, con pantalla gigante, Microfoní</w:t>
            </w:r>
            <w:r w:rsidRPr="009258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a</w:t>
            </w:r>
            <w:r w:rsidR="0019789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-Megafonía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8A7" w:rsidRPr="00925865" w:rsidRDefault="000938A7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0938A7" w:rsidRPr="00925865" w:rsidRDefault="000938A7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16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8A7" w:rsidRPr="00925865" w:rsidRDefault="000938A7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0938A7" w:rsidRPr="00925865" w:rsidRDefault="000938A7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1.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0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5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0€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8A7" w:rsidRPr="00925865" w:rsidRDefault="000938A7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  <w:p w:rsidR="000938A7" w:rsidRPr="00925865" w:rsidRDefault="000938A7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5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2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5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€</w:t>
            </w:r>
          </w:p>
        </w:tc>
      </w:tr>
      <w:tr w:rsidR="00197895" w:rsidRPr="00925865" w:rsidTr="002E37EC">
        <w:trPr>
          <w:trHeight w:val="22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895" w:rsidRPr="001064BF" w:rsidRDefault="00197895" w:rsidP="00083C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>Salón de Grados</w:t>
            </w:r>
          </w:p>
          <w:p w:rsidR="0026287D" w:rsidRDefault="0026287D" w:rsidP="00083CDC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Gradu-</w:t>
            </w:r>
            <w:proofErr w:type="spellStart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aretoa</w:t>
            </w:r>
            <w:proofErr w:type="spellEnd"/>
          </w:p>
          <w:p w:rsidR="00535FE4" w:rsidRDefault="00976BE9" w:rsidP="00083CDC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976BE9">
              <w:rPr>
                <w:rFonts w:cs="Arial"/>
                <w:b/>
                <w:color w:val="000000" w:themeColor="text1"/>
                <w:sz w:val="24"/>
                <w:szCs w:val="24"/>
              </w:rPr>
              <w:t>Sala de Vistas</w:t>
            </w:r>
            <w:r w:rsidR="00535FE4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76BE9" w:rsidRPr="00535FE4" w:rsidRDefault="00535FE4" w:rsidP="00083CD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</w:pPr>
            <w:proofErr w:type="spellStart"/>
            <w:r w:rsidRPr="00535FE4">
              <w:rPr>
                <w:rFonts w:cs="Arial"/>
                <w:b/>
                <w:color w:val="FF0000"/>
                <w:sz w:val="24"/>
                <w:szCs w:val="24"/>
              </w:rPr>
              <w:t>Epaiketa</w:t>
            </w:r>
            <w:proofErr w:type="spellEnd"/>
            <w:r w:rsidRPr="00535FE4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35FE4">
              <w:rPr>
                <w:rFonts w:cs="Arial"/>
                <w:b/>
                <w:color w:val="FF0000"/>
                <w:sz w:val="24"/>
                <w:szCs w:val="24"/>
              </w:rPr>
              <w:t>Aretoa</w:t>
            </w:r>
            <w:proofErr w:type="spellEnd"/>
          </w:p>
          <w:p w:rsidR="00197895" w:rsidRPr="001064BF" w:rsidRDefault="00197895" w:rsidP="00083C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95" w:rsidRDefault="00197895" w:rsidP="001978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9258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Equip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.</w:t>
            </w:r>
            <w:r w:rsidRPr="009258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Audiovisual,</w:t>
            </w:r>
          </w:p>
          <w:p w:rsidR="00197895" w:rsidRPr="00925865" w:rsidRDefault="00197895" w:rsidP="001978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Microfoní</w:t>
            </w:r>
            <w:r w:rsidRPr="009258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a y Megafonía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895" w:rsidRPr="00925865" w:rsidRDefault="00197895" w:rsidP="006C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Default="00197895" w:rsidP="006C6B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10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  <w:p w:rsidR="00197895" w:rsidRPr="00925865" w:rsidRDefault="00197895" w:rsidP="0019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895" w:rsidRPr="00925865" w:rsidRDefault="00197895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75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8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895" w:rsidRPr="00925865" w:rsidRDefault="00197895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37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9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</w:tc>
      </w:tr>
      <w:tr w:rsidR="00197895" w:rsidRPr="00925865" w:rsidTr="002E37EC">
        <w:trPr>
          <w:trHeight w:val="22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895" w:rsidRPr="001064BF" w:rsidRDefault="00C80CF0" w:rsidP="00083CDC">
            <w:pPr>
              <w:spacing w:after="0" w:line="225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1064BF">
              <w:rPr>
                <w:rFonts w:cs="Arial"/>
                <w:b/>
                <w:sz w:val="24"/>
                <w:szCs w:val="24"/>
              </w:rPr>
              <w:t>Sala de Videoconferencia</w:t>
            </w:r>
          </w:p>
          <w:p w:rsidR="00B11C05" w:rsidRPr="001064BF" w:rsidRDefault="00C80CF0" w:rsidP="002E37EC">
            <w:pPr>
              <w:spacing w:after="0" w:line="225" w:lineRule="atLeast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proofErr w:type="spellStart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Bideokonferentzia</w:t>
            </w:r>
            <w:proofErr w:type="spellEnd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gela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95" w:rsidRDefault="00197895" w:rsidP="001978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Videoconferencia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083CDC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</w:t>
            </w:r>
            <w:r w:rsidR="0097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083CDC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2.8</w:t>
            </w:r>
            <w:r w:rsidR="0097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09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Default="00083CDC" w:rsidP="0009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</w:t>
            </w:r>
            <w:r w:rsidR="0097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€</w:t>
            </w:r>
          </w:p>
          <w:p w:rsidR="009F354A" w:rsidRPr="00925865" w:rsidRDefault="009F354A" w:rsidP="0009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197895" w:rsidRPr="00925865" w:rsidTr="002E37EC">
        <w:trPr>
          <w:trHeight w:val="22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895" w:rsidRPr="001064BF" w:rsidRDefault="00197895" w:rsidP="00083CDC">
            <w:pPr>
              <w:spacing w:after="0" w:line="225" w:lineRule="atLeas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Aula </w:t>
            </w:r>
            <w:r w:rsidR="0026287D" w:rsidRPr="001064BF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>Informática</w:t>
            </w:r>
          </w:p>
          <w:p w:rsidR="00C80CF0" w:rsidRPr="001064BF" w:rsidRDefault="00C80CF0" w:rsidP="00C80CF0">
            <w:pPr>
              <w:spacing w:after="0" w:line="225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Informatika</w:t>
            </w:r>
            <w:proofErr w:type="spellEnd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gela</w:t>
            </w:r>
            <w:proofErr w:type="spellEnd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:</w:t>
            </w:r>
            <w:r w:rsidRPr="001064BF">
              <w:rPr>
                <w:rFonts w:cs="Arial"/>
                <w:sz w:val="24"/>
                <w:szCs w:val="24"/>
              </w:rPr>
              <w:br/>
            </w:r>
            <w:r w:rsidRPr="001064B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Más de 25 ordenadores</w:t>
            </w:r>
          </w:p>
          <w:p w:rsidR="00C80CF0" w:rsidRPr="001064BF" w:rsidRDefault="00C80CF0" w:rsidP="00C80CF0">
            <w:pPr>
              <w:spacing w:after="0" w:line="225" w:lineRule="atLeas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064BF">
              <w:rPr>
                <w:rFonts w:cs="Arial"/>
                <w:sz w:val="24"/>
                <w:szCs w:val="24"/>
              </w:rPr>
              <w:t>Gehienez</w:t>
            </w:r>
            <w:proofErr w:type="spellEnd"/>
            <w:r w:rsidRPr="001064BF">
              <w:rPr>
                <w:rFonts w:cs="Arial"/>
                <w:sz w:val="24"/>
                <w:szCs w:val="24"/>
              </w:rPr>
              <w:t xml:space="preserve"> 25 </w:t>
            </w:r>
            <w:proofErr w:type="spellStart"/>
            <w:r w:rsidRPr="001064BF">
              <w:rPr>
                <w:rFonts w:cs="Arial"/>
                <w:sz w:val="24"/>
                <w:szCs w:val="24"/>
              </w:rPr>
              <w:t>ordenagailu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95" w:rsidRDefault="00197895" w:rsidP="00C80C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Ordenadores uso individual</w:t>
            </w:r>
          </w:p>
          <w:p w:rsidR="00197895" w:rsidRPr="00925865" w:rsidRDefault="00197895" w:rsidP="00C8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8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Equipamiento Audiovisual, Megafonía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A27BA4">
            <w:pPr>
              <w:spacing w:after="0" w:line="225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15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2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F357F9">
            <w:pPr>
              <w:spacing w:after="0" w:line="225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1.3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84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925865">
            <w:pPr>
              <w:spacing w:after="0" w:line="225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6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92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</w:tc>
      </w:tr>
      <w:tr w:rsidR="00197895" w:rsidRPr="00925865" w:rsidTr="002E37EC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895" w:rsidRPr="001064BF" w:rsidRDefault="00197895" w:rsidP="00083C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Hasta 25 ordenadores</w:t>
            </w:r>
          </w:p>
          <w:p w:rsidR="00C80CF0" w:rsidRPr="001064BF" w:rsidRDefault="00C80CF0" w:rsidP="00083C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cs="Arial"/>
                <w:sz w:val="24"/>
                <w:szCs w:val="24"/>
              </w:rPr>
              <w:t xml:space="preserve">25 </w:t>
            </w:r>
            <w:proofErr w:type="spellStart"/>
            <w:r w:rsidRPr="001064BF">
              <w:rPr>
                <w:rFonts w:cs="Arial"/>
                <w:sz w:val="24"/>
                <w:szCs w:val="24"/>
              </w:rPr>
              <w:t>ordenagailu</w:t>
            </w:r>
            <w:proofErr w:type="spellEnd"/>
            <w:r w:rsidRPr="001064B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064BF">
              <w:rPr>
                <w:rFonts w:cs="Arial"/>
                <w:sz w:val="24"/>
                <w:szCs w:val="24"/>
              </w:rPr>
              <w:t>baino</w:t>
            </w:r>
            <w:proofErr w:type="spellEnd"/>
            <w:r w:rsidRPr="001064B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064BF">
              <w:rPr>
                <w:rFonts w:cs="Arial"/>
                <w:sz w:val="24"/>
                <w:szCs w:val="24"/>
              </w:rPr>
              <w:t>gehiago</w:t>
            </w:r>
            <w:proofErr w:type="spellEnd"/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95" w:rsidRPr="00925865" w:rsidRDefault="00197895" w:rsidP="0019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92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13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92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1.1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62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92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Default="00976BE9" w:rsidP="0092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581</w:t>
            </w:r>
            <w:r w:rsidR="00197895"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  <w:p w:rsidR="00197895" w:rsidRPr="00925865" w:rsidRDefault="00197895" w:rsidP="0092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197895" w:rsidRPr="00925865" w:rsidTr="002E37EC">
        <w:trPr>
          <w:trHeight w:val="33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CF0" w:rsidRPr="001064BF" w:rsidRDefault="00197895" w:rsidP="00083C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Aulas Tipo A </w:t>
            </w:r>
          </w:p>
          <w:p w:rsidR="00197895" w:rsidRPr="001064BF" w:rsidRDefault="00197895" w:rsidP="00083C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(100</w:t>
            </w:r>
            <w:r w:rsidR="00C80CF0" w:rsidRPr="001064B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-150 personas</w:t>
            </w:r>
            <w:r w:rsidRPr="001064BF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)</w:t>
            </w:r>
          </w:p>
          <w:p w:rsidR="00B11C05" w:rsidRPr="001064BF" w:rsidRDefault="00C80CF0" w:rsidP="002E37E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 xml:space="preserve">A </w:t>
            </w:r>
            <w:proofErr w:type="spellStart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motako</w:t>
            </w:r>
            <w:proofErr w:type="spellEnd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ikasgelak</w:t>
            </w:r>
            <w:proofErr w:type="spellEnd"/>
            <w:r w:rsidRPr="001064BF">
              <w:rPr>
                <w:rFonts w:cs="Arial"/>
                <w:sz w:val="24"/>
                <w:szCs w:val="24"/>
              </w:rPr>
              <w:br/>
              <w:t xml:space="preserve">(100-150 </w:t>
            </w:r>
            <w:proofErr w:type="spellStart"/>
            <w:r w:rsidRPr="001064BF">
              <w:rPr>
                <w:rFonts w:cs="Arial"/>
                <w:sz w:val="24"/>
                <w:szCs w:val="24"/>
              </w:rPr>
              <w:t>lagun</w:t>
            </w:r>
            <w:proofErr w:type="spellEnd"/>
            <w:r w:rsidRPr="001064BF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895" w:rsidRPr="00925865" w:rsidRDefault="00197895" w:rsidP="001978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9258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Equipamiento Audiovisual, Megafonía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92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Default="00197895" w:rsidP="00976B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6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A27B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Default="00197895" w:rsidP="00976B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54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5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9258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Default="00197895" w:rsidP="00976B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27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€</w:t>
            </w:r>
          </w:p>
        </w:tc>
      </w:tr>
      <w:tr w:rsidR="00197895" w:rsidRPr="00925865" w:rsidTr="002E37EC">
        <w:trPr>
          <w:trHeight w:val="33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895" w:rsidRPr="001064BF" w:rsidRDefault="00197895" w:rsidP="00083C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Aulas Tipo B</w:t>
            </w:r>
          </w:p>
          <w:p w:rsidR="00197895" w:rsidRPr="001064BF" w:rsidRDefault="00197895" w:rsidP="00083C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(50 a 100</w:t>
            </w:r>
            <w:r w:rsidR="00C80CF0" w:rsidRPr="001064B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 personas</w:t>
            </w:r>
            <w:r w:rsidRPr="001064B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  <w:p w:rsidR="00B11C05" w:rsidRPr="001064BF" w:rsidRDefault="0026287D" w:rsidP="002E37E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 xml:space="preserve">B </w:t>
            </w:r>
            <w:proofErr w:type="spellStart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motako</w:t>
            </w:r>
            <w:proofErr w:type="spellEnd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ikasgelak</w:t>
            </w:r>
            <w:proofErr w:type="spellEnd"/>
            <w:r w:rsidRPr="001064BF">
              <w:rPr>
                <w:rFonts w:cs="Arial"/>
                <w:sz w:val="24"/>
                <w:szCs w:val="24"/>
              </w:rPr>
              <w:br/>
              <w:t xml:space="preserve">(50-100 </w:t>
            </w:r>
            <w:proofErr w:type="spellStart"/>
            <w:r w:rsidRPr="001064BF">
              <w:rPr>
                <w:rFonts w:cs="Arial"/>
                <w:sz w:val="24"/>
                <w:szCs w:val="24"/>
              </w:rPr>
              <w:t>lagun</w:t>
            </w:r>
            <w:proofErr w:type="spellEnd"/>
            <w:r w:rsidRPr="001064BF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895" w:rsidRPr="00925865" w:rsidRDefault="00197895" w:rsidP="0019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8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Equipamiento Audiovisual,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40€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36</w:t>
            </w:r>
            <w:r w:rsidR="0097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18</w:t>
            </w:r>
            <w:r w:rsidR="0097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€</w:t>
            </w:r>
          </w:p>
        </w:tc>
      </w:tr>
      <w:tr w:rsidR="00197895" w:rsidRPr="00925865" w:rsidTr="002E37EC">
        <w:trPr>
          <w:trHeight w:val="33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CF0" w:rsidRPr="001064BF" w:rsidRDefault="00197895" w:rsidP="00083C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Aulas </w:t>
            </w:r>
            <w:r w:rsidR="00C80CF0" w:rsidRPr="001064BF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Tipo </w:t>
            </w:r>
            <w:r w:rsidRPr="001064BF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C</w:t>
            </w:r>
          </w:p>
          <w:p w:rsidR="00197895" w:rsidRPr="001064BF" w:rsidRDefault="00197895" w:rsidP="00083C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80CF0" w:rsidRPr="001064BF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(hasta 50 personas)</w:t>
            </w:r>
          </w:p>
          <w:p w:rsidR="00B11C05" w:rsidRPr="001064BF" w:rsidRDefault="0026287D" w:rsidP="002E37E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 xml:space="preserve">C </w:t>
            </w:r>
            <w:proofErr w:type="spellStart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motako</w:t>
            </w:r>
            <w:proofErr w:type="spellEnd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64BF">
              <w:rPr>
                <w:rFonts w:cs="Arial"/>
                <w:b/>
                <w:color w:val="FF0000"/>
                <w:sz w:val="24"/>
                <w:szCs w:val="24"/>
              </w:rPr>
              <w:t>ikasgelak</w:t>
            </w:r>
            <w:proofErr w:type="spellEnd"/>
            <w:r w:rsidRPr="001064BF">
              <w:rPr>
                <w:rFonts w:cs="Arial"/>
                <w:sz w:val="24"/>
                <w:szCs w:val="24"/>
              </w:rPr>
              <w:br/>
              <w:t xml:space="preserve">(0-50 </w:t>
            </w:r>
            <w:proofErr w:type="spellStart"/>
            <w:r w:rsidRPr="001064BF">
              <w:rPr>
                <w:rFonts w:cs="Arial"/>
                <w:sz w:val="24"/>
                <w:szCs w:val="24"/>
              </w:rPr>
              <w:t>lagun</w:t>
            </w:r>
            <w:proofErr w:type="spellEnd"/>
            <w:r w:rsidRPr="001064BF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895" w:rsidRPr="00925865" w:rsidRDefault="00197895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86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Equipamiento Audiovisual,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</w:t>
            </w:r>
            <w:r w:rsidR="0097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  <w:r w:rsidR="0097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€</w:t>
            </w:r>
          </w:p>
        </w:tc>
      </w:tr>
      <w:tr w:rsidR="00197895" w:rsidRPr="00925865" w:rsidTr="002E37EC">
        <w:trPr>
          <w:trHeight w:val="33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6677" w:rsidRPr="001064BF" w:rsidRDefault="00C80CF0" w:rsidP="00C80CF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</w:pPr>
            <w:r w:rsidRPr="001064BF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>O</w:t>
            </w:r>
            <w:r w:rsidR="002256E5" w:rsidRPr="001064BF">
              <w:rPr>
                <w:rFonts w:eastAsia="Times New Roman" w:cs="Arial"/>
                <w:b/>
                <w:color w:val="000000"/>
                <w:sz w:val="24"/>
                <w:szCs w:val="24"/>
                <w:lang w:eastAsia="es-ES"/>
              </w:rPr>
              <w:t xml:space="preserve">tros espacios </w:t>
            </w:r>
          </w:p>
          <w:p w:rsidR="00C80CF0" w:rsidRPr="001064BF" w:rsidRDefault="00C80CF0" w:rsidP="00C80CF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</w:pPr>
            <w:proofErr w:type="spellStart"/>
            <w:r w:rsidRPr="001064BF"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  <w:t>Leku</w:t>
            </w:r>
            <w:proofErr w:type="spellEnd"/>
            <w:r w:rsidRPr="001064BF"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064BF"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  <w:t>Besteak</w:t>
            </w:r>
            <w:proofErr w:type="spellEnd"/>
          </w:p>
          <w:p w:rsidR="00B11C05" w:rsidRPr="001064BF" w:rsidRDefault="00B11C05" w:rsidP="00C80CF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359" w:rsidRPr="00805359" w:rsidRDefault="00805359" w:rsidP="00805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0535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Vestíbulos</w:t>
            </w:r>
          </w:p>
          <w:p w:rsidR="00197895" w:rsidRPr="00925865" w:rsidRDefault="00805359" w:rsidP="0080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0535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comedores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6C6B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976BE9" w:rsidP="006C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152</w:t>
            </w:r>
            <w:r w:rsidR="00197895"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6C6B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Pr="00925865" w:rsidRDefault="00197895" w:rsidP="0097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9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0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9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37EC" w:rsidRDefault="002E37EC" w:rsidP="001978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</w:p>
          <w:p w:rsidR="00197895" w:rsidRPr="00197895" w:rsidRDefault="00197895" w:rsidP="00976B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45</w:t>
            </w:r>
            <w:r w:rsidR="00976B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>5</w:t>
            </w:r>
            <w:r w:rsidRPr="009258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s-ES"/>
              </w:rPr>
              <w:t xml:space="preserve"> €</w:t>
            </w:r>
          </w:p>
        </w:tc>
      </w:tr>
    </w:tbl>
    <w:p w:rsidR="00925865" w:rsidRDefault="00925865" w:rsidP="00083C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</w:pPr>
    </w:p>
    <w:sectPr w:rsidR="00925865" w:rsidSect="00083CD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01" w:rsidRDefault="00B63701" w:rsidP="00564622">
      <w:pPr>
        <w:spacing w:after="0" w:line="240" w:lineRule="auto"/>
      </w:pPr>
      <w:r>
        <w:separator/>
      </w:r>
    </w:p>
  </w:endnote>
  <w:endnote w:type="continuationSeparator" w:id="0">
    <w:p w:rsidR="00B63701" w:rsidRDefault="00B63701" w:rsidP="0056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01" w:rsidRDefault="00B63701" w:rsidP="00564622">
      <w:pPr>
        <w:spacing w:after="0" w:line="240" w:lineRule="auto"/>
      </w:pPr>
      <w:r>
        <w:separator/>
      </w:r>
    </w:p>
  </w:footnote>
  <w:footnote w:type="continuationSeparator" w:id="0">
    <w:p w:rsidR="00B63701" w:rsidRDefault="00B63701" w:rsidP="0056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22" w:rsidRDefault="00564622" w:rsidP="00564622">
    <w:pPr>
      <w:pStyle w:val="Encabezado"/>
      <w:jc w:val="right"/>
    </w:pPr>
    <w:r>
      <w:rPr>
        <w:noProof/>
        <w:color w:val="221E1F"/>
        <w:sz w:val="23"/>
        <w:szCs w:val="23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428625</wp:posOffset>
          </wp:positionH>
          <wp:positionV relativeFrom="page">
            <wp:posOffset>-119380</wp:posOffset>
          </wp:positionV>
          <wp:extent cx="2497455" cy="1593215"/>
          <wp:effectExtent l="19050" t="0" r="0" b="0"/>
          <wp:wrapNone/>
          <wp:docPr id="3" name="Imagen 2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159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21E1F"/>
        <w:sz w:val="23"/>
        <w:szCs w:val="23"/>
        <w:lang w:eastAsia="es-ES"/>
      </w:rPr>
      <w:drawing>
        <wp:inline distT="0" distB="0" distL="0" distR="0">
          <wp:extent cx="1423035" cy="1017905"/>
          <wp:effectExtent l="1905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74B"/>
    <w:multiLevelType w:val="multilevel"/>
    <w:tmpl w:val="3E0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694A"/>
    <w:multiLevelType w:val="multilevel"/>
    <w:tmpl w:val="206E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57CCA"/>
    <w:multiLevelType w:val="multilevel"/>
    <w:tmpl w:val="4FA0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65AA9"/>
    <w:multiLevelType w:val="multilevel"/>
    <w:tmpl w:val="8A94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72AF6"/>
    <w:multiLevelType w:val="multilevel"/>
    <w:tmpl w:val="C0B2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9471C"/>
    <w:multiLevelType w:val="multilevel"/>
    <w:tmpl w:val="81F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872E2"/>
    <w:multiLevelType w:val="multilevel"/>
    <w:tmpl w:val="42CE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50448"/>
    <w:multiLevelType w:val="multilevel"/>
    <w:tmpl w:val="B9CA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83A42"/>
    <w:multiLevelType w:val="multilevel"/>
    <w:tmpl w:val="7C4C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44CA7"/>
    <w:multiLevelType w:val="multilevel"/>
    <w:tmpl w:val="BF8A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87B6C"/>
    <w:multiLevelType w:val="multilevel"/>
    <w:tmpl w:val="63A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25865"/>
    <w:rsid w:val="00003B88"/>
    <w:rsid w:val="00083CDC"/>
    <w:rsid w:val="000938A7"/>
    <w:rsid w:val="000C49B4"/>
    <w:rsid w:val="001064BF"/>
    <w:rsid w:val="001914C8"/>
    <w:rsid w:val="00197895"/>
    <w:rsid w:val="001F1781"/>
    <w:rsid w:val="002256E5"/>
    <w:rsid w:val="0026287D"/>
    <w:rsid w:val="002B26AE"/>
    <w:rsid w:val="002E37EC"/>
    <w:rsid w:val="00316CBA"/>
    <w:rsid w:val="00346677"/>
    <w:rsid w:val="00396079"/>
    <w:rsid w:val="00535FE4"/>
    <w:rsid w:val="00564622"/>
    <w:rsid w:val="005A4F81"/>
    <w:rsid w:val="006B467E"/>
    <w:rsid w:val="0077474F"/>
    <w:rsid w:val="0079791D"/>
    <w:rsid w:val="00805359"/>
    <w:rsid w:val="00882D3D"/>
    <w:rsid w:val="008A287D"/>
    <w:rsid w:val="009206AF"/>
    <w:rsid w:val="0092564D"/>
    <w:rsid w:val="00925865"/>
    <w:rsid w:val="00976BE9"/>
    <w:rsid w:val="009B189E"/>
    <w:rsid w:val="009C49FF"/>
    <w:rsid w:val="009F354A"/>
    <w:rsid w:val="00A20E72"/>
    <w:rsid w:val="00A27BA4"/>
    <w:rsid w:val="00AC0972"/>
    <w:rsid w:val="00B11C05"/>
    <w:rsid w:val="00B63701"/>
    <w:rsid w:val="00B83FE8"/>
    <w:rsid w:val="00BA333B"/>
    <w:rsid w:val="00BB60BB"/>
    <w:rsid w:val="00BF3894"/>
    <w:rsid w:val="00BF40C0"/>
    <w:rsid w:val="00C80CF0"/>
    <w:rsid w:val="00C94BFB"/>
    <w:rsid w:val="00E513C5"/>
    <w:rsid w:val="00E516E7"/>
    <w:rsid w:val="00F357F9"/>
    <w:rsid w:val="00F9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FB"/>
  </w:style>
  <w:style w:type="paragraph" w:styleId="Ttulo2">
    <w:name w:val="heading 2"/>
    <w:basedOn w:val="Normal"/>
    <w:link w:val="Ttulo2Car"/>
    <w:uiPriority w:val="9"/>
    <w:qFormat/>
    <w:rsid w:val="0026287D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01goptmenuspan">
    <w:name w:val="r01goptmenuspan"/>
    <w:basedOn w:val="Fuentedeprrafopredeter"/>
    <w:rsid w:val="00925865"/>
  </w:style>
  <w:style w:type="character" w:customStyle="1" w:styleId="r01gtexttitleonly">
    <w:name w:val="r01gtexttitleonly"/>
    <w:basedOn w:val="Fuentedeprrafopredeter"/>
    <w:rsid w:val="0092586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258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2586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258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2586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86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628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6287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6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4622"/>
  </w:style>
  <w:style w:type="paragraph" w:styleId="Piedepgina">
    <w:name w:val="footer"/>
    <w:basedOn w:val="Normal"/>
    <w:link w:val="PiedepginaCar"/>
    <w:uiPriority w:val="99"/>
    <w:semiHidden/>
    <w:unhideWhenUsed/>
    <w:rsid w:val="0056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4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560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6307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9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4969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0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4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0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8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7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9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7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4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0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9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0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6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3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85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8081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9152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309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340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6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8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5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9282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9031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0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9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2569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374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2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0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4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3185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3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9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kologikoa.org/content/instalazio-eta-ekipamenduak?language=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zizarsuo</dc:creator>
  <cp:lastModifiedBy>zizarsuo</cp:lastModifiedBy>
  <cp:revision>3</cp:revision>
  <cp:lastPrinted>2014-02-07T11:15:00Z</cp:lastPrinted>
  <dcterms:created xsi:type="dcterms:W3CDTF">2016-07-26T10:20:00Z</dcterms:created>
  <dcterms:modified xsi:type="dcterms:W3CDTF">2016-07-26T10:21:00Z</dcterms:modified>
</cp:coreProperties>
</file>