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DB" w:rsidRPr="00975A11" w:rsidRDefault="00A275EE" w:rsidP="00D10CAB">
      <w:pPr>
        <w:jc w:val="center"/>
        <w:rPr>
          <w:rFonts w:asciiTheme="majorHAnsi" w:hAnsiTheme="majorHAnsi"/>
          <w:b/>
          <w:sz w:val="24"/>
          <w:szCs w:val="24"/>
        </w:rPr>
      </w:pPr>
      <w:r w:rsidRPr="00975A11">
        <w:rPr>
          <w:rFonts w:asciiTheme="majorHAnsi" w:hAnsiTheme="majorHAnsi"/>
          <w:b/>
          <w:sz w:val="24"/>
          <w:szCs w:val="24"/>
        </w:rPr>
        <w:t xml:space="preserve">ACTA DE LA </w:t>
      </w:r>
      <w:r w:rsidR="00386DDB" w:rsidRPr="00975A11">
        <w:rPr>
          <w:rFonts w:asciiTheme="majorHAnsi" w:hAnsiTheme="majorHAnsi"/>
          <w:b/>
          <w:sz w:val="24"/>
          <w:szCs w:val="24"/>
        </w:rPr>
        <w:t>REUNIÓN DE LA COMISIÓN DE IGUALDAD DE LA FAC</w:t>
      </w:r>
      <w:r w:rsidR="00C57C20" w:rsidRPr="00975A11">
        <w:rPr>
          <w:rFonts w:asciiTheme="majorHAnsi" w:hAnsiTheme="majorHAnsi"/>
          <w:b/>
          <w:sz w:val="24"/>
          <w:szCs w:val="24"/>
        </w:rPr>
        <w:t>ULTAD DE DEREC</w:t>
      </w:r>
      <w:r w:rsidR="00940592">
        <w:rPr>
          <w:rFonts w:asciiTheme="majorHAnsi" w:hAnsiTheme="majorHAnsi"/>
          <w:b/>
          <w:sz w:val="24"/>
          <w:szCs w:val="24"/>
        </w:rPr>
        <w:t>HO CELEBRADA EL 29 de FEBRERO de 2016</w:t>
      </w:r>
    </w:p>
    <w:p w:rsidR="00386DDB" w:rsidRPr="00975A11" w:rsidRDefault="00386DDB" w:rsidP="002418B2">
      <w:pPr>
        <w:spacing w:after="0"/>
        <w:jc w:val="both"/>
        <w:rPr>
          <w:rFonts w:asciiTheme="majorHAnsi" w:hAnsiTheme="majorHAnsi"/>
          <w:b/>
          <w:sz w:val="24"/>
          <w:szCs w:val="24"/>
        </w:rPr>
      </w:pPr>
      <w:r w:rsidRPr="00975A11">
        <w:rPr>
          <w:rFonts w:asciiTheme="majorHAnsi" w:hAnsiTheme="majorHAnsi"/>
          <w:b/>
          <w:sz w:val="24"/>
          <w:szCs w:val="24"/>
        </w:rPr>
        <w:t>Integrantes  de la Comisión que asisten:</w:t>
      </w:r>
    </w:p>
    <w:p w:rsidR="00305F4A" w:rsidRPr="00975A11" w:rsidRDefault="00305F4A" w:rsidP="002418B2">
      <w:pPr>
        <w:spacing w:after="0"/>
        <w:jc w:val="both"/>
        <w:rPr>
          <w:rFonts w:asciiTheme="majorHAnsi" w:hAnsiTheme="majorHAnsi"/>
          <w:b/>
          <w:sz w:val="24"/>
          <w:szCs w:val="24"/>
        </w:rPr>
      </w:pPr>
    </w:p>
    <w:p w:rsidR="00812501" w:rsidRPr="00940592" w:rsidRDefault="00305F4A" w:rsidP="002418B2">
      <w:pPr>
        <w:spacing w:after="0"/>
        <w:jc w:val="both"/>
        <w:rPr>
          <w:rFonts w:asciiTheme="majorHAnsi" w:hAnsiTheme="majorHAnsi"/>
          <w:sz w:val="24"/>
          <w:szCs w:val="24"/>
        </w:rPr>
      </w:pPr>
      <w:r w:rsidRPr="00975A11">
        <w:rPr>
          <w:rFonts w:asciiTheme="majorHAnsi" w:hAnsiTheme="majorHAnsi"/>
          <w:sz w:val="24"/>
          <w:szCs w:val="24"/>
          <w:lang w:val="en-US"/>
        </w:rPr>
        <w:t>-</w:t>
      </w:r>
      <w:r w:rsidRPr="00940592">
        <w:rPr>
          <w:rFonts w:asciiTheme="majorHAnsi" w:hAnsiTheme="majorHAnsi"/>
          <w:sz w:val="24"/>
          <w:szCs w:val="24"/>
        </w:rPr>
        <w:t>Jokin ALBERDI (PDI)</w:t>
      </w:r>
    </w:p>
    <w:p w:rsidR="00940592" w:rsidRPr="00940592" w:rsidRDefault="00940592" w:rsidP="002418B2">
      <w:pPr>
        <w:spacing w:after="0"/>
        <w:jc w:val="both"/>
        <w:rPr>
          <w:rFonts w:asciiTheme="majorHAnsi" w:hAnsiTheme="majorHAnsi"/>
          <w:sz w:val="24"/>
          <w:szCs w:val="24"/>
        </w:rPr>
      </w:pPr>
      <w:r w:rsidRPr="00940592">
        <w:rPr>
          <w:rFonts w:asciiTheme="majorHAnsi" w:hAnsiTheme="majorHAnsi"/>
          <w:sz w:val="24"/>
          <w:szCs w:val="24"/>
        </w:rPr>
        <w:t>-Sofía ARANA (PDI)</w:t>
      </w:r>
    </w:p>
    <w:p w:rsidR="00657CA9" w:rsidRPr="00940592" w:rsidRDefault="00CB6D28" w:rsidP="002418B2">
      <w:pPr>
        <w:spacing w:after="0"/>
        <w:jc w:val="both"/>
        <w:rPr>
          <w:rFonts w:asciiTheme="majorHAnsi" w:hAnsiTheme="majorHAnsi"/>
          <w:sz w:val="24"/>
          <w:szCs w:val="24"/>
        </w:rPr>
      </w:pPr>
      <w:r w:rsidRPr="00940592">
        <w:rPr>
          <w:rFonts w:asciiTheme="majorHAnsi" w:hAnsiTheme="majorHAnsi"/>
          <w:sz w:val="24"/>
          <w:szCs w:val="24"/>
        </w:rPr>
        <w:t>-Maggy BAR</w:t>
      </w:r>
      <w:r w:rsidR="00E663BF" w:rsidRPr="00940592">
        <w:rPr>
          <w:rFonts w:asciiTheme="majorHAnsi" w:hAnsiTheme="majorHAnsi"/>
          <w:sz w:val="24"/>
          <w:szCs w:val="24"/>
        </w:rPr>
        <w:t>RÈRE (PDI)</w:t>
      </w:r>
    </w:p>
    <w:p w:rsidR="00FC1FFE" w:rsidRDefault="00305F4A" w:rsidP="002418B2">
      <w:pPr>
        <w:spacing w:after="0"/>
        <w:jc w:val="both"/>
        <w:rPr>
          <w:rFonts w:asciiTheme="majorHAnsi" w:hAnsiTheme="majorHAnsi"/>
          <w:sz w:val="24"/>
          <w:szCs w:val="24"/>
        </w:rPr>
      </w:pPr>
      <w:r w:rsidRPr="00940592">
        <w:rPr>
          <w:rFonts w:asciiTheme="majorHAnsi" w:hAnsiTheme="majorHAnsi"/>
          <w:sz w:val="24"/>
          <w:szCs w:val="24"/>
        </w:rPr>
        <w:t>-Arantza CAMPOS (Presidenta</w:t>
      </w:r>
      <w:r w:rsidR="00FC1FFE" w:rsidRPr="00940592">
        <w:rPr>
          <w:rFonts w:asciiTheme="majorHAnsi" w:hAnsiTheme="majorHAnsi"/>
          <w:sz w:val="24"/>
          <w:szCs w:val="24"/>
        </w:rPr>
        <w:t>)</w:t>
      </w:r>
    </w:p>
    <w:p w:rsidR="00940592" w:rsidRPr="00940592" w:rsidRDefault="00940592" w:rsidP="002418B2">
      <w:pPr>
        <w:spacing w:after="0"/>
        <w:jc w:val="both"/>
        <w:rPr>
          <w:rFonts w:asciiTheme="majorHAnsi" w:hAnsiTheme="majorHAnsi"/>
          <w:sz w:val="24"/>
          <w:szCs w:val="24"/>
        </w:rPr>
      </w:pPr>
      <w:r>
        <w:rPr>
          <w:rFonts w:asciiTheme="majorHAnsi" w:hAnsiTheme="majorHAnsi"/>
          <w:sz w:val="24"/>
          <w:szCs w:val="24"/>
        </w:rPr>
        <w:t>-Arrate DELGADO (Alumna/Consejo de Estudiantes)</w:t>
      </w:r>
    </w:p>
    <w:p w:rsidR="00940592" w:rsidRPr="00940592" w:rsidRDefault="00940592" w:rsidP="002418B2">
      <w:pPr>
        <w:spacing w:after="0"/>
        <w:jc w:val="both"/>
        <w:rPr>
          <w:rFonts w:asciiTheme="majorHAnsi" w:hAnsiTheme="majorHAnsi"/>
          <w:sz w:val="24"/>
          <w:szCs w:val="24"/>
        </w:rPr>
      </w:pPr>
      <w:r w:rsidRPr="00940592">
        <w:rPr>
          <w:rFonts w:asciiTheme="majorHAnsi" w:hAnsiTheme="majorHAnsi"/>
          <w:sz w:val="24"/>
          <w:szCs w:val="24"/>
        </w:rPr>
        <w:t>- Iraide LEGINA (Alumna)</w:t>
      </w:r>
    </w:p>
    <w:p w:rsidR="00940592" w:rsidRPr="00940592" w:rsidRDefault="00940592" w:rsidP="002418B2">
      <w:pPr>
        <w:spacing w:after="0"/>
        <w:jc w:val="both"/>
        <w:rPr>
          <w:rFonts w:asciiTheme="majorHAnsi" w:hAnsiTheme="majorHAnsi"/>
          <w:sz w:val="24"/>
          <w:szCs w:val="24"/>
        </w:rPr>
      </w:pPr>
      <w:r w:rsidRPr="00940592">
        <w:rPr>
          <w:rFonts w:asciiTheme="majorHAnsi" w:hAnsiTheme="majorHAnsi"/>
          <w:sz w:val="24"/>
          <w:szCs w:val="24"/>
        </w:rPr>
        <w:t>-Leire IMAZ (PDI)</w:t>
      </w:r>
    </w:p>
    <w:p w:rsidR="00940592" w:rsidRDefault="00305F4A" w:rsidP="002418B2">
      <w:pPr>
        <w:spacing w:after="0"/>
        <w:jc w:val="both"/>
        <w:rPr>
          <w:rFonts w:asciiTheme="majorHAnsi" w:hAnsiTheme="majorHAnsi"/>
          <w:sz w:val="24"/>
          <w:szCs w:val="24"/>
        </w:rPr>
      </w:pPr>
      <w:r w:rsidRPr="00940592">
        <w:rPr>
          <w:rFonts w:asciiTheme="majorHAnsi" w:hAnsiTheme="majorHAnsi"/>
          <w:sz w:val="24"/>
          <w:szCs w:val="24"/>
        </w:rPr>
        <w:t>-</w:t>
      </w:r>
      <w:r w:rsidR="00C57C20" w:rsidRPr="00940592">
        <w:rPr>
          <w:rFonts w:asciiTheme="majorHAnsi" w:hAnsiTheme="majorHAnsi"/>
          <w:sz w:val="24"/>
          <w:szCs w:val="24"/>
        </w:rPr>
        <w:t xml:space="preserve"> </w:t>
      </w:r>
      <w:r w:rsidR="00ED55F6" w:rsidRPr="00940592">
        <w:rPr>
          <w:rFonts w:asciiTheme="majorHAnsi" w:hAnsiTheme="majorHAnsi"/>
          <w:sz w:val="24"/>
          <w:szCs w:val="24"/>
        </w:rPr>
        <w:t>Isabel PELEGRIN</w:t>
      </w:r>
      <w:r w:rsidR="00C57C20" w:rsidRPr="00940592">
        <w:rPr>
          <w:rFonts w:asciiTheme="majorHAnsi" w:hAnsiTheme="majorHAnsi"/>
          <w:sz w:val="24"/>
          <w:szCs w:val="24"/>
        </w:rPr>
        <w:t xml:space="preserve"> (PAS)</w:t>
      </w:r>
    </w:p>
    <w:p w:rsidR="00940592" w:rsidRPr="00940592" w:rsidRDefault="00940592" w:rsidP="002418B2">
      <w:pPr>
        <w:spacing w:after="0"/>
        <w:jc w:val="both"/>
        <w:rPr>
          <w:rFonts w:asciiTheme="majorHAnsi" w:hAnsiTheme="majorHAnsi"/>
          <w:sz w:val="24"/>
          <w:szCs w:val="24"/>
        </w:rPr>
      </w:pPr>
    </w:p>
    <w:p w:rsidR="00386DDB" w:rsidRPr="00940592" w:rsidRDefault="00386DDB" w:rsidP="002418B2">
      <w:pPr>
        <w:spacing w:after="0"/>
        <w:jc w:val="both"/>
        <w:rPr>
          <w:rFonts w:asciiTheme="majorHAnsi" w:hAnsiTheme="majorHAnsi"/>
          <w:b/>
          <w:sz w:val="24"/>
          <w:szCs w:val="24"/>
        </w:rPr>
      </w:pPr>
      <w:r w:rsidRPr="00940592">
        <w:rPr>
          <w:rFonts w:asciiTheme="majorHAnsi" w:hAnsiTheme="majorHAnsi"/>
          <w:b/>
          <w:sz w:val="24"/>
          <w:szCs w:val="24"/>
        </w:rPr>
        <w:t xml:space="preserve">Integrantes de la Comisión que </w:t>
      </w:r>
      <w:r w:rsidR="00A275EE" w:rsidRPr="00940592">
        <w:rPr>
          <w:rFonts w:asciiTheme="majorHAnsi" w:hAnsiTheme="majorHAnsi"/>
          <w:b/>
          <w:sz w:val="24"/>
          <w:szCs w:val="24"/>
        </w:rPr>
        <w:t>no</w:t>
      </w:r>
      <w:r w:rsidRPr="00940592">
        <w:rPr>
          <w:rFonts w:asciiTheme="majorHAnsi" w:hAnsiTheme="majorHAnsi"/>
          <w:b/>
          <w:sz w:val="24"/>
          <w:szCs w:val="24"/>
        </w:rPr>
        <w:t xml:space="preserve"> asisten:</w:t>
      </w:r>
    </w:p>
    <w:p w:rsidR="00386DDB" w:rsidRPr="00ED55F6" w:rsidRDefault="00386DDB" w:rsidP="002418B2">
      <w:pPr>
        <w:spacing w:after="0"/>
        <w:jc w:val="both"/>
        <w:rPr>
          <w:rFonts w:asciiTheme="majorHAnsi" w:hAnsiTheme="majorHAnsi"/>
          <w:sz w:val="24"/>
          <w:szCs w:val="24"/>
        </w:rPr>
      </w:pPr>
    </w:p>
    <w:p w:rsidR="00ED55F6" w:rsidRPr="00ED55F6" w:rsidRDefault="00ED55F6" w:rsidP="002418B2">
      <w:pPr>
        <w:spacing w:after="0"/>
        <w:jc w:val="both"/>
        <w:rPr>
          <w:rFonts w:asciiTheme="majorHAnsi" w:hAnsiTheme="majorHAnsi"/>
          <w:sz w:val="24"/>
          <w:szCs w:val="24"/>
        </w:rPr>
      </w:pPr>
      <w:r w:rsidRPr="00ED55F6">
        <w:rPr>
          <w:rFonts w:asciiTheme="majorHAnsi" w:hAnsiTheme="majorHAnsi"/>
          <w:sz w:val="24"/>
          <w:szCs w:val="24"/>
        </w:rPr>
        <w:t>-Maite BENGOA (Alumna) (excusa asistencia)</w:t>
      </w:r>
    </w:p>
    <w:p w:rsidR="00ED55F6" w:rsidRPr="00ED55F6" w:rsidRDefault="00ED55F6" w:rsidP="002418B2">
      <w:pPr>
        <w:spacing w:after="0"/>
        <w:jc w:val="both"/>
        <w:rPr>
          <w:rFonts w:asciiTheme="majorHAnsi" w:hAnsiTheme="majorHAnsi"/>
          <w:sz w:val="24"/>
          <w:szCs w:val="24"/>
        </w:rPr>
      </w:pPr>
      <w:r w:rsidRPr="00ED55F6">
        <w:rPr>
          <w:rFonts w:asciiTheme="majorHAnsi" w:hAnsiTheme="majorHAnsi"/>
          <w:sz w:val="24"/>
          <w:szCs w:val="24"/>
        </w:rPr>
        <w:t>-Goizeder OTAZUA</w:t>
      </w:r>
      <w:r>
        <w:rPr>
          <w:rFonts w:asciiTheme="majorHAnsi" w:hAnsiTheme="majorHAnsi"/>
          <w:sz w:val="24"/>
          <w:szCs w:val="24"/>
        </w:rPr>
        <w:t xml:space="preserve"> (PDI) </w:t>
      </w:r>
      <w:r w:rsidRPr="00975A11">
        <w:rPr>
          <w:rFonts w:asciiTheme="majorHAnsi" w:hAnsiTheme="majorHAnsi"/>
          <w:sz w:val="24"/>
          <w:szCs w:val="24"/>
        </w:rPr>
        <w:t>(excusa asistencia)</w:t>
      </w:r>
    </w:p>
    <w:p w:rsidR="00136DAB" w:rsidRPr="00FE07CC" w:rsidRDefault="00136DAB" w:rsidP="00136DAB">
      <w:pPr>
        <w:spacing w:after="0"/>
        <w:jc w:val="both"/>
        <w:rPr>
          <w:rFonts w:asciiTheme="majorHAnsi" w:hAnsiTheme="majorHAnsi"/>
          <w:sz w:val="24"/>
          <w:szCs w:val="24"/>
        </w:rPr>
      </w:pPr>
    </w:p>
    <w:p w:rsidR="00136DAB" w:rsidRPr="00975A11" w:rsidRDefault="00136DAB" w:rsidP="00136DAB">
      <w:pPr>
        <w:spacing w:after="0"/>
        <w:jc w:val="both"/>
        <w:rPr>
          <w:rFonts w:asciiTheme="majorHAnsi" w:hAnsiTheme="majorHAnsi"/>
          <w:b/>
          <w:sz w:val="24"/>
          <w:szCs w:val="24"/>
        </w:rPr>
      </w:pPr>
      <w:r w:rsidRPr="00975A11">
        <w:rPr>
          <w:rFonts w:asciiTheme="majorHAnsi" w:hAnsiTheme="majorHAnsi"/>
          <w:b/>
          <w:sz w:val="24"/>
          <w:szCs w:val="24"/>
        </w:rPr>
        <w:t>Asistentes a la Comisión que no la integran:</w:t>
      </w:r>
    </w:p>
    <w:p w:rsidR="00136DAB" w:rsidRPr="00975A11" w:rsidRDefault="00136DAB" w:rsidP="00136DAB">
      <w:pPr>
        <w:spacing w:after="0"/>
        <w:jc w:val="both"/>
        <w:rPr>
          <w:rFonts w:asciiTheme="majorHAnsi" w:hAnsiTheme="majorHAnsi"/>
          <w:sz w:val="24"/>
          <w:szCs w:val="24"/>
        </w:rPr>
      </w:pPr>
    </w:p>
    <w:p w:rsidR="00136DAB" w:rsidRPr="00975A11" w:rsidRDefault="00136DAB" w:rsidP="00136DAB">
      <w:pPr>
        <w:spacing w:after="0"/>
        <w:jc w:val="both"/>
        <w:rPr>
          <w:rFonts w:asciiTheme="majorHAnsi" w:hAnsiTheme="majorHAnsi"/>
          <w:sz w:val="24"/>
          <w:szCs w:val="24"/>
        </w:rPr>
      </w:pPr>
      <w:r w:rsidRPr="00975A11">
        <w:rPr>
          <w:rFonts w:asciiTheme="majorHAnsi" w:hAnsiTheme="majorHAnsi"/>
          <w:sz w:val="24"/>
          <w:szCs w:val="24"/>
        </w:rPr>
        <w:t>-Oscar Arroyuelo (Administrador del Centro)</w:t>
      </w:r>
    </w:p>
    <w:p w:rsidR="00386DDB" w:rsidRPr="00975A11" w:rsidRDefault="00386DDB" w:rsidP="00386DDB">
      <w:pPr>
        <w:jc w:val="both"/>
        <w:rPr>
          <w:rFonts w:asciiTheme="majorHAnsi" w:hAnsiTheme="majorHAnsi"/>
          <w:sz w:val="24"/>
          <w:szCs w:val="24"/>
        </w:rPr>
      </w:pPr>
    </w:p>
    <w:p w:rsidR="00933827" w:rsidRPr="00975A11" w:rsidRDefault="00386DDB" w:rsidP="0095116E">
      <w:pPr>
        <w:jc w:val="both"/>
        <w:rPr>
          <w:rFonts w:asciiTheme="majorHAnsi" w:hAnsiTheme="majorHAnsi"/>
          <w:sz w:val="24"/>
          <w:szCs w:val="24"/>
        </w:rPr>
      </w:pPr>
      <w:r w:rsidRPr="00975A11">
        <w:rPr>
          <w:rFonts w:asciiTheme="majorHAnsi" w:hAnsiTheme="majorHAnsi"/>
          <w:sz w:val="24"/>
          <w:szCs w:val="24"/>
        </w:rPr>
        <w:t>La Comisión de Igualdad, según la convocatoria cursada por su presidenta</w:t>
      </w:r>
      <w:r w:rsidR="007455CA" w:rsidRPr="00975A11">
        <w:rPr>
          <w:rFonts w:asciiTheme="majorHAnsi" w:hAnsiTheme="majorHAnsi"/>
          <w:sz w:val="24"/>
          <w:szCs w:val="24"/>
        </w:rPr>
        <w:t>,</w:t>
      </w:r>
      <w:r w:rsidRPr="00975A11">
        <w:rPr>
          <w:rFonts w:asciiTheme="majorHAnsi" w:hAnsiTheme="majorHAnsi"/>
          <w:sz w:val="24"/>
          <w:szCs w:val="24"/>
        </w:rPr>
        <w:t xml:space="preserve"> se reúne en </w:t>
      </w:r>
      <w:r w:rsidR="00940592">
        <w:rPr>
          <w:rFonts w:asciiTheme="majorHAnsi" w:hAnsiTheme="majorHAnsi"/>
          <w:sz w:val="24"/>
          <w:szCs w:val="24"/>
        </w:rPr>
        <w:t xml:space="preserve">la Sala de Juntas de la Facultad en Donostia y en la Sala Justo Garate en </w:t>
      </w:r>
      <w:proofErr w:type="spellStart"/>
      <w:r w:rsidR="00940592">
        <w:rPr>
          <w:rFonts w:asciiTheme="majorHAnsi" w:hAnsiTheme="majorHAnsi"/>
          <w:sz w:val="24"/>
          <w:szCs w:val="24"/>
        </w:rPr>
        <w:t>Leioa</w:t>
      </w:r>
      <w:proofErr w:type="spellEnd"/>
      <w:r w:rsidR="006D4EB4">
        <w:rPr>
          <w:rFonts w:asciiTheme="majorHAnsi" w:hAnsiTheme="majorHAnsi"/>
          <w:sz w:val="24"/>
          <w:szCs w:val="24"/>
        </w:rPr>
        <w:t>, a las 10:30 de la mañ</w:t>
      </w:r>
      <w:r w:rsidR="00940592">
        <w:rPr>
          <w:rFonts w:asciiTheme="majorHAnsi" w:hAnsiTheme="majorHAnsi"/>
          <w:sz w:val="24"/>
          <w:szCs w:val="24"/>
        </w:rPr>
        <w:t>ana del 29 de febrero de 2016</w:t>
      </w:r>
      <w:r w:rsidR="006D4EB4">
        <w:rPr>
          <w:rFonts w:asciiTheme="majorHAnsi" w:hAnsiTheme="majorHAnsi"/>
          <w:sz w:val="24"/>
          <w:szCs w:val="24"/>
        </w:rPr>
        <w:t>.</w:t>
      </w:r>
    </w:p>
    <w:p w:rsidR="001940BD" w:rsidRPr="00975A11" w:rsidRDefault="001940BD" w:rsidP="0095116E">
      <w:pPr>
        <w:jc w:val="both"/>
        <w:rPr>
          <w:rFonts w:asciiTheme="majorHAnsi" w:hAnsiTheme="majorHAnsi"/>
          <w:b/>
          <w:sz w:val="24"/>
          <w:szCs w:val="24"/>
        </w:rPr>
      </w:pPr>
      <w:r w:rsidRPr="00975A11">
        <w:rPr>
          <w:rFonts w:asciiTheme="majorHAnsi" w:hAnsiTheme="majorHAnsi"/>
          <w:sz w:val="24"/>
          <w:szCs w:val="24"/>
        </w:rPr>
        <w:tab/>
      </w:r>
      <w:r w:rsidRPr="00975A11">
        <w:rPr>
          <w:rFonts w:asciiTheme="majorHAnsi" w:hAnsiTheme="majorHAnsi"/>
          <w:b/>
          <w:sz w:val="24"/>
          <w:szCs w:val="24"/>
        </w:rPr>
        <w:t>Información:</w:t>
      </w:r>
    </w:p>
    <w:p w:rsidR="001940BD" w:rsidRDefault="00940592" w:rsidP="001940BD">
      <w:pPr>
        <w:pStyle w:val="Prrafodelista"/>
        <w:numPr>
          <w:ilvl w:val="0"/>
          <w:numId w:val="10"/>
        </w:numPr>
        <w:jc w:val="both"/>
        <w:rPr>
          <w:rFonts w:asciiTheme="majorHAnsi" w:hAnsiTheme="majorHAnsi"/>
          <w:sz w:val="24"/>
          <w:szCs w:val="24"/>
        </w:rPr>
      </w:pPr>
      <w:r>
        <w:rPr>
          <w:rFonts w:asciiTheme="majorHAnsi" w:hAnsiTheme="majorHAnsi"/>
          <w:sz w:val="24"/>
          <w:szCs w:val="24"/>
        </w:rPr>
        <w:t>Bienvenida a la nueva incorporación a la Comisión: Arrate Delgado</w:t>
      </w:r>
    </w:p>
    <w:p w:rsidR="00ED55F6" w:rsidRDefault="00ED55F6" w:rsidP="00ED55F6">
      <w:pPr>
        <w:pStyle w:val="Prrafodelista"/>
        <w:numPr>
          <w:ilvl w:val="0"/>
          <w:numId w:val="10"/>
        </w:numPr>
        <w:jc w:val="both"/>
        <w:rPr>
          <w:rFonts w:asciiTheme="majorHAnsi" w:hAnsiTheme="majorHAnsi"/>
          <w:sz w:val="24"/>
          <w:szCs w:val="24"/>
        </w:rPr>
      </w:pPr>
      <w:r>
        <w:rPr>
          <w:rFonts w:asciiTheme="majorHAnsi" w:hAnsiTheme="majorHAnsi"/>
          <w:sz w:val="24"/>
          <w:szCs w:val="24"/>
        </w:rPr>
        <w:t xml:space="preserve">La </w:t>
      </w:r>
      <w:r w:rsidR="00940592">
        <w:rPr>
          <w:rFonts w:asciiTheme="majorHAnsi" w:hAnsiTheme="majorHAnsi"/>
          <w:sz w:val="24"/>
          <w:szCs w:val="24"/>
        </w:rPr>
        <w:t>profesora Maggy Barrère nos comunica que cuando proporcionó su disponibilidad para la celebración de las reuniones (pensaba tal y como se había comentado en una de las últimas) que el horario sería a última hora de la mañana por lo que informa de que se ausentara de la reunión antes de que concluya.</w:t>
      </w:r>
      <w:r w:rsidR="003A5F3E">
        <w:rPr>
          <w:rFonts w:asciiTheme="majorHAnsi" w:hAnsiTheme="majorHAnsi"/>
          <w:sz w:val="24"/>
          <w:szCs w:val="24"/>
        </w:rPr>
        <w:t xml:space="preserve"> La presidenta toma nota y procurará que en la medida de lo posible las reuniones se celebren a última hora de la mañana: Entorno a las 13:00 horas</w:t>
      </w:r>
    </w:p>
    <w:p w:rsidR="006D4EB4" w:rsidRDefault="003A5F3E" w:rsidP="00ED55F6">
      <w:pPr>
        <w:pStyle w:val="Prrafodelista"/>
        <w:numPr>
          <w:ilvl w:val="0"/>
          <w:numId w:val="10"/>
        </w:numPr>
        <w:jc w:val="both"/>
        <w:rPr>
          <w:rFonts w:asciiTheme="majorHAnsi" w:hAnsiTheme="majorHAnsi"/>
          <w:sz w:val="24"/>
          <w:szCs w:val="24"/>
        </w:rPr>
      </w:pPr>
      <w:r>
        <w:rPr>
          <w:rFonts w:asciiTheme="majorHAnsi" w:hAnsiTheme="majorHAnsi"/>
          <w:sz w:val="24"/>
          <w:szCs w:val="24"/>
        </w:rPr>
        <w:t>La profesora Leire Imaz nos comunica que ha sido seleccionada para tomar parte en el curso de formación ACADEME organizado por la Dirección de Igualdad de la UPV-EHU. La Comisión le transmite sus felicitaciones.</w:t>
      </w:r>
    </w:p>
    <w:p w:rsidR="00302D30" w:rsidRDefault="003A5F3E" w:rsidP="00ED55F6">
      <w:pPr>
        <w:pStyle w:val="Prrafodelista"/>
        <w:numPr>
          <w:ilvl w:val="0"/>
          <w:numId w:val="10"/>
        </w:numPr>
        <w:jc w:val="both"/>
        <w:rPr>
          <w:rFonts w:asciiTheme="majorHAnsi" w:hAnsiTheme="majorHAnsi"/>
          <w:sz w:val="24"/>
          <w:szCs w:val="24"/>
        </w:rPr>
      </w:pPr>
      <w:r>
        <w:rPr>
          <w:rFonts w:asciiTheme="majorHAnsi" w:hAnsiTheme="majorHAnsi"/>
          <w:sz w:val="24"/>
          <w:szCs w:val="24"/>
        </w:rPr>
        <w:t>La presidenta de la Comisión, Arantza Campos, realiza varias propuestas de actividades para lo que queda de curso y en caso de que no fuera posible llevarlas a cabo seguir trabajando en las mismas para el curso que viene.</w:t>
      </w:r>
    </w:p>
    <w:p w:rsidR="003A5F3E" w:rsidRDefault="003A5F3E" w:rsidP="003A5F3E">
      <w:pPr>
        <w:pStyle w:val="Prrafodelista"/>
        <w:numPr>
          <w:ilvl w:val="1"/>
          <w:numId w:val="10"/>
        </w:numPr>
        <w:jc w:val="both"/>
        <w:rPr>
          <w:rFonts w:asciiTheme="majorHAnsi" w:hAnsiTheme="majorHAnsi"/>
          <w:sz w:val="24"/>
          <w:szCs w:val="24"/>
        </w:rPr>
      </w:pPr>
      <w:r>
        <w:rPr>
          <w:rFonts w:asciiTheme="majorHAnsi" w:hAnsiTheme="majorHAnsi"/>
          <w:sz w:val="24"/>
          <w:szCs w:val="24"/>
        </w:rPr>
        <w:lastRenderedPageBreak/>
        <w:t>Una charla, mesa redonda, por parte de las mujeres refugiadas que están llegando a nuestro territorio. Sabemos que en su viaje de huída del terror, en su ruta migratoria están sufriendo violencia sexual, motivo por el que esta comisión considera que es importantísimo hacer visible también esta violencia contra las mujeres.</w:t>
      </w:r>
    </w:p>
    <w:p w:rsidR="003A5F3E" w:rsidRDefault="003A5F3E" w:rsidP="003A5F3E">
      <w:pPr>
        <w:pStyle w:val="Prrafodelista"/>
        <w:numPr>
          <w:ilvl w:val="1"/>
          <w:numId w:val="10"/>
        </w:numPr>
        <w:jc w:val="both"/>
        <w:rPr>
          <w:rFonts w:asciiTheme="majorHAnsi" w:hAnsiTheme="majorHAnsi"/>
          <w:sz w:val="24"/>
          <w:szCs w:val="24"/>
        </w:rPr>
      </w:pPr>
      <w:r>
        <w:rPr>
          <w:rFonts w:asciiTheme="majorHAnsi" w:hAnsiTheme="majorHAnsi"/>
          <w:sz w:val="24"/>
          <w:szCs w:val="24"/>
        </w:rPr>
        <w:t xml:space="preserve">Hacer publicidad y participar en la medida de lo posible en la </w:t>
      </w:r>
      <w:proofErr w:type="spellStart"/>
      <w:r>
        <w:rPr>
          <w:rFonts w:asciiTheme="majorHAnsi" w:hAnsiTheme="majorHAnsi"/>
          <w:sz w:val="24"/>
          <w:szCs w:val="24"/>
        </w:rPr>
        <w:t>Martxa</w:t>
      </w:r>
      <w:proofErr w:type="spellEnd"/>
      <w:r>
        <w:rPr>
          <w:rFonts w:asciiTheme="majorHAnsi" w:hAnsiTheme="majorHAnsi"/>
          <w:sz w:val="24"/>
          <w:szCs w:val="24"/>
        </w:rPr>
        <w:t xml:space="preserve"> Lila que se celebrará en </w:t>
      </w:r>
      <w:proofErr w:type="spellStart"/>
      <w:r>
        <w:rPr>
          <w:rFonts w:asciiTheme="majorHAnsi" w:hAnsiTheme="majorHAnsi"/>
          <w:sz w:val="24"/>
          <w:szCs w:val="24"/>
        </w:rPr>
        <w:t>Leioa</w:t>
      </w:r>
      <w:proofErr w:type="spellEnd"/>
      <w:r>
        <w:rPr>
          <w:rFonts w:asciiTheme="majorHAnsi" w:hAnsiTheme="majorHAnsi"/>
          <w:sz w:val="24"/>
          <w:szCs w:val="24"/>
        </w:rPr>
        <w:t xml:space="preserve"> en próximo 9 de marzo convocada por la Dirección de Igualdad de la Universidad.</w:t>
      </w:r>
    </w:p>
    <w:p w:rsidR="003A5F3E" w:rsidRDefault="003A5F3E" w:rsidP="003A5F3E">
      <w:pPr>
        <w:pStyle w:val="Prrafodelista"/>
        <w:numPr>
          <w:ilvl w:val="1"/>
          <w:numId w:val="10"/>
        </w:numPr>
        <w:jc w:val="both"/>
        <w:rPr>
          <w:rFonts w:asciiTheme="majorHAnsi" w:hAnsiTheme="majorHAnsi"/>
          <w:sz w:val="24"/>
          <w:szCs w:val="24"/>
        </w:rPr>
      </w:pPr>
      <w:r>
        <w:rPr>
          <w:rFonts w:asciiTheme="majorHAnsi" w:hAnsiTheme="majorHAnsi"/>
          <w:sz w:val="24"/>
          <w:szCs w:val="24"/>
        </w:rPr>
        <w:t>La realización de unas pequeñas jornadas en ambos campus sobre la reforma constitucional desde la perspectiva de género.</w:t>
      </w:r>
    </w:p>
    <w:p w:rsidR="00302D30" w:rsidRDefault="003A5F3E" w:rsidP="00ED55F6">
      <w:pPr>
        <w:pStyle w:val="Prrafodelista"/>
        <w:numPr>
          <w:ilvl w:val="0"/>
          <w:numId w:val="10"/>
        </w:numPr>
        <w:jc w:val="both"/>
        <w:rPr>
          <w:rFonts w:asciiTheme="majorHAnsi" w:hAnsiTheme="majorHAnsi"/>
          <w:sz w:val="24"/>
          <w:szCs w:val="24"/>
        </w:rPr>
      </w:pPr>
      <w:r>
        <w:rPr>
          <w:rFonts w:asciiTheme="majorHAnsi" w:hAnsiTheme="majorHAnsi"/>
          <w:sz w:val="24"/>
          <w:szCs w:val="24"/>
        </w:rPr>
        <w:t xml:space="preserve">La profesora Maggy Barrère comenta que es necesario que tengamos previstas las actividades con más </w:t>
      </w:r>
      <w:r w:rsidR="002703AA">
        <w:rPr>
          <w:rFonts w:asciiTheme="majorHAnsi" w:hAnsiTheme="majorHAnsi"/>
          <w:sz w:val="24"/>
          <w:szCs w:val="24"/>
        </w:rPr>
        <w:t>tiempo de cara a poder solicitar las distintas ayudas para la realización de eventos en la UPV-EHU, concretamente las que proporciona la Dirección de Igualdad y los distintos Vicerrectorados de Campus.  Solicita que la Comisión conozca cuáles son los periodos de petición de subvenciones de cara a la realización regular de actividades.</w:t>
      </w:r>
    </w:p>
    <w:p w:rsidR="002703AA" w:rsidRPr="00ED55F6" w:rsidRDefault="002703AA" w:rsidP="00ED55F6">
      <w:pPr>
        <w:pStyle w:val="Prrafodelista"/>
        <w:numPr>
          <w:ilvl w:val="0"/>
          <w:numId w:val="10"/>
        </w:numPr>
        <w:jc w:val="both"/>
        <w:rPr>
          <w:rFonts w:asciiTheme="majorHAnsi" w:hAnsiTheme="majorHAnsi"/>
          <w:sz w:val="24"/>
          <w:szCs w:val="24"/>
        </w:rPr>
      </w:pPr>
      <w:r>
        <w:rPr>
          <w:rFonts w:asciiTheme="majorHAnsi" w:hAnsiTheme="majorHAnsi"/>
          <w:sz w:val="24"/>
          <w:szCs w:val="24"/>
        </w:rPr>
        <w:t>El profesor Jokin Alberdi informa de su participación en otros espacios e iniciativas universitarias relacionadas con el drama de los y las refugiadas. Igualmente nos informa de que el 2 de octubre se produjo un Acuerdo de la Junta de Gobierno donde la Universidad a través de su Vicerrectorado de Alumnado y Responsabilidad Social se comprometía a favorecer las actividades universitarias vinculadas con esta cuestión.</w:t>
      </w:r>
    </w:p>
    <w:p w:rsidR="007E5002" w:rsidRPr="00975A11" w:rsidRDefault="007E5002" w:rsidP="00933827">
      <w:pPr>
        <w:pStyle w:val="Prrafodelista"/>
        <w:ind w:left="1080"/>
        <w:jc w:val="both"/>
        <w:rPr>
          <w:rFonts w:asciiTheme="majorHAnsi" w:hAnsiTheme="majorHAnsi"/>
          <w:sz w:val="24"/>
          <w:szCs w:val="24"/>
        </w:rPr>
      </w:pPr>
    </w:p>
    <w:p w:rsidR="00E6055B" w:rsidRPr="00975A11" w:rsidRDefault="0095116E" w:rsidP="0051308D">
      <w:pPr>
        <w:pStyle w:val="Prrafodelista"/>
        <w:jc w:val="both"/>
        <w:rPr>
          <w:rFonts w:asciiTheme="majorHAnsi" w:hAnsiTheme="majorHAnsi"/>
          <w:b/>
          <w:sz w:val="24"/>
          <w:szCs w:val="24"/>
        </w:rPr>
      </w:pPr>
      <w:r w:rsidRPr="00975A11">
        <w:rPr>
          <w:rFonts w:asciiTheme="majorHAnsi" w:hAnsiTheme="majorHAnsi"/>
          <w:b/>
          <w:sz w:val="24"/>
          <w:szCs w:val="24"/>
        </w:rPr>
        <w:t>Acuerdos</w:t>
      </w:r>
      <w:r w:rsidR="002418B2" w:rsidRPr="00975A11">
        <w:rPr>
          <w:rFonts w:asciiTheme="majorHAnsi" w:hAnsiTheme="majorHAnsi"/>
          <w:b/>
          <w:sz w:val="24"/>
          <w:szCs w:val="24"/>
        </w:rPr>
        <w:t xml:space="preserve"> tomados</w:t>
      </w:r>
      <w:r w:rsidR="008A21D3" w:rsidRPr="00975A11">
        <w:rPr>
          <w:rFonts w:asciiTheme="majorHAnsi" w:hAnsiTheme="majorHAnsi"/>
          <w:b/>
          <w:sz w:val="24"/>
          <w:szCs w:val="24"/>
        </w:rPr>
        <w:t>:</w:t>
      </w:r>
    </w:p>
    <w:p w:rsidR="008A21D3" w:rsidRPr="00975A11" w:rsidRDefault="008A21D3" w:rsidP="008A21D3">
      <w:pPr>
        <w:pStyle w:val="Prrafodelista"/>
        <w:jc w:val="both"/>
        <w:rPr>
          <w:rFonts w:asciiTheme="majorHAnsi" w:hAnsiTheme="majorHAnsi"/>
          <w:b/>
          <w:sz w:val="24"/>
          <w:szCs w:val="24"/>
        </w:rPr>
      </w:pPr>
    </w:p>
    <w:p w:rsidR="00CB6D28" w:rsidRPr="00975A11" w:rsidRDefault="00CB6D28" w:rsidP="00CB6D28">
      <w:pPr>
        <w:pStyle w:val="Prrafodelista"/>
        <w:numPr>
          <w:ilvl w:val="0"/>
          <w:numId w:val="6"/>
        </w:numPr>
        <w:spacing w:after="480" w:line="360" w:lineRule="auto"/>
        <w:ind w:left="714" w:hanging="357"/>
        <w:jc w:val="both"/>
        <w:rPr>
          <w:rFonts w:asciiTheme="majorHAnsi" w:hAnsiTheme="majorHAnsi"/>
          <w:sz w:val="24"/>
          <w:szCs w:val="24"/>
        </w:rPr>
      </w:pPr>
      <w:r w:rsidRPr="00975A11">
        <w:rPr>
          <w:rFonts w:asciiTheme="majorHAnsi" w:hAnsiTheme="majorHAnsi"/>
          <w:sz w:val="24"/>
          <w:szCs w:val="24"/>
        </w:rPr>
        <w:t>Aprobación acta anterior.</w:t>
      </w:r>
    </w:p>
    <w:p w:rsidR="006D4EB4" w:rsidRDefault="00E6055B" w:rsidP="00CB6D28">
      <w:pPr>
        <w:pStyle w:val="Prrafodelista"/>
        <w:numPr>
          <w:ilvl w:val="0"/>
          <w:numId w:val="6"/>
        </w:numPr>
        <w:spacing w:after="480" w:line="360" w:lineRule="auto"/>
        <w:ind w:left="714" w:hanging="357"/>
        <w:jc w:val="both"/>
        <w:rPr>
          <w:rFonts w:asciiTheme="majorHAnsi" w:hAnsiTheme="majorHAnsi"/>
          <w:sz w:val="24"/>
          <w:szCs w:val="24"/>
        </w:rPr>
      </w:pPr>
      <w:r w:rsidRPr="00975A11">
        <w:rPr>
          <w:rFonts w:asciiTheme="majorHAnsi" w:hAnsiTheme="majorHAnsi"/>
          <w:sz w:val="24"/>
          <w:szCs w:val="24"/>
        </w:rPr>
        <w:t xml:space="preserve">La presidenta de la Comisión, Arantza Campos, </w:t>
      </w:r>
      <w:r w:rsidR="002703AA">
        <w:rPr>
          <w:rFonts w:asciiTheme="majorHAnsi" w:hAnsiTheme="majorHAnsi"/>
          <w:sz w:val="24"/>
          <w:szCs w:val="24"/>
        </w:rPr>
        <w:t>solicitará tanto al Vicerrectorado de Campus como a la Dirección de Igualdad financiación para llevar a cabo las siguientes actividades:</w:t>
      </w:r>
    </w:p>
    <w:p w:rsidR="002703AA" w:rsidRDefault="002703AA" w:rsidP="002703AA">
      <w:pPr>
        <w:pStyle w:val="Prrafodelista"/>
        <w:numPr>
          <w:ilvl w:val="1"/>
          <w:numId w:val="6"/>
        </w:numPr>
        <w:spacing w:after="480" w:line="360" w:lineRule="auto"/>
        <w:jc w:val="both"/>
        <w:rPr>
          <w:rFonts w:asciiTheme="majorHAnsi" w:hAnsiTheme="majorHAnsi"/>
          <w:sz w:val="24"/>
          <w:szCs w:val="24"/>
        </w:rPr>
      </w:pPr>
      <w:r>
        <w:rPr>
          <w:rFonts w:asciiTheme="majorHAnsi" w:hAnsiTheme="majorHAnsi"/>
          <w:sz w:val="24"/>
          <w:szCs w:val="24"/>
        </w:rPr>
        <w:t>Realización de una charla, seminario o mesa redonda, según recursos, en torno al 18-21 de abril sobre la temática de las “Mujeres refugiadas”.</w:t>
      </w:r>
    </w:p>
    <w:p w:rsidR="002703AA" w:rsidRDefault="002703AA" w:rsidP="002703AA">
      <w:pPr>
        <w:pStyle w:val="Prrafodelista"/>
        <w:numPr>
          <w:ilvl w:val="1"/>
          <w:numId w:val="6"/>
        </w:numPr>
        <w:spacing w:after="480" w:line="360" w:lineRule="auto"/>
        <w:jc w:val="both"/>
        <w:rPr>
          <w:rFonts w:asciiTheme="majorHAnsi" w:hAnsiTheme="majorHAnsi"/>
          <w:sz w:val="24"/>
          <w:szCs w:val="24"/>
        </w:rPr>
      </w:pPr>
      <w:r>
        <w:rPr>
          <w:rFonts w:asciiTheme="majorHAnsi" w:hAnsiTheme="majorHAnsi"/>
          <w:sz w:val="24"/>
          <w:szCs w:val="24"/>
        </w:rPr>
        <w:t>Realización de unas pequeñas jornadas o una jornada, según recursos, a principios del curso 2016-2017 (octubre-noviembre) sobre la reforma constitucional desde la perspectiva de género.</w:t>
      </w:r>
    </w:p>
    <w:p w:rsidR="004F7D45" w:rsidRDefault="004F7D45" w:rsidP="004F7D45">
      <w:pPr>
        <w:pStyle w:val="Prrafodelista"/>
        <w:spacing w:after="480" w:line="360" w:lineRule="auto"/>
        <w:ind w:left="714"/>
        <w:jc w:val="both"/>
        <w:rPr>
          <w:rFonts w:asciiTheme="majorHAnsi" w:hAnsiTheme="majorHAnsi"/>
          <w:sz w:val="24"/>
          <w:szCs w:val="24"/>
        </w:rPr>
      </w:pPr>
    </w:p>
    <w:p w:rsidR="00F46ACD" w:rsidRPr="00975A11" w:rsidRDefault="00812501" w:rsidP="00D10CAB">
      <w:pPr>
        <w:pStyle w:val="Prrafodelista"/>
        <w:ind w:left="1080"/>
        <w:jc w:val="right"/>
        <w:rPr>
          <w:rFonts w:asciiTheme="majorHAnsi" w:hAnsiTheme="majorHAnsi"/>
          <w:sz w:val="24"/>
          <w:szCs w:val="24"/>
        </w:rPr>
      </w:pPr>
      <w:r w:rsidRPr="00975A11">
        <w:rPr>
          <w:rFonts w:asciiTheme="majorHAnsi" w:hAnsiTheme="majorHAnsi"/>
          <w:sz w:val="24"/>
          <w:szCs w:val="24"/>
        </w:rPr>
        <w:t>Concluye la reunión a la</w:t>
      </w:r>
      <w:r w:rsidR="002703AA">
        <w:rPr>
          <w:rFonts w:asciiTheme="majorHAnsi" w:hAnsiTheme="majorHAnsi"/>
          <w:sz w:val="24"/>
          <w:szCs w:val="24"/>
        </w:rPr>
        <w:t xml:space="preserve"> 12:15</w:t>
      </w:r>
      <w:r w:rsidR="00000005" w:rsidRPr="00975A11">
        <w:rPr>
          <w:rFonts w:asciiTheme="majorHAnsi" w:hAnsiTheme="majorHAnsi"/>
          <w:sz w:val="24"/>
          <w:szCs w:val="24"/>
        </w:rPr>
        <w:t>.</w:t>
      </w:r>
    </w:p>
    <w:p w:rsidR="00000005" w:rsidRPr="00975A11" w:rsidRDefault="00D10CAB" w:rsidP="00D10CAB">
      <w:pPr>
        <w:pStyle w:val="Prrafodelista"/>
        <w:ind w:left="1080"/>
        <w:jc w:val="right"/>
        <w:rPr>
          <w:rFonts w:asciiTheme="majorHAnsi" w:hAnsiTheme="majorHAnsi"/>
          <w:sz w:val="24"/>
          <w:szCs w:val="24"/>
        </w:rPr>
      </w:pPr>
      <w:r w:rsidRPr="00975A11">
        <w:rPr>
          <w:rFonts w:asciiTheme="majorHAnsi" w:hAnsiTheme="majorHAnsi"/>
          <w:sz w:val="24"/>
          <w:szCs w:val="24"/>
        </w:rPr>
        <w:t>En Donostia,</w:t>
      </w:r>
      <w:r w:rsidR="00136DAB" w:rsidRPr="00975A11">
        <w:rPr>
          <w:rFonts w:asciiTheme="majorHAnsi" w:hAnsiTheme="majorHAnsi"/>
          <w:sz w:val="24"/>
          <w:szCs w:val="24"/>
        </w:rPr>
        <w:t xml:space="preserve"> a </w:t>
      </w:r>
      <w:r w:rsidR="002703AA">
        <w:rPr>
          <w:rFonts w:asciiTheme="majorHAnsi" w:hAnsiTheme="majorHAnsi"/>
          <w:sz w:val="24"/>
          <w:szCs w:val="24"/>
        </w:rPr>
        <w:t>29 de febrero</w:t>
      </w:r>
      <w:r w:rsidR="006D4EB4">
        <w:rPr>
          <w:rFonts w:asciiTheme="majorHAnsi" w:hAnsiTheme="majorHAnsi"/>
          <w:sz w:val="24"/>
          <w:szCs w:val="24"/>
        </w:rPr>
        <w:t xml:space="preserve"> </w:t>
      </w:r>
      <w:r w:rsidR="00812501" w:rsidRPr="00975A11">
        <w:rPr>
          <w:rFonts w:asciiTheme="majorHAnsi" w:hAnsiTheme="majorHAnsi"/>
          <w:sz w:val="24"/>
          <w:szCs w:val="24"/>
        </w:rPr>
        <w:t xml:space="preserve"> </w:t>
      </w:r>
      <w:r w:rsidR="00000005" w:rsidRPr="00975A11">
        <w:rPr>
          <w:rFonts w:asciiTheme="majorHAnsi" w:hAnsiTheme="majorHAnsi"/>
          <w:sz w:val="24"/>
          <w:szCs w:val="24"/>
        </w:rPr>
        <w:t>de 20</w:t>
      </w:r>
      <w:r w:rsidR="002703AA">
        <w:rPr>
          <w:rFonts w:asciiTheme="majorHAnsi" w:hAnsiTheme="majorHAnsi"/>
          <w:sz w:val="24"/>
          <w:szCs w:val="24"/>
        </w:rPr>
        <w:t>16</w:t>
      </w:r>
    </w:p>
    <w:p w:rsidR="00D10CAB" w:rsidRPr="00975A11" w:rsidRDefault="00D10CAB" w:rsidP="00D10CAB">
      <w:pPr>
        <w:pStyle w:val="Prrafodelista"/>
        <w:ind w:left="1080"/>
        <w:jc w:val="right"/>
        <w:rPr>
          <w:rFonts w:asciiTheme="majorHAnsi" w:hAnsiTheme="majorHAnsi"/>
          <w:sz w:val="24"/>
          <w:szCs w:val="24"/>
        </w:rPr>
      </w:pPr>
    </w:p>
    <w:p w:rsidR="00000005" w:rsidRPr="00975A11" w:rsidRDefault="00000005" w:rsidP="00000005">
      <w:pPr>
        <w:pStyle w:val="Prrafodelista"/>
        <w:ind w:left="1080"/>
        <w:jc w:val="right"/>
        <w:rPr>
          <w:rFonts w:asciiTheme="majorHAnsi" w:hAnsiTheme="majorHAnsi"/>
          <w:sz w:val="24"/>
          <w:szCs w:val="24"/>
        </w:rPr>
      </w:pPr>
    </w:p>
    <w:p w:rsidR="00000005" w:rsidRPr="00975A11" w:rsidRDefault="00000005" w:rsidP="00000005">
      <w:pPr>
        <w:pStyle w:val="Prrafodelista"/>
        <w:ind w:left="1080"/>
        <w:jc w:val="right"/>
        <w:rPr>
          <w:rFonts w:asciiTheme="majorHAnsi" w:hAnsiTheme="majorHAnsi"/>
          <w:sz w:val="24"/>
          <w:szCs w:val="24"/>
        </w:rPr>
      </w:pPr>
    </w:p>
    <w:p w:rsidR="00000005" w:rsidRPr="00975A11" w:rsidRDefault="00136DAB" w:rsidP="00000005">
      <w:pPr>
        <w:pStyle w:val="Prrafodelista"/>
        <w:ind w:left="1080"/>
        <w:jc w:val="right"/>
        <w:rPr>
          <w:rFonts w:asciiTheme="majorHAnsi" w:hAnsiTheme="majorHAnsi"/>
          <w:sz w:val="24"/>
          <w:szCs w:val="24"/>
        </w:rPr>
      </w:pPr>
      <w:r w:rsidRPr="00975A11">
        <w:rPr>
          <w:rFonts w:asciiTheme="majorHAnsi" w:hAnsiTheme="majorHAnsi"/>
          <w:sz w:val="24"/>
          <w:szCs w:val="24"/>
        </w:rPr>
        <w:t>Fdo.: Arantza Campos</w:t>
      </w:r>
    </w:p>
    <w:p w:rsidR="00000005" w:rsidRPr="00975A11" w:rsidRDefault="00000005" w:rsidP="00000005">
      <w:pPr>
        <w:pStyle w:val="Prrafodelista"/>
        <w:ind w:left="1080"/>
        <w:jc w:val="right"/>
        <w:rPr>
          <w:rFonts w:asciiTheme="majorHAnsi" w:hAnsiTheme="majorHAnsi"/>
          <w:sz w:val="24"/>
          <w:szCs w:val="24"/>
        </w:rPr>
      </w:pPr>
      <w:r w:rsidRPr="00975A11">
        <w:rPr>
          <w:rFonts w:asciiTheme="majorHAnsi" w:hAnsiTheme="majorHAnsi"/>
          <w:sz w:val="24"/>
          <w:szCs w:val="24"/>
        </w:rPr>
        <w:t>(</w:t>
      </w:r>
      <w:r w:rsidR="006412E5" w:rsidRPr="00975A11">
        <w:rPr>
          <w:rFonts w:asciiTheme="majorHAnsi" w:hAnsiTheme="majorHAnsi"/>
          <w:sz w:val="24"/>
          <w:szCs w:val="24"/>
        </w:rPr>
        <w:t>Presidenta</w:t>
      </w:r>
      <w:r w:rsidRPr="00975A11">
        <w:rPr>
          <w:rFonts w:asciiTheme="majorHAnsi" w:hAnsiTheme="majorHAnsi"/>
          <w:sz w:val="24"/>
          <w:szCs w:val="24"/>
        </w:rPr>
        <w:t xml:space="preserve"> de la Comisión)</w:t>
      </w:r>
    </w:p>
    <w:p w:rsidR="00000005" w:rsidRPr="00194492" w:rsidRDefault="00000005" w:rsidP="00000005">
      <w:pPr>
        <w:jc w:val="both"/>
        <w:rPr>
          <w:rFonts w:asciiTheme="majorHAnsi" w:hAnsiTheme="majorHAnsi"/>
          <w:sz w:val="24"/>
          <w:szCs w:val="24"/>
        </w:rPr>
      </w:pPr>
      <w:r w:rsidRPr="00194492">
        <w:rPr>
          <w:rFonts w:asciiTheme="majorHAnsi" w:hAnsiTheme="majorHAnsi"/>
          <w:sz w:val="24"/>
          <w:szCs w:val="24"/>
        </w:rPr>
        <w:t xml:space="preserve"> </w:t>
      </w:r>
    </w:p>
    <w:sectPr w:rsidR="00000005" w:rsidRPr="00194492" w:rsidSect="009A2952">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89" w:rsidRDefault="00EF6889" w:rsidP="008A21D3">
      <w:pPr>
        <w:spacing w:after="0" w:line="240" w:lineRule="auto"/>
      </w:pPr>
      <w:r>
        <w:separator/>
      </w:r>
    </w:p>
  </w:endnote>
  <w:endnote w:type="continuationSeparator" w:id="0">
    <w:p w:rsidR="00EF6889" w:rsidRDefault="00EF6889" w:rsidP="008A2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5715"/>
      <w:docPartObj>
        <w:docPartGallery w:val="Page Numbers (Bottom of Page)"/>
        <w:docPartUnique/>
      </w:docPartObj>
    </w:sdtPr>
    <w:sdtContent>
      <w:p w:rsidR="003A5F3E" w:rsidRDefault="003A5F3E">
        <w:pPr>
          <w:pStyle w:val="Piedepgina"/>
          <w:jc w:val="center"/>
        </w:pPr>
        <w:fldSimple w:instr=" PAGE   \* MERGEFORMAT ">
          <w:r w:rsidR="002703AA">
            <w:rPr>
              <w:noProof/>
            </w:rPr>
            <w:t>2</w:t>
          </w:r>
        </w:fldSimple>
      </w:p>
    </w:sdtContent>
  </w:sdt>
  <w:p w:rsidR="003A5F3E" w:rsidRDefault="003A5F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89" w:rsidRDefault="00EF6889" w:rsidP="008A21D3">
      <w:pPr>
        <w:spacing w:after="0" w:line="240" w:lineRule="auto"/>
      </w:pPr>
      <w:r>
        <w:separator/>
      </w:r>
    </w:p>
  </w:footnote>
  <w:footnote w:type="continuationSeparator" w:id="0">
    <w:p w:rsidR="00EF6889" w:rsidRDefault="00EF6889" w:rsidP="008A2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601C"/>
    <w:multiLevelType w:val="hybridMultilevel"/>
    <w:tmpl w:val="067C3D4E"/>
    <w:lvl w:ilvl="0" w:tplc="C5888EC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816A23"/>
    <w:multiLevelType w:val="hybridMultilevel"/>
    <w:tmpl w:val="DBE2054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F27E2F"/>
    <w:multiLevelType w:val="hybridMultilevel"/>
    <w:tmpl w:val="FC8E7E6E"/>
    <w:lvl w:ilvl="0" w:tplc="B5D6650C">
      <w:start w:val="1"/>
      <w:numFmt w:val="upp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3">
    <w:nsid w:val="173629C3"/>
    <w:multiLevelType w:val="hybridMultilevel"/>
    <w:tmpl w:val="EA2C5C46"/>
    <w:lvl w:ilvl="0" w:tplc="FCEA204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5C5D17"/>
    <w:multiLevelType w:val="hybridMultilevel"/>
    <w:tmpl w:val="9B64CD3E"/>
    <w:lvl w:ilvl="0" w:tplc="6FF0E2D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08B06CC"/>
    <w:multiLevelType w:val="hybridMultilevel"/>
    <w:tmpl w:val="AA7A9124"/>
    <w:lvl w:ilvl="0" w:tplc="0E4CE63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605E6D"/>
    <w:multiLevelType w:val="hybridMultilevel"/>
    <w:tmpl w:val="A18C1A20"/>
    <w:lvl w:ilvl="0" w:tplc="1FE28242">
      <w:start w:val="1"/>
      <w:numFmt w:val="upp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7">
    <w:nsid w:val="4D7242B3"/>
    <w:multiLevelType w:val="hybridMultilevel"/>
    <w:tmpl w:val="D86ADA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030E4E"/>
    <w:multiLevelType w:val="hybridMultilevel"/>
    <w:tmpl w:val="0EF2BEA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266768"/>
    <w:multiLevelType w:val="hybridMultilevel"/>
    <w:tmpl w:val="0706D55A"/>
    <w:lvl w:ilvl="0" w:tplc="88E89B86">
      <w:start w:val="1"/>
      <w:numFmt w:val="upp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num w:numId="1">
    <w:abstractNumId w:val="5"/>
  </w:num>
  <w:num w:numId="2">
    <w:abstractNumId w:val="3"/>
  </w:num>
  <w:num w:numId="3">
    <w:abstractNumId w:val="0"/>
  </w:num>
  <w:num w:numId="4">
    <w:abstractNumId w:val="4"/>
  </w:num>
  <w:num w:numId="5">
    <w:abstractNumId w:val="7"/>
  </w:num>
  <w:num w:numId="6">
    <w:abstractNumId w:val="1"/>
  </w:num>
  <w:num w:numId="7">
    <w:abstractNumId w:val="9"/>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86DDB"/>
    <w:rsid w:val="00000005"/>
    <w:rsid w:val="000340CB"/>
    <w:rsid w:val="00040131"/>
    <w:rsid w:val="000631D9"/>
    <w:rsid w:val="000B7134"/>
    <w:rsid w:val="000D4865"/>
    <w:rsid w:val="000E27DE"/>
    <w:rsid w:val="000E4170"/>
    <w:rsid w:val="000F307A"/>
    <w:rsid w:val="00122DBF"/>
    <w:rsid w:val="00132B16"/>
    <w:rsid w:val="0013546F"/>
    <w:rsid w:val="00136DAB"/>
    <w:rsid w:val="001940BD"/>
    <w:rsid w:val="00194492"/>
    <w:rsid w:val="001B44C5"/>
    <w:rsid w:val="001E507D"/>
    <w:rsid w:val="001F0C64"/>
    <w:rsid w:val="002418B2"/>
    <w:rsid w:val="00254A36"/>
    <w:rsid w:val="00255526"/>
    <w:rsid w:val="00262712"/>
    <w:rsid w:val="00266BF4"/>
    <w:rsid w:val="002703AA"/>
    <w:rsid w:val="002B3926"/>
    <w:rsid w:val="002C0CA8"/>
    <w:rsid w:val="002D14BB"/>
    <w:rsid w:val="002D611B"/>
    <w:rsid w:val="002E7051"/>
    <w:rsid w:val="002F03B7"/>
    <w:rsid w:val="003007EF"/>
    <w:rsid w:val="00302D30"/>
    <w:rsid w:val="00305F4A"/>
    <w:rsid w:val="00334BB7"/>
    <w:rsid w:val="00335AF9"/>
    <w:rsid w:val="00351CA1"/>
    <w:rsid w:val="00352F1C"/>
    <w:rsid w:val="00366797"/>
    <w:rsid w:val="00386DDB"/>
    <w:rsid w:val="003A45B0"/>
    <w:rsid w:val="003A5F3E"/>
    <w:rsid w:val="003D01DA"/>
    <w:rsid w:val="003D2BDD"/>
    <w:rsid w:val="00426B93"/>
    <w:rsid w:val="0043283F"/>
    <w:rsid w:val="004413C0"/>
    <w:rsid w:val="004569E9"/>
    <w:rsid w:val="004870AF"/>
    <w:rsid w:val="00487689"/>
    <w:rsid w:val="004C35BD"/>
    <w:rsid w:val="004C403E"/>
    <w:rsid w:val="004F5E27"/>
    <w:rsid w:val="004F7D45"/>
    <w:rsid w:val="0051308D"/>
    <w:rsid w:val="0052700A"/>
    <w:rsid w:val="0055092A"/>
    <w:rsid w:val="00583910"/>
    <w:rsid w:val="005849C4"/>
    <w:rsid w:val="005D3022"/>
    <w:rsid w:val="005E1D86"/>
    <w:rsid w:val="005E7D75"/>
    <w:rsid w:val="006139AA"/>
    <w:rsid w:val="006152D2"/>
    <w:rsid w:val="0063069F"/>
    <w:rsid w:val="006412E5"/>
    <w:rsid w:val="00650C21"/>
    <w:rsid w:val="00657CA9"/>
    <w:rsid w:val="006809DF"/>
    <w:rsid w:val="00684C38"/>
    <w:rsid w:val="006866AF"/>
    <w:rsid w:val="0069353B"/>
    <w:rsid w:val="006D4EB4"/>
    <w:rsid w:val="006E2891"/>
    <w:rsid w:val="006E3EB1"/>
    <w:rsid w:val="00724BB0"/>
    <w:rsid w:val="00735A5E"/>
    <w:rsid w:val="007455CA"/>
    <w:rsid w:val="007C0A51"/>
    <w:rsid w:val="007D78AB"/>
    <w:rsid w:val="007E5002"/>
    <w:rsid w:val="00812501"/>
    <w:rsid w:val="00837ECD"/>
    <w:rsid w:val="00874662"/>
    <w:rsid w:val="00891CCF"/>
    <w:rsid w:val="0089789B"/>
    <w:rsid w:val="008A21D3"/>
    <w:rsid w:val="008E32C3"/>
    <w:rsid w:val="008E46D8"/>
    <w:rsid w:val="00922850"/>
    <w:rsid w:val="009241C2"/>
    <w:rsid w:val="00933827"/>
    <w:rsid w:val="00940592"/>
    <w:rsid w:val="00945B03"/>
    <w:rsid w:val="0095116E"/>
    <w:rsid w:val="00975A11"/>
    <w:rsid w:val="009805D0"/>
    <w:rsid w:val="009A2952"/>
    <w:rsid w:val="009C2873"/>
    <w:rsid w:val="009C645C"/>
    <w:rsid w:val="009D4969"/>
    <w:rsid w:val="00A0586C"/>
    <w:rsid w:val="00A16982"/>
    <w:rsid w:val="00A2052E"/>
    <w:rsid w:val="00A275EE"/>
    <w:rsid w:val="00AC49B7"/>
    <w:rsid w:val="00AE631E"/>
    <w:rsid w:val="00B416FF"/>
    <w:rsid w:val="00B42E3A"/>
    <w:rsid w:val="00B44FCD"/>
    <w:rsid w:val="00B95D62"/>
    <w:rsid w:val="00BE6337"/>
    <w:rsid w:val="00C208D9"/>
    <w:rsid w:val="00C24F57"/>
    <w:rsid w:val="00C57C20"/>
    <w:rsid w:val="00C64A27"/>
    <w:rsid w:val="00CB6D28"/>
    <w:rsid w:val="00CC43CE"/>
    <w:rsid w:val="00CD4208"/>
    <w:rsid w:val="00CF1EDF"/>
    <w:rsid w:val="00D102D2"/>
    <w:rsid w:val="00D10CAB"/>
    <w:rsid w:val="00D14B0B"/>
    <w:rsid w:val="00D46613"/>
    <w:rsid w:val="00D542A2"/>
    <w:rsid w:val="00D7197A"/>
    <w:rsid w:val="00D7375B"/>
    <w:rsid w:val="00D803E9"/>
    <w:rsid w:val="00D97039"/>
    <w:rsid w:val="00DD3E62"/>
    <w:rsid w:val="00DD54D0"/>
    <w:rsid w:val="00E47E4C"/>
    <w:rsid w:val="00E6055B"/>
    <w:rsid w:val="00E663BF"/>
    <w:rsid w:val="00ED55F6"/>
    <w:rsid w:val="00EF6889"/>
    <w:rsid w:val="00F00D81"/>
    <w:rsid w:val="00F46ACD"/>
    <w:rsid w:val="00F77725"/>
    <w:rsid w:val="00FA42C7"/>
    <w:rsid w:val="00FB7713"/>
    <w:rsid w:val="00FC1FFE"/>
    <w:rsid w:val="00FC5851"/>
    <w:rsid w:val="00FE07CC"/>
    <w:rsid w:val="00FF0CC7"/>
    <w:rsid w:val="00FF616C"/>
    <w:rsid w:val="00FF764E"/>
    <w:rsid w:val="00FF76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08D9"/>
    <w:pPr>
      <w:ind w:left="720"/>
      <w:contextualSpacing/>
    </w:pPr>
  </w:style>
  <w:style w:type="paragraph" w:styleId="Encabezado">
    <w:name w:val="header"/>
    <w:basedOn w:val="Normal"/>
    <w:link w:val="EncabezadoCar"/>
    <w:uiPriority w:val="99"/>
    <w:semiHidden/>
    <w:unhideWhenUsed/>
    <w:rsid w:val="008A21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A21D3"/>
  </w:style>
  <w:style w:type="paragraph" w:styleId="Piedepgina">
    <w:name w:val="footer"/>
    <w:basedOn w:val="Normal"/>
    <w:link w:val="PiedepginaCar"/>
    <w:uiPriority w:val="99"/>
    <w:unhideWhenUsed/>
    <w:rsid w:val="008A21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21D3"/>
  </w:style>
  <w:style w:type="paragraph" w:styleId="Textodeglobo">
    <w:name w:val="Balloon Text"/>
    <w:basedOn w:val="Normal"/>
    <w:link w:val="TextodegloboCar"/>
    <w:uiPriority w:val="99"/>
    <w:semiHidden/>
    <w:unhideWhenUsed/>
    <w:rsid w:val="00980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5D0"/>
    <w:rPr>
      <w:rFonts w:ascii="Tahoma" w:hAnsi="Tahoma" w:cs="Tahoma"/>
      <w:sz w:val="16"/>
      <w:szCs w:val="16"/>
    </w:rPr>
  </w:style>
  <w:style w:type="paragraph" w:styleId="Textosinformato">
    <w:name w:val="Plain Text"/>
    <w:basedOn w:val="Normal"/>
    <w:link w:val="TextosinformatoCar"/>
    <w:uiPriority w:val="99"/>
    <w:unhideWhenUsed/>
    <w:rsid w:val="0051308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5130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924A1-F721-4220-9E9D-26B83271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PDI</cp:lastModifiedBy>
  <cp:revision>3</cp:revision>
  <cp:lastPrinted>2015-09-24T08:41:00Z</cp:lastPrinted>
  <dcterms:created xsi:type="dcterms:W3CDTF">2016-02-29T14:50:00Z</dcterms:created>
  <dcterms:modified xsi:type="dcterms:W3CDTF">2016-02-29T15:20:00Z</dcterms:modified>
</cp:coreProperties>
</file>