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26A" w:rsidRPr="00761DD0" w:rsidRDefault="009C126A" w:rsidP="009C126A">
      <w:pPr>
        <w:autoSpaceDE w:val="0"/>
        <w:autoSpaceDN w:val="0"/>
        <w:adjustRightInd w:val="0"/>
        <w:rPr>
          <w:rFonts w:ascii="EHUSerif" w:hAnsi="EHUSerif"/>
          <w:lang w:val="eu-ES"/>
        </w:rPr>
      </w:pPr>
    </w:p>
    <w:p w:rsidR="009C126A" w:rsidRPr="00761DD0" w:rsidRDefault="009C126A" w:rsidP="009C126A">
      <w:pPr>
        <w:autoSpaceDE w:val="0"/>
        <w:autoSpaceDN w:val="0"/>
        <w:adjustRightInd w:val="0"/>
        <w:rPr>
          <w:rFonts w:ascii="EHUSerif" w:hAnsi="EHUSerif"/>
          <w:lang w:val="eu-ES"/>
        </w:rPr>
      </w:pPr>
    </w:p>
    <w:p w:rsidR="009C126A" w:rsidRPr="00761DD0" w:rsidRDefault="00132DE6" w:rsidP="009C126A">
      <w:pPr>
        <w:autoSpaceDE w:val="0"/>
        <w:autoSpaceDN w:val="0"/>
        <w:adjustRightInd w:val="0"/>
        <w:rPr>
          <w:rFonts w:ascii="EHUSerif" w:hAnsi="EHUSerif"/>
          <w:lang w:val="eu-ES"/>
        </w:rPr>
      </w:pPr>
      <w:r>
        <w:rPr>
          <w:rFonts w:ascii="EHUSans" w:hAnsi="EHUSans"/>
          <w:noProof/>
        </w:rPr>
        <w:drawing>
          <wp:inline distT="0" distB="0" distL="0" distR="0">
            <wp:extent cx="3260090" cy="2719070"/>
            <wp:effectExtent l="19050" t="0" r="0" b="0"/>
            <wp:docPr id="15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cstate="print"/>
                    <a:srcRect/>
                    <a:stretch>
                      <a:fillRect/>
                    </a:stretch>
                  </pic:blipFill>
                  <pic:spPr bwMode="auto">
                    <a:xfrm>
                      <a:off x="0" y="0"/>
                      <a:ext cx="3260090" cy="2719070"/>
                    </a:xfrm>
                    <a:prstGeom prst="rect">
                      <a:avLst/>
                    </a:prstGeom>
                    <a:noFill/>
                    <a:ln w="9525">
                      <a:noFill/>
                      <a:miter lim="800000"/>
                      <a:headEnd/>
                      <a:tailEnd/>
                    </a:ln>
                  </pic:spPr>
                </pic:pic>
              </a:graphicData>
            </a:graphic>
          </wp:inline>
        </w:drawing>
      </w:r>
    </w:p>
    <w:p w:rsidR="009C126A" w:rsidRPr="00761DD0" w:rsidRDefault="009C126A" w:rsidP="009C126A">
      <w:pPr>
        <w:autoSpaceDE w:val="0"/>
        <w:autoSpaceDN w:val="0"/>
        <w:adjustRightInd w:val="0"/>
        <w:jc w:val="right"/>
        <w:rPr>
          <w:rFonts w:ascii="EHUSans" w:hAnsi="EHUSans" w:cs="Verdana"/>
          <w:color w:val="808080"/>
          <w:lang w:val="eu-ES"/>
        </w:rPr>
      </w:pPr>
    </w:p>
    <w:p w:rsidR="009C126A" w:rsidRPr="00761DD0" w:rsidRDefault="009C126A" w:rsidP="009C126A">
      <w:pPr>
        <w:autoSpaceDE w:val="0"/>
        <w:autoSpaceDN w:val="0"/>
        <w:adjustRightInd w:val="0"/>
        <w:jc w:val="right"/>
        <w:rPr>
          <w:rFonts w:ascii="EHUSans" w:hAnsi="EHUSans" w:cs="Verdana"/>
          <w:color w:val="808080"/>
          <w:lang w:val="eu-ES"/>
        </w:rPr>
      </w:pPr>
    </w:p>
    <w:p w:rsidR="009C126A" w:rsidRPr="00761DD0" w:rsidRDefault="009C126A" w:rsidP="009C126A">
      <w:pPr>
        <w:autoSpaceDE w:val="0"/>
        <w:autoSpaceDN w:val="0"/>
        <w:adjustRightInd w:val="0"/>
        <w:jc w:val="right"/>
        <w:rPr>
          <w:rFonts w:ascii="EHUSans" w:hAnsi="EHUSans" w:cs="Verdana"/>
          <w:color w:val="808080"/>
          <w:lang w:val="eu-ES"/>
        </w:rPr>
      </w:pPr>
    </w:p>
    <w:p w:rsidR="009C126A" w:rsidRPr="00761DD0" w:rsidRDefault="009C126A" w:rsidP="009C126A">
      <w:pPr>
        <w:autoSpaceDE w:val="0"/>
        <w:autoSpaceDN w:val="0"/>
        <w:adjustRightInd w:val="0"/>
        <w:jc w:val="right"/>
        <w:rPr>
          <w:rFonts w:ascii="EHUSans" w:hAnsi="EHUSans" w:cs="Verdana"/>
          <w:color w:val="808080"/>
          <w:lang w:val="eu-ES"/>
        </w:rPr>
      </w:pPr>
    </w:p>
    <w:p w:rsidR="009C126A" w:rsidRPr="00761DD0" w:rsidRDefault="009C126A" w:rsidP="009C126A">
      <w:pPr>
        <w:autoSpaceDE w:val="0"/>
        <w:autoSpaceDN w:val="0"/>
        <w:adjustRightInd w:val="0"/>
        <w:jc w:val="right"/>
        <w:rPr>
          <w:rFonts w:ascii="EHUSans" w:hAnsi="EHUSans" w:cs="Verdana"/>
          <w:color w:val="808080"/>
          <w:lang w:val="eu-ES"/>
        </w:rPr>
      </w:pPr>
    </w:p>
    <w:p w:rsidR="009C126A" w:rsidRPr="00761DD0" w:rsidRDefault="009C126A" w:rsidP="009C126A">
      <w:pPr>
        <w:autoSpaceDE w:val="0"/>
        <w:autoSpaceDN w:val="0"/>
        <w:adjustRightInd w:val="0"/>
        <w:jc w:val="right"/>
        <w:rPr>
          <w:rFonts w:ascii="EHUSans" w:hAnsi="EHUSans" w:cs="Verdana"/>
          <w:color w:val="808080"/>
          <w:lang w:val="eu-ES"/>
        </w:rPr>
      </w:pPr>
    </w:p>
    <w:p w:rsidR="00E863CA" w:rsidRDefault="00E863CA" w:rsidP="009C126A">
      <w:pPr>
        <w:autoSpaceDE w:val="0"/>
        <w:autoSpaceDN w:val="0"/>
        <w:adjustRightInd w:val="0"/>
        <w:jc w:val="right"/>
        <w:rPr>
          <w:rFonts w:ascii="EHUSerif" w:hAnsi="EHUSerif" w:cs="Verdana"/>
          <w:color w:val="808080"/>
          <w:sz w:val="24"/>
          <w:szCs w:val="24"/>
          <w:lang w:val="eu-ES"/>
        </w:rPr>
      </w:pPr>
    </w:p>
    <w:p w:rsidR="009C126A" w:rsidRPr="00761DD0" w:rsidRDefault="009C126A" w:rsidP="009C126A">
      <w:pPr>
        <w:autoSpaceDE w:val="0"/>
        <w:autoSpaceDN w:val="0"/>
        <w:adjustRightInd w:val="0"/>
        <w:jc w:val="right"/>
        <w:rPr>
          <w:rFonts w:ascii="EHUSerif" w:hAnsi="EHUSerif" w:cs="Verdana"/>
          <w:color w:val="808080"/>
          <w:sz w:val="24"/>
          <w:szCs w:val="24"/>
          <w:lang w:val="eu-ES"/>
        </w:rPr>
      </w:pPr>
      <w:r w:rsidRPr="00761DD0">
        <w:rPr>
          <w:rFonts w:ascii="EHUSerif" w:hAnsi="EHUSerif" w:cs="Verdana"/>
          <w:color w:val="808080"/>
          <w:sz w:val="24"/>
          <w:szCs w:val="24"/>
          <w:lang w:val="eu-ES"/>
        </w:rPr>
        <w:t>DOCENTIAZ PROGRAMA</w:t>
      </w:r>
    </w:p>
    <w:p w:rsidR="009C126A" w:rsidRPr="00761DD0" w:rsidRDefault="009C126A" w:rsidP="009C126A">
      <w:pPr>
        <w:autoSpaceDE w:val="0"/>
        <w:autoSpaceDN w:val="0"/>
        <w:adjustRightInd w:val="0"/>
        <w:jc w:val="right"/>
        <w:rPr>
          <w:rFonts w:ascii="EHUSerif" w:hAnsi="EHUSerif" w:cs="Arial"/>
          <w:sz w:val="24"/>
          <w:szCs w:val="24"/>
          <w:lang w:val="eu-ES" w:eastAsia="eu-ES"/>
        </w:rPr>
      </w:pPr>
      <w:r w:rsidRPr="00761DD0">
        <w:rPr>
          <w:rFonts w:ascii="EHUSerif" w:hAnsi="EHUSerif" w:cs="Verdana"/>
          <w:color w:val="808080"/>
          <w:sz w:val="24"/>
          <w:szCs w:val="24"/>
          <w:lang w:val="eu-ES"/>
        </w:rPr>
        <w:t>UPV/EHUko irakasleen irakaskuntza jardueraren ebaluazio programa</w:t>
      </w:r>
    </w:p>
    <w:p w:rsidR="009C126A" w:rsidRPr="00761DD0" w:rsidRDefault="009C126A" w:rsidP="009C126A">
      <w:pPr>
        <w:autoSpaceDE w:val="0"/>
        <w:autoSpaceDN w:val="0"/>
        <w:adjustRightInd w:val="0"/>
        <w:jc w:val="right"/>
        <w:rPr>
          <w:rFonts w:ascii="EHUSerif" w:eastAsia="MS PGothic" w:hAnsi="EHUSerif" w:cs="Arial"/>
          <w:color w:val="000000"/>
          <w:sz w:val="32"/>
          <w:szCs w:val="32"/>
          <w:lang w:val="eu-ES"/>
        </w:rPr>
      </w:pPr>
    </w:p>
    <w:p w:rsidR="009C126A" w:rsidRPr="00761DD0" w:rsidRDefault="009C126A" w:rsidP="009C126A">
      <w:pPr>
        <w:jc w:val="both"/>
        <w:rPr>
          <w:rFonts w:ascii="EHUSerif" w:hAnsi="EHUSerif"/>
          <w:lang w:val="eu-ES"/>
        </w:rPr>
      </w:pPr>
    </w:p>
    <w:p w:rsidR="009C126A" w:rsidRPr="00761DD0" w:rsidRDefault="005609AB" w:rsidP="009C126A">
      <w:pPr>
        <w:jc w:val="center"/>
        <w:rPr>
          <w:rFonts w:ascii="EHUSerif" w:hAnsi="EHUSerif"/>
          <w:sz w:val="24"/>
          <w:szCs w:val="24"/>
          <w:lang w:val="eu-ES"/>
        </w:rPr>
      </w:pPr>
      <w:r>
        <w:rPr>
          <w:rFonts w:ascii="EHUSerif" w:hAnsi="EHUSerif"/>
          <w:sz w:val="24"/>
          <w:szCs w:val="24"/>
          <w:lang w:val="eu-ES"/>
        </w:rPr>
        <w:t>Fase esperimentaleko 6</w:t>
      </w:r>
      <w:r w:rsidR="009C126A" w:rsidRPr="00761DD0">
        <w:rPr>
          <w:rFonts w:ascii="EHUSerif" w:hAnsi="EHUSerif"/>
          <w:sz w:val="24"/>
          <w:szCs w:val="24"/>
          <w:lang w:val="eu-ES"/>
        </w:rPr>
        <w:t>. deialdia</w:t>
      </w:r>
    </w:p>
    <w:p w:rsidR="009C126A" w:rsidRPr="00761DD0" w:rsidRDefault="009C126A" w:rsidP="009C126A">
      <w:pPr>
        <w:jc w:val="both"/>
        <w:rPr>
          <w:rFonts w:ascii="EHUSans" w:hAnsi="EHUSans"/>
          <w:lang w:val="eu-ES"/>
        </w:rPr>
      </w:pPr>
    </w:p>
    <w:p w:rsidR="009C126A" w:rsidRPr="00761DD0" w:rsidRDefault="009C126A" w:rsidP="009C126A">
      <w:pPr>
        <w:jc w:val="both"/>
        <w:rPr>
          <w:rFonts w:ascii="EHUSans" w:hAnsi="EHUSans"/>
          <w:lang w:val="eu-ES"/>
        </w:rPr>
      </w:pPr>
    </w:p>
    <w:p w:rsidR="009C126A" w:rsidRPr="00761DD0" w:rsidRDefault="009C126A" w:rsidP="009C126A">
      <w:pPr>
        <w:jc w:val="both"/>
        <w:rPr>
          <w:rFonts w:ascii="EHUSans" w:hAnsi="EHUSans"/>
          <w:lang w:val="eu-ES"/>
        </w:rPr>
      </w:pPr>
    </w:p>
    <w:p w:rsidR="009C126A" w:rsidRPr="00761DD0" w:rsidRDefault="009C126A" w:rsidP="009C126A">
      <w:pPr>
        <w:jc w:val="center"/>
        <w:rPr>
          <w:rFonts w:ascii="EHUSerif" w:hAnsi="EHUSerif" w:cs="Arial"/>
          <w:sz w:val="33"/>
          <w:szCs w:val="33"/>
          <w:lang w:val="eu-ES" w:eastAsia="eu-ES"/>
        </w:rPr>
      </w:pPr>
      <w:r w:rsidRPr="00761DD0">
        <w:rPr>
          <w:rFonts w:ascii="EHUSerif" w:hAnsi="EHUSerif"/>
          <w:b/>
          <w:sz w:val="36"/>
          <w:szCs w:val="36"/>
          <w:lang w:val="eu-ES"/>
        </w:rPr>
        <w:t>Ikastegietako Kalitate Batzordeek DOCENTIAZ programari buruz egindako iritzi inkestan oinarritutako txostena</w:t>
      </w:r>
    </w:p>
    <w:p w:rsidR="009C126A" w:rsidRPr="00761DD0" w:rsidRDefault="009C126A" w:rsidP="009C126A">
      <w:pPr>
        <w:jc w:val="both"/>
        <w:rPr>
          <w:rFonts w:ascii="EHUSans" w:hAnsi="EHUSans"/>
          <w:lang w:val="eu-ES"/>
        </w:rPr>
      </w:pPr>
    </w:p>
    <w:p w:rsidR="009C126A" w:rsidRPr="00761DD0" w:rsidRDefault="009C126A" w:rsidP="009C126A">
      <w:pPr>
        <w:jc w:val="both"/>
        <w:rPr>
          <w:rFonts w:ascii="EHUSans" w:hAnsi="EHUSans"/>
          <w:lang w:val="eu-ES"/>
        </w:rPr>
      </w:pPr>
    </w:p>
    <w:p w:rsidR="009C126A" w:rsidRPr="00761DD0" w:rsidRDefault="009C126A" w:rsidP="009C126A">
      <w:pPr>
        <w:jc w:val="both"/>
        <w:rPr>
          <w:rFonts w:ascii="EHUSans" w:hAnsi="EHUSans"/>
          <w:lang w:val="eu-ES"/>
        </w:rPr>
      </w:pPr>
    </w:p>
    <w:p w:rsidR="009C126A" w:rsidRPr="00761DD0" w:rsidRDefault="009C126A" w:rsidP="009C126A">
      <w:pPr>
        <w:jc w:val="both"/>
        <w:rPr>
          <w:rFonts w:ascii="EHUSans" w:hAnsi="EHUSans"/>
          <w:lang w:val="eu-ES"/>
        </w:rPr>
      </w:pPr>
    </w:p>
    <w:p w:rsidR="009C126A" w:rsidRDefault="009C126A" w:rsidP="009C126A">
      <w:pPr>
        <w:jc w:val="both"/>
        <w:rPr>
          <w:rFonts w:ascii="EHUSans" w:hAnsi="EHUSans"/>
          <w:lang w:val="eu-ES"/>
        </w:rPr>
      </w:pPr>
    </w:p>
    <w:p w:rsidR="00BF7739" w:rsidRPr="00761DD0" w:rsidRDefault="00BF7739" w:rsidP="009C126A">
      <w:pPr>
        <w:jc w:val="both"/>
        <w:rPr>
          <w:rFonts w:ascii="EHUSans" w:hAnsi="EHUSans"/>
          <w:lang w:val="eu-ES"/>
        </w:rPr>
      </w:pPr>
    </w:p>
    <w:p w:rsidR="009C126A" w:rsidRPr="00761DD0" w:rsidRDefault="009C126A" w:rsidP="009C126A">
      <w:pPr>
        <w:jc w:val="both"/>
        <w:rPr>
          <w:rFonts w:ascii="EHUSans" w:hAnsi="EHUSans"/>
          <w:lang w:val="eu-ES"/>
        </w:rPr>
      </w:pPr>
    </w:p>
    <w:p w:rsidR="009C126A" w:rsidRPr="00761DD0" w:rsidRDefault="00404760" w:rsidP="009C126A">
      <w:pPr>
        <w:jc w:val="right"/>
        <w:rPr>
          <w:rFonts w:ascii="EHUSerif" w:hAnsi="EHUSerif"/>
          <w:b/>
          <w:lang w:val="eu-ES"/>
        </w:rPr>
      </w:pPr>
      <w:r w:rsidRPr="00404760">
        <w:rPr>
          <w:rFonts w:ascii="EHUSerif" w:hAnsi="EHUSerif"/>
          <w:b/>
          <w:lang w:val="eu-ES"/>
        </w:rPr>
        <w:t>2016</w:t>
      </w:r>
      <w:r w:rsidR="009C126A" w:rsidRPr="00404760">
        <w:rPr>
          <w:rFonts w:ascii="EHUSerif" w:hAnsi="EHUSerif"/>
          <w:b/>
          <w:lang w:val="eu-ES"/>
        </w:rPr>
        <w:t xml:space="preserve">ko </w:t>
      </w:r>
      <w:r w:rsidR="00C174B2">
        <w:rPr>
          <w:rFonts w:ascii="EHUSerif" w:hAnsi="EHUSerif"/>
          <w:b/>
          <w:lang w:val="eu-ES"/>
        </w:rPr>
        <w:t>azaroa</w:t>
      </w:r>
    </w:p>
    <w:p w:rsidR="003E3985" w:rsidRDefault="003E3985" w:rsidP="009C126A">
      <w:pPr>
        <w:jc w:val="right"/>
        <w:rPr>
          <w:rFonts w:ascii="EHUSerif" w:hAnsi="EHUSerif"/>
          <w:b/>
          <w:lang w:val="eu-ES"/>
        </w:rPr>
        <w:sectPr w:rsidR="003E3985" w:rsidSect="00781DD9">
          <w:headerReference w:type="default" r:id="rId9"/>
          <w:footerReference w:type="default" r:id="rId10"/>
          <w:headerReference w:type="first" r:id="rId11"/>
          <w:footerReference w:type="first" r:id="rId12"/>
          <w:type w:val="oddPage"/>
          <w:pgSz w:w="11907" w:h="16840" w:code="9"/>
          <w:pgMar w:top="1134" w:right="1134" w:bottom="1134" w:left="1134" w:header="709" w:footer="709" w:gutter="0"/>
          <w:cols w:space="720"/>
          <w:titlePg/>
          <w:docGrid w:linePitch="360"/>
        </w:sectPr>
      </w:pPr>
    </w:p>
    <w:p w:rsidR="009C126A" w:rsidRPr="00761DD0" w:rsidRDefault="009C126A" w:rsidP="009C126A">
      <w:pPr>
        <w:jc w:val="right"/>
        <w:rPr>
          <w:rFonts w:ascii="EHUSerif" w:hAnsi="EHUSerif"/>
          <w:b/>
          <w:lang w:val="eu-ES"/>
        </w:rPr>
      </w:pPr>
    </w:p>
    <w:p w:rsidR="00A331E7" w:rsidRPr="00A7317E" w:rsidRDefault="00A331E7" w:rsidP="00A331E7">
      <w:pPr>
        <w:jc w:val="both"/>
        <w:rPr>
          <w:rFonts w:ascii="EHUSans" w:hAnsi="EHUSans"/>
        </w:rPr>
      </w:pPr>
    </w:p>
    <w:p w:rsidR="00A331E7" w:rsidRPr="00A7317E" w:rsidRDefault="00A331E7" w:rsidP="00A331E7">
      <w:pPr>
        <w:jc w:val="both"/>
        <w:rPr>
          <w:rFonts w:ascii="EHUSans" w:hAnsi="EHUSans"/>
        </w:rPr>
      </w:pPr>
    </w:p>
    <w:p w:rsidR="00A331E7" w:rsidRDefault="00A331E7" w:rsidP="00A331E7">
      <w:pPr>
        <w:jc w:val="both"/>
        <w:rPr>
          <w:rFonts w:ascii="EHUSans" w:hAnsi="EHUSans"/>
        </w:rPr>
      </w:pPr>
    </w:p>
    <w:p w:rsidR="00D24583" w:rsidRDefault="00D24583" w:rsidP="00A331E7">
      <w:pPr>
        <w:jc w:val="both"/>
        <w:rPr>
          <w:rFonts w:ascii="EHUSans" w:hAnsi="EHUSans"/>
        </w:rPr>
      </w:pPr>
    </w:p>
    <w:p w:rsidR="00D24583" w:rsidRPr="00A7317E" w:rsidRDefault="00D24583" w:rsidP="00A331E7">
      <w:pPr>
        <w:jc w:val="both"/>
        <w:rPr>
          <w:rFonts w:ascii="EHUSans" w:hAnsi="EHUSans"/>
        </w:rPr>
      </w:pPr>
    </w:p>
    <w:p w:rsidR="00A331E7" w:rsidRPr="00A7317E" w:rsidRDefault="00A331E7" w:rsidP="00A331E7">
      <w:pPr>
        <w:jc w:val="both"/>
        <w:rPr>
          <w:rFonts w:ascii="EHUSans" w:hAnsi="EHUSans"/>
        </w:rPr>
      </w:pPr>
    </w:p>
    <w:p w:rsidR="00A331E7" w:rsidRPr="003C32A6" w:rsidRDefault="00A331E7" w:rsidP="00A331E7">
      <w:pPr>
        <w:jc w:val="both"/>
        <w:rPr>
          <w:rFonts w:ascii="EHUSans" w:hAnsi="EHUSans"/>
        </w:rPr>
      </w:pPr>
    </w:p>
    <w:p w:rsidR="003C32A6" w:rsidRPr="003C32A6" w:rsidRDefault="003C32A6" w:rsidP="003C32A6">
      <w:pPr>
        <w:jc w:val="both"/>
        <w:rPr>
          <w:rFonts w:ascii="EHUSerif" w:hAnsi="EHUSerif" w:cs="Arial"/>
          <w:b/>
          <w:lang w:val="eu-ES"/>
        </w:rPr>
      </w:pPr>
      <w:r w:rsidRPr="003C32A6">
        <w:rPr>
          <w:rFonts w:ascii="EHUSerif" w:hAnsi="EHUSerif" w:cs="Arial"/>
          <w:b/>
          <w:lang w:val="eu-ES"/>
        </w:rPr>
        <w:t>AURKIBIDEA</w:t>
      </w:r>
    </w:p>
    <w:p w:rsidR="003E1448" w:rsidRPr="003C32A6" w:rsidRDefault="003E1448" w:rsidP="00C174B2">
      <w:pPr>
        <w:tabs>
          <w:tab w:val="left" w:pos="2337"/>
        </w:tabs>
        <w:jc w:val="both"/>
        <w:rPr>
          <w:rFonts w:ascii="EHUSans" w:hAnsi="EHUSans" w:cs="Arial"/>
          <w:b/>
        </w:rPr>
      </w:pPr>
    </w:p>
    <w:tbl>
      <w:tblPr>
        <w:tblW w:w="11213" w:type="dxa"/>
        <w:tblBorders>
          <w:insideH w:val="single" w:sz="4" w:space="0" w:color="auto"/>
        </w:tblBorders>
        <w:tblLook w:val="01E0"/>
      </w:tblPr>
      <w:tblGrid>
        <w:gridCol w:w="9889"/>
        <w:gridCol w:w="597"/>
        <w:gridCol w:w="727"/>
      </w:tblGrid>
      <w:tr w:rsidR="00FD2CB9" w:rsidRPr="003C32A6" w:rsidTr="004F7723">
        <w:trPr>
          <w:trHeight w:val="4696"/>
        </w:trPr>
        <w:tc>
          <w:tcPr>
            <w:tcW w:w="9889" w:type="dxa"/>
          </w:tcPr>
          <w:p w:rsidR="00FD2CB9" w:rsidRPr="004F7723" w:rsidRDefault="00FD2CB9" w:rsidP="00B12DEF">
            <w:pPr>
              <w:ind w:right="-563"/>
              <w:jc w:val="both"/>
              <w:rPr>
                <w:rFonts w:ascii="EHUSerif" w:eastAsia="Calibri" w:hAnsi="EHUSerif" w:cs="Arial"/>
              </w:rPr>
            </w:pPr>
          </w:p>
          <w:p w:rsidR="00FD2CB9" w:rsidRPr="004F7723" w:rsidRDefault="00FD2CB9" w:rsidP="00B12DEF">
            <w:pPr>
              <w:ind w:right="-563"/>
              <w:jc w:val="both"/>
              <w:rPr>
                <w:rFonts w:ascii="EHUSerif" w:eastAsia="Calibri" w:hAnsi="EHUSerif" w:cs="Arial"/>
              </w:rPr>
            </w:pPr>
          </w:p>
          <w:p w:rsidR="00674CA2" w:rsidRPr="004F7723" w:rsidRDefault="00674CA2" w:rsidP="00B12DEF">
            <w:pPr>
              <w:ind w:right="-563"/>
              <w:jc w:val="both"/>
              <w:rPr>
                <w:rFonts w:ascii="EHUSerif" w:eastAsia="Calibri" w:hAnsi="EHUSerif" w:cs="Arial"/>
              </w:rPr>
            </w:pPr>
          </w:p>
          <w:p w:rsidR="00EB7A4F" w:rsidRPr="004F7723" w:rsidRDefault="003C32A6" w:rsidP="00B12DEF">
            <w:pPr>
              <w:numPr>
                <w:ilvl w:val="0"/>
                <w:numId w:val="2"/>
              </w:numPr>
              <w:ind w:left="0" w:right="-563" w:firstLine="0"/>
              <w:jc w:val="both"/>
              <w:rPr>
                <w:rFonts w:ascii="EHUSerif" w:eastAsia="Calibri" w:hAnsi="EHUSerif" w:cs="Arial"/>
                <w:lang w:val="eu-ES"/>
              </w:rPr>
            </w:pPr>
            <w:r w:rsidRPr="004F7723">
              <w:rPr>
                <w:rFonts w:ascii="EHUSerif" w:hAnsi="EHUSerif"/>
                <w:lang w:val="eu-ES"/>
              </w:rPr>
              <w:t>Sarrera</w:t>
            </w:r>
            <w:r w:rsidR="008A160F" w:rsidRPr="004F7723">
              <w:rPr>
                <w:rFonts w:ascii="EHUSerif" w:eastAsia="Calibri" w:hAnsi="EHUSerif" w:cs="Arial"/>
              </w:rPr>
              <w:t xml:space="preserve">                                                                                                                                        </w:t>
            </w:r>
            <w:r w:rsidR="00737CBB">
              <w:rPr>
                <w:rFonts w:ascii="EHUSerif" w:eastAsia="Calibri" w:hAnsi="EHUSerif" w:cs="Arial"/>
              </w:rPr>
              <w:t xml:space="preserve">  </w:t>
            </w:r>
            <w:r w:rsidR="008A160F" w:rsidRPr="004F7723">
              <w:rPr>
                <w:rFonts w:ascii="EHUSerif" w:eastAsia="Calibri" w:hAnsi="EHUSerif" w:cs="Arial"/>
              </w:rPr>
              <w:t xml:space="preserve"> </w:t>
            </w:r>
            <w:r w:rsidR="00B12DEF" w:rsidRPr="004F7723">
              <w:rPr>
                <w:rFonts w:ascii="EHUSerif" w:eastAsia="Calibri" w:hAnsi="EHUSerif" w:cs="Arial"/>
              </w:rPr>
              <w:t xml:space="preserve">   </w:t>
            </w:r>
            <w:r w:rsidR="004F7723">
              <w:rPr>
                <w:rFonts w:ascii="EHUSerif" w:eastAsia="Calibri" w:hAnsi="EHUSerif" w:cs="Arial"/>
              </w:rPr>
              <w:t xml:space="preserve"> </w:t>
            </w:r>
            <w:r w:rsidR="00B12DEF" w:rsidRPr="004F7723">
              <w:rPr>
                <w:rFonts w:ascii="EHUSerif" w:eastAsia="Calibri" w:hAnsi="EHUSerif" w:cs="Arial"/>
              </w:rPr>
              <w:t xml:space="preserve">         </w:t>
            </w:r>
            <w:r w:rsidR="003E3985">
              <w:rPr>
                <w:rFonts w:ascii="EHUSerif" w:eastAsia="Calibri" w:hAnsi="EHUSerif" w:cs="Arial"/>
              </w:rPr>
              <w:t>5</w:t>
            </w:r>
          </w:p>
          <w:p w:rsidR="00EB7A4F" w:rsidRPr="004F7723" w:rsidRDefault="00EB7A4F" w:rsidP="00B12DEF">
            <w:pPr>
              <w:ind w:right="-563"/>
              <w:jc w:val="both"/>
              <w:rPr>
                <w:rFonts w:ascii="EHUSerif" w:eastAsia="Calibri" w:hAnsi="EHUSerif" w:cs="Arial"/>
              </w:rPr>
            </w:pPr>
          </w:p>
          <w:p w:rsidR="00674CA2" w:rsidRPr="004F7723" w:rsidRDefault="003C32A6" w:rsidP="00B12DEF">
            <w:pPr>
              <w:numPr>
                <w:ilvl w:val="0"/>
                <w:numId w:val="2"/>
              </w:numPr>
              <w:ind w:left="0" w:right="-563" w:firstLine="0"/>
              <w:jc w:val="both"/>
              <w:rPr>
                <w:rFonts w:ascii="EHUSerif" w:eastAsia="Calibri" w:hAnsi="EHUSerif" w:cs="Arial"/>
                <w:lang w:val="eu-ES"/>
              </w:rPr>
            </w:pPr>
            <w:r w:rsidRPr="004F7723">
              <w:rPr>
                <w:rFonts w:ascii="EHUSerif" w:hAnsi="EHUSerif"/>
                <w:lang w:val="eu-ES"/>
              </w:rPr>
              <w:t>Informazioaren analisia</w:t>
            </w:r>
            <w:r w:rsidR="008A160F" w:rsidRPr="004F7723">
              <w:rPr>
                <w:rFonts w:ascii="EHUSerif" w:eastAsia="Calibri" w:hAnsi="EHUSerif" w:cs="Arial"/>
              </w:rPr>
              <w:t xml:space="preserve">                                     </w:t>
            </w:r>
            <w:r w:rsidRPr="004F7723">
              <w:rPr>
                <w:rFonts w:ascii="EHUSerif" w:eastAsia="Calibri" w:hAnsi="EHUSerif" w:cs="Arial"/>
              </w:rPr>
              <w:t xml:space="preserve">                              </w:t>
            </w:r>
            <w:r w:rsidR="008A160F" w:rsidRPr="004F7723">
              <w:rPr>
                <w:rFonts w:ascii="EHUSerif" w:eastAsia="Calibri" w:hAnsi="EHUSerif" w:cs="Arial"/>
              </w:rPr>
              <w:t xml:space="preserve">                                       </w:t>
            </w:r>
            <w:r w:rsidR="00B12DEF" w:rsidRPr="004F7723">
              <w:rPr>
                <w:rFonts w:ascii="EHUSerif" w:eastAsia="Calibri" w:hAnsi="EHUSerif" w:cs="Arial"/>
              </w:rPr>
              <w:t xml:space="preserve">       </w:t>
            </w:r>
            <w:r w:rsidR="003E3985">
              <w:rPr>
                <w:rFonts w:ascii="EHUSerif" w:eastAsia="Calibri" w:hAnsi="EHUSerif" w:cs="Arial"/>
              </w:rPr>
              <w:t>5</w:t>
            </w:r>
          </w:p>
          <w:p w:rsidR="00674CA2" w:rsidRPr="004F7723" w:rsidRDefault="00674CA2" w:rsidP="00B12DEF">
            <w:pPr>
              <w:ind w:right="-563"/>
              <w:jc w:val="both"/>
              <w:rPr>
                <w:rFonts w:ascii="EHUSerif" w:eastAsia="Calibri" w:hAnsi="EHUSerif" w:cs="Arial"/>
              </w:rPr>
            </w:pPr>
          </w:p>
          <w:p w:rsidR="00E863CA" w:rsidRPr="004F7723" w:rsidRDefault="00E863CA" w:rsidP="00B12DEF">
            <w:pPr>
              <w:ind w:right="-563"/>
              <w:jc w:val="both"/>
              <w:rPr>
                <w:rFonts w:ascii="EHUSerif" w:eastAsia="Calibri" w:hAnsi="EHUSerif" w:cs="Arial"/>
              </w:rPr>
            </w:pPr>
          </w:p>
          <w:p w:rsidR="003C32A6" w:rsidRPr="004F7723" w:rsidRDefault="003C32A6" w:rsidP="00B12DEF">
            <w:pPr>
              <w:ind w:right="-563"/>
              <w:jc w:val="both"/>
              <w:rPr>
                <w:rFonts w:ascii="EHUSerif" w:eastAsia="Calibri" w:hAnsi="EHUSerif" w:cs="Arial"/>
                <w:lang w:val="eu-ES"/>
              </w:rPr>
            </w:pPr>
            <w:r w:rsidRPr="004F7723">
              <w:rPr>
                <w:rFonts w:ascii="EHUSerif" w:eastAsia="Calibri" w:hAnsi="EHUSerif" w:cs="Arial"/>
                <w:lang w:val="eu-ES"/>
              </w:rPr>
              <w:t>ERANSKINAK</w:t>
            </w:r>
          </w:p>
          <w:p w:rsidR="00FD2CB9" w:rsidRPr="004F7723" w:rsidRDefault="00FD2CB9" w:rsidP="00B12DEF">
            <w:pPr>
              <w:ind w:right="-563"/>
              <w:jc w:val="both"/>
              <w:rPr>
                <w:rFonts w:ascii="EHUSerif" w:eastAsia="Calibri" w:hAnsi="EHUSerif" w:cs="Arial"/>
              </w:rPr>
            </w:pPr>
          </w:p>
          <w:p w:rsidR="000E141A" w:rsidRPr="004F7723" w:rsidRDefault="003C32A6" w:rsidP="00B12DEF">
            <w:pPr>
              <w:ind w:right="-563"/>
              <w:jc w:val="both"/>
              <w:rPr>
                <w:rFonts w:ascii="EHUSerif" w:eastAsia="Calibri" w:hAnsi="EHUSerif" w:cs="Arial"/>
                <w:lang w:val="eu-ES"/>
              </w:rPr>
            </w:pPr>
            <w:r w:rsidRPr="004F7723">
              <w:rPr>
                <w:rFonts w:ascii="EHUSerif" w:eastAsia="Calibri" w:hAnsi="EHUSerif" w:cs="Arial"/>
                <w:lang w:val="eu-ES"/>
              </w:rPr>
              <w:t>1. Eranskina</w:t>
            </w:r>
            <w:r w:rsidRPr="004F7723">
              <w:rPr>
                <w:rFonts w:ascii="EHUSerif" w:hAnsi="EHUSerif"/>
                <w:lang w:val="eu-ES"/>
              </w:rPr>
              <w:t>:</w:t>
            </w:r>
            <w:r w:rsidR="00404760">
              <w:rPr>
                <w:rFonts w:ascii="EHUSerif" w:hAnsi="EHUSerif"/>
                <w:lang w:val="eu-ES"/>
              </w:rPr>
              <w:t xml:space="preserve"> </w:t>
            </w:r>
            <w:r w:rsidR="00BA50A8">
              <w:rPr>
                <w:rFonts w:ascii="EHUSerif" w:eastAsia="Calibri" w:hAnsi="EHUSerif" w:cs="Arial"/>
                <w:lang w:val="eu-ES"/>
              </w:rPr>
              <w:t>J</w:t>
            </w:r>
            <w:r w:rsidRPr="004F7723">
              <w:rPr>
                <w:rFonts w:ascii="EHUSerif" w:eastAsia="Calibri" w:hAnsi="EHUSerif" w:cs="Arial"/>
                <w:lang w:val="eu-ES"/>
              </w:rPr>
              <w:t>asotako erantzunak</w:t>
            </w:r>
            <w:r w:rsidR="00B12DEF" w:rsidRPr="004F7723">
              <w:rPr>
                <w:rFonts w:ascii="EHUSerif" w:eastAsia="Calibri" w:hAnsi="EHUSerif" w:cs="Arial"/>
                <w:lang w:val="eu-ES"/>
              </w:rPr>
              <w:t xml:space="preserve"> </w:t>
            </w:r>
            <w:r w:rsidR="00B12DEF" w:rsidRPr="004F7723">
              <w:rPr>
                <w:rFonts w:ascii="EHUSerif" w:eastAsia="Calibri" w:hAnsi="EHUSerif" w:cs="Arial"/>
              </w:rPr>
              <w:t xml:space="preserve">                                                                            </w:t>
            </w:r>
            <w:r w:rsidR="004F7723" w:rsidRPr="004F7723">
              <w:rPr>
                <w:rFonts w:ascii="EHUSerif" w:eastAsia="Calibri" w:hAnsi="EHUSerif" w:cs="Arial"/>
              </w:rPr>
              <w:t xml:space="preserve">   </w:t>
            </w:r>
            <w:r w:rsidR="00B12DEF" w:rsidRPr="004F7723">
              <w:rPr>
                <w:rFonts w:ascii="EHUSerif" w:eastAsia="Calibri" w:hAnsi="EHUSerif" w:cs="Arial"/>
              </w:rPr>
              <w:t xml:space="preserve">                  </w:t>
            </w:r>
            <w:r w:rsidR="004F7723">
              <w:rPr>
                <w:rFonts w:ascii="EHUSerif" w:eastAsia="Calibri" w:hAnsi="EHUSerif" w:cs="Arial"/>
              </w:rPr>
              <w:t xml:space="preserve"> </w:t>
            </w:r>
            <w:r w:rsidR="003D023B">
              <w:rPr>
                <w:rFonts w:ascii="EHUSerif" w:eastAsia="Calibri" w:hAnsi="EHUSerif" w:cs="Arial"/>
              </w:rPr>
              <w:t xml:space="preserve">       </w:t>
            </w:r>
            <w:r w:rsidR="003E3985">
              <w:rPr>
                <w:rFonts w:ascii="EHUSerif" w:eastAsia="Calibri" w:hAnsi="EHUSerif" w:cs="Arial"/>
              </w:rPr>
              <w:t>7</w:t>
            </w:r>
          </w:p>
          <w:p w:rsidR="000E141A" w:rsidRPr="004F7723" w:rsidRDefault="000E141A" w:rsidP="00B12DEF">
            <w:pPr>
              <w:ind w:right="-563"/>
              <w:jc w:val="both"/>
              <w:rPr>
                <w:rFonts w:ascii="EHUSerif" w:eastAsia="Calibri" w:hAnsi="EHUSerif" w:cs="Arial"/>
              </w:rPr>
            </w:pPr>
          </w:p>
          <w:p w:rsidR="003C32A6" w:rsidRPr="004F7723" w:rsidRDefault="003C32A6" w:rsidP="00B12DEF">
            <w:pPr>
              <w:ind w:right="-563" w:hanging="1320"/>
              <w:jc w:val="both"/>
              <w:rPr>
                <w:rFonts w:ascii="EHUSerif" w:eastAsia="Calibri" w:hAnsi="EHUSerif" w:cs="Arial"/>
                <w:lang w:val="eu-ES"/>
              </w:rPr>
            </w:pPr>
          </w:p>
          <w:p w:rsidR="003C32A6" w:rsidRPr="004F7723" w:rsidRDefault="003C32A6" w:rsidP="00B12DEF">
            <w:pPr>
              <w:ind w:right="-563"/>
              <w:rPr>
                <w:rFonts w:ascii="EHUSerif" w:hAnsi="EHUSerif" w:cs="Arial"/>
                <w:sz w:val="20"/>
                <w:szCs w:val="20"/>
                <w:lang w:val="eu-ES" w:eastAsia="eu-ES"/>
              </w:rPr>
            </w:pPr>
          </w:p>
          <w:p w:rsidR="00FD2CB9" w:rsidRPr="004F7723" w:rsidRDefault="00FD2CB9" w:rsidP="00B12DEF">
            <w:pPr>
              <w:ind w:right="-563"/>
              <w:jc w:val="both"/>
              <w:rPr>
                <w:rFonts w:ascii="EHUSerif" w:eastAsia="Calibri" w:hAnsi="EHUSerif" w:cs="Arial"/>
              </w:rPr>
            </w:pPr>
          </w:p>
        </w:tc>
        <w:tc>
          <w:tcPr>
            <w:tcW w:w="597" w:type="dxa"/>
          </w:tcPr>
          <w:p w:rsidR="00FD2CB9" w:rsidRPr="003C32A6" w:rsidRDefault="00FD2CB9" w:rsidP="000D35A5">
            <w:pPr>
              <w:rPr>
                <w:rFonts w:ascii="EHUSans" w:eastAsia="Calibri" w:hAnsi="EHUSans" w:cs="Arial"/>
              </w:rPr>
            </w:pPr>
          </w:p>
        </w:tc>
        <w:tc>
          <w:tcPr>
            <w:tcW w:w="727" w:type="dxa"/>
          </w:tcPr>
          <w:p w:rsidR="00FD2CB9" w:rsidRPr="003C32A6" w:rsidRDefault="00FD2CB9" w:rsidP="00EB7A4F">
            <w:pPr>
              <w:jc w:val="center"/>
              <w:rPr>
                <w:rFonts w:ascii="EHUSans" w:eastAsia="Calibri" w:hAnsi="EHUSans" w:cs="Arial"/>
              </w:rPr>
            </w:pPr>
          </w:p>
        </w:tc>
      </w:tr>
    </w:tbl>
    <w:p w:rsidR="003C32A6" w:rsidRPr="00761DD0" w:rsidRDefault="003C32A6" w:rsidP="003C32A6">
      <w:pPr>
        <w:jc w:val="both"/>
        <w:rPr>
          <w:rFonts w:ascii="EHUSerif" w:eastAsia="Calibri" w:hAnsi="EHUSerif" w:cs="Arial"/>
          <w:lang w:val="eu-ES"/>
        </w:rPr>
      </w:pPr>
    </w:p>
    <w:p w:rsidR="003E3985" w:rsidRDefault="003E3985">
      <w:pPr>
        <w:rPr>
          <w:rFonts w:ascii="EHUSerif" w:eastAsia="Calibri" w:hAnsi="EHUSerif" w:cs="Arial"/>
          <w:lang w:val="eu-ES"/>
        </w:rPr>
        <w:sectPr w:rsidR="003E3985" w:rsidSect="00781DD9">
          <w:type w:val="oddPage"/>
          <w:pgSz w:w="11907" w:h="16840" w:code="9"/>
          <w:pgMar w:top="1134" w:right="1134" w:bottom="1134" w:left="1134" w:header="709" w:footer="709" w:gutter="0"/>
          <w:cols w:space="720"/>
          <w:titlePg/>
          <w:docGrid w:linePitch="360"/>
        </w:sectPr>
      </w:pPr>
    </w:p>
    <w:p w:rsidR="005C47C0" w:rsidRPr="00A7317E" w:rsidRDefault="003C32A6" w:rsidP="00150AA9">
      <w:pPr>
        <w:pStyle w:val="Prrafodelista"/>
        <w:numPr>
          <w:ilvl w:val="0"/>
          <w:numId w:val="1"/>
        </w:numPr>
        <w:ind w:left="330"/>
        <w:jc w:val="both"/>
        <w:rPr>
          <w:rFonts w:ascii="EHUSans" w:hAnsi="EHUSans" w:cs="Arial"/>
          <w:b/>
        </w:rPr>
      </w:pPr>
      <w:r>
        <w:rPr>
          <w:rFonts w:ascii="EHUSans" w:hAnsi="EHUSans" w:cs="Arial"/>
          <w:b/>
        </w:rPr>
        <w:lastRenderedPageBreak/>
        <w:t>SARRERA</w:t>
      </w:r>
    </w:p>
    <w:p w:rsidR="00F70553" w:rsidRPr="00B27F23" w:rsidRDefault="00F70553" w:rsidP="00F70553">
      <w:pPr>
        <w:rPr>
          <w:rFonts w:ascii="EHUSerif" w:hAnsi="EHUSerif" w:cs="Arial"/>
          <w:sz w:val="20"/>
          <w:szCs w:val="20"/>
          <w:lang w:val="eu-ES" w:eastAsia="eu-ES"/>
        </w:rPr>
      </w:pPr>
      <w:r w:rsidRPr="00B27F23">
        <w:rPr>
          <w:rFonts w:ascii="EHUSerif" w:hAnsi="EHUSerif" w:cs="Arial"/>
          <w:lang w:val="eu-ES"/>
        </w:rPr>
        <w:t>DOCENTIAZ programa UPV/EHUko irakasleen jarduera ebaluatzeko programa bat da.</w:t>
      </w:r>
    </w:p>
    <w:p w:rsidR="003169A4" w:rsidRPr="00F70553" w:rsidRDefault="003169A4" w:rsidP="00150AA9">
      <w:pPr>
        <w:jc w:val="both"/>
        <w:rPr>
          <w:rFonts w:ascii="EHUSans" w:hAnsi="EHUSans" w:cs="Arial"/>
          <w:highlight w:val="yellow"/>
          <w:lang w:val="eu-ES"/>
        </w:rPr>
      </w:pPr>
    </w:p>
    <w:p w:rsidR="00F70553" w:rsidRPr="00B27F23" w:rsidRDefault="00F70553" w:rsidP="00F70553">
      <w:pPr>
        <w:jc w:val="both"/>
        <w:rPr>
          <w:rFonts w:ascii="EHUSerif" w:hAnsi="EHUSerif" w:cs="Arial"/>
          <w:lang w:val="eu-ES"/>
        </w:rPr>
      </w:pPr>
      <w:r w:rsidRPr="00B27F23">
        <w:rPr>
          <w:rFonts w:ascii="EHUSerif" w:hAnsi="EHUSerif" w:cs="Arial"/>
          <w:lang w:val="eu-ES"/>
        </w:rPr>
        <w:t>Fase esperimental honetan, DOCENTIAZ programa borondatezkoa da, eta irakaslana ebaluatzeko hiru informazio iturri ditu: irakaslea (</w:t>
      </w:r>
      <w:proofErr w:type="spellStart"/>
      <w:r w:rsidRPr="00B27F23">
        <w:rPr>
          <w:rFonts w:ascii="EHUSerif" w:hAnsi="EHUSerif" w:cs="Arial"/>
          <w:lang w:val="eu-ES"/>
        </w:rPr>
        <w:t>autotxostena</w:t>
      </w:r>
      <w:proofErr w:type="spellEnd"/>
      <w:r w:rsidRPr="00B27F23">
        <w:rPr>
          <w:rFonts w:ascii="EHUSerif" w:hAnsi="EHUSerif" w:cs="Arial"/>
          <w:lang w:val="eu-ES"/>
        </w:rPr>
        <w:t xml:space="preserve"> betetzen duena), ikasleak (iritzia ematen dutenak, lauhileko bakoitzaren amaieran jasotako irakaskuntzari buruzko inkesta bat beteta) eta, azkenik, ikastegia (Kalitate Batzordearen bitartez irakasleen lanaren zenbait alderdiri buruzko txosten bat egiten duena). Amaitzeko, hiru iturri horiek emandako informazioa aztertuta eta egiaztatuta, Irakaslana Ebaluatzeko Unibertsitate Batzordeak (IEUB) irakasleei zuzendutako azken txostena egiten du.</w:t>
      </w:r>
    </w:p>
    <w:p w:rsidR="00F70553" w:rsidRPr="00B27F23" w:rsidRDefault="00F70553" w:rsidP="00F70553">
      <w:pPr>
        <w:jc w:val="both"/>
        <w:rPr>
          <w:rFonts w:ascii="EHUSerif" w:hAnsi="EHUSerif" w:cs="Arial"/>
          <w:lang w:val="eu-ES"/>
        </w:rPr>
      </w:pPr>
    </w:p>
    <w:p w:rsidR="00F70553" w:rsidRPr="00B27F23" w:rsidRDefault="00F70553" w:rsidP="00F70553">
      <w:pPr>
        <w:jc w:val="both"/>
        <w:rPr>
          <w:rFonts w:ascii="EHUSerif" w:hAnsi="EHUSerif" w:cs="Arial"/>
          <w:lang w:val="eu-ES"/>
        </w:rPr>
      </w:pPr>
      <w:r w:rsidRPr="00860A83">
        <w:rPr>
          <w:rFonts w:ascii="EHUSerif" w:hAnsi="EHUSerif" w:cs="Arial"/>
          <w:lang w:val="eu-ES"/>
        </w:rPr>
        <w:t xml:space="preserve">DOCENTIAZ programaren fase esperimentaleko </w:t>
      </w:r>
      <w:r w:rsidR="00CD70F6">
        <w:rPr>
          <w:rFonts w:ascii="EHUSerif" w:hAnsi="EHUSerif" w:cs="Arial"/>
          <w:lang w:val="eu-ES"/>
        </w:rPr>
        <w:t>seigarren deialdia 2016</w:t>
      </w:r>
      <w:r w:rsidRPr="00860A83">
        <w:rPr>
          <w:rFonts w:ascii="EHUSerif" w:hAnsi="EHUSerif" w:cs="Arial"/>
          <w:lang w:val="eu-ES"/>
        </w:rPr>
        <w:t xml:space="preserve">ko </w:t>
      </w:r>
      <w:r w:rsidR="00CD70F6">
        <w:rPr>
          <w:rFonts w:ascii="EHUSerif" w:hAnsi="EHUSerif" w:cs="Arial"/>
          <w:lang w:val="eu-ES"/>
        </w:rPr>
        <w:t>otsailean</w:t>
      </w:r>
      <w:r w:rsidRPr="00860A83">
        <w:rPr>
          <w:rFonts w:ascii="EHUSerif" w:hAnsi="EHUSerif" w:cs="Arial"/>
          <w:lang w:val="eu-ES"/>
        </w:rPr>
        <w:t xml:space="preserve"> jarri zen abian, ohiko bi</w:t>
      </w:r>
      <w:r w:rsidR="00CD70F6">
        <w:rPr>
          <w:rFonts w:ascii="EHUSerif" w:hAnsi="EHUSerif" w:cs="Arial"/>
          <w:lang w:val="eu-ES"/>
        </w:rPr>
        <w:t>deetatik ezagutaraziz, eta, 2016</w:t>
      </w:r>
      <w:r w:rsidRPr="00860A83">
        <w:rPr>
          <w:rFonts w:ascii="EHUSerif" w:hAnsi="EHUSerif" w:cs="Arial"/>
          <w:lang w:val="eu-ES"/>
        </w:rPr>
        <w:t xml:space="preserve">eko </w:t>
      </w:r>
      <w:r w:rsidR="005609AB">
        <w:rPr>
          <w:rFonts w:ascii="EHUSerif" w:hAnsi="EHUSerif" w:cs="Arial"/>
          <w:lang w:val="eu-ES"/>
        </w:rPr>
        <w:t>urrian</w:t>
      </w:r>
      <w:r w:rsidRPr="00860A83">
        <w:rPr>
          <w:rFonts w:ascii="EHUSerif" w:hAnsi="EHUSerif" w:cs="Arial"/>
          <w:lang w:val="eu-ES"/>
        </w:rPr>
        <w:t xml:space="preserve"> amaitu da.</w:t>
      </w:r>
    </w:p>
    <w:p w:rsidR="00674CA2" w:rsidRPr="003C32A6" w:rsidRDefault="00674CA2" w:rsidP="00150AA9">
      <w:pPr>
        <w:jc w:val="both"/>
        <w:rPr>
          <w:rFonts w:ascii="EHUSans" w:hAnsi="EHUSans" w:cs="Arial"/>
          <w:highlight w:val="yellow"/>
          <w:lang w:val="eu-ES"/>
        </w:rPr>
      </w:pPr>
    </w:p>
    <w:p w:rsidR="00F70553" w:rsidRPr="00B27F23" w:rsidRDefault="00466D49" w:rsidP="00F70553">
      <w:pPr>
        <w:jc w:val="both"/>
        <w:rPr>
          <w:rFonts w:ascii="EHUSerif" w:hAnsi="EHUSerif" w:cs="Arial"/>
          <w:lang w:val="eu-ES"/>
        </w:rPr>
      </w:pPr>
      <w:r>
        <w:rPr>
          <w:rFonts w:ascii="EHUSerif" w:hAnsi="EHUSerif" w:cs="Arial"/>
          <w:lang w:val="eu-ES"/>
        </w:rPr>
        <w:t xml:space="preserve">Ikastegiko </w:t>
      </w:r>
      <w:r w:rsidR="00F70553" w:rsidRPr="00B27F23">
        <w:rPr>
          <w:rFonts w:ascii="EHUSerif" w:hAnsi="EHUSerif" w:cs="Arial"/>
          <w:lang w:val="eu-ES"/>
        </w:rPr>
        <w:t>Kalitate Batzordeak</w:t>
      </w:r>
      <w:r>
        <w:rPr>
          <w:rFonts w:ascii="EHUSerif" w:hAnsi="EHUSerif" w:cs="Arial"/>
          <w:lang w:val="eu-ES"/>
        </w:rPr>
        <w:t>(hemendik aurrera IKB)</w:t>
      </w:r>
      <w:r w:rsidR="00F70553" w:rsidRPr="00B27F23">
        <w:rPr>
          <w:rFonts w:ascii="EHUSerif" w:hAnsi="EHUSerif" w:cs="Arial"/>
          <w:lang w:val="eu-ES"/>
        </w:rPr>
        <w:t xml:space="preserve"> DOCENTIAZ programan parte hartzen duten bere ikastegiko irakasle bakoitzaren txosten labur bat egin behar du. </w:t>
      </w:r>
      <w:r w:rsidR="00F70553" w:rsidRPr="00860A83">
        <w:rPr>
          <w:rFonts w:ascii="EHUSerif" w:hAnsi="EHUSerif" w:cs="Arial"/>
          <w:lang w:val="eu-ES"/>
        </w:rPr>
        <w:t xml:space="preserve">Txosten </w:t>
      </w:r>
      <w:r w:rsidR="00CD70F6">
        <w:rPr>
          <w:rFonts w:ascii="EHUSerif" w:hAnsi="EHUSerif" w:cs="Arial"/>
          <w:lang w:val="eu-ES"/>
        </w:rPr>
        <w:t>horiek 2016</w:t>
      </w:r>
      <w:r w:rsidR="00F70553" w:rsidRPr="00860A83">
        <w:rPr>
          <w:rFonts w:ascii="EHUSerif" w:hAnsi="EHUSerif" w:cs="Arial"/>
          <w:lang w:val="eu-ES"/>
        </w:rPr>
        <w:t xml:space="preserve">ko </w:t>
      </w:r>
      <w:r w:rsidR="001547BF">
        <w:rPr>
          <w:rFonts w:ascii="EHUSerif" w:hAnsi="EHUSerif" w:cs="Arial"/>
          <w:lang w:val="eu-ES"/>
        </w:rPr>
        <w:t>apirilaren lehengo hamabost egunetan</w:t>
      </w:r>
      <w:r w:rsidR="00F70553" w:rsidRPr="00860A83">
        <w:rPr>
          <w:rFonts w:ascii="EHUSerif" w:hAnsi="EHUSerif" w:cs="Arial"/>
          <w:lang w:val="eu-ES"/>
        </w:rPr>
        <w:t xml:space="preserve"> egin </w:t>
      </w:r>
      <w:r w:rsidR="00DB1254">
        <w:rPr>
          <w:rFonts w:ascii="EHUSerif" w:hAnsi="EHUSerif" w:cs="Arial"/>
          <w:lang w:val="eu-ES"/>
        </w:rPr>
        <w:t>ziren</w:t>
      </w:r>
      <w:r w:rsidR="00F70553" w:rsidRPr="00860A83">
        <w:rPr>
          <w:rFonts w:ascii="EHUSerif" w:hAnsi="EHUSerif" w:cs="Arial"/>
          <w:lang w:val="eu-ES"/>
        </w:rPr>
        <w:t>, telematikoki.</w:t>
      </w:r>
    </w:p>
    <w:p w:rsidR="00F70553" w:rsidRPr="00B27F23" w:rsidRDefault="00F70553" w:rsidP="00F70553">
      <w:pPr>
        <w:jc w:val="both"/>
        <w:rPr>
          <w:rFonts w:ascii="EHUSerif" w:hAnsi="EHUSerif" w:cs="Arial"/>
          <w:lang w:val="eu-ES"/>
        </w:rPr>
      </w:pPr>
    </w:p>
    <w:p w:rsidR="00F70553" w:rsidRPr="00B27F23" w:rsidRDefault="00466D49" w:rsidP="00F70553">
      <w:pPr>
        <w:jc w:val="both"/>
        <w:rPr>
          <w:rFonts w:ascii="EHUSerif" w:hAnsi="EHUSerif" w:cs="Arial"/>
          <w:lang w:val="eu-ES"/>
        </w:rPr>
      </w:pPr>
      <w:proofErr w:type="spellStart"/>
      <w:r>
        <w:rPr>
          <w:rFonts w:ascii="EHUSerif" w:hAnsi="EHUSerif" w:cs="Arial"/>
          <w:lang w:val="eu-ES"/>
        </w:rPr>
        <w:t>IKBk</w:t>
      </w:r>
      <w:proofErr w:type="spellEnd"/>
      <w:r w:rsidR="00CE3D76">
        <w:rPr>
          <w:rFonts w:ascii="EHUSerif" w:hAnsi="EHUSerif" w:cs="Arial"/>
          <w:lang w:val="eu-ES"/>
        </w:rPr>
        <w:t xml:space="preserve"> egindako txostenean</w:t>
      </w:r>
      <w:r w:rsidR="00F70553" w:rsidRPr="00B27F23">
        <w:rPr>
          <w:rFonts w:ascii="EHUSerif" w:hAnsi="EHUSerif" w:cs="Arial"/>
          <w:lang w:val="eu-ES"/>
        </w:rPr>
        <w:t>, ikastegiko irakasleen lanaren honako alderdi hauei buruzk</w:t>
      </w:r>
      <w:r>
        <w:rPr>
          <w:rFonts w:ascii="EHUSerif" w:hAnsi="EHUSerif" w:cs="Arial"/>
          <w:lang w:val="eu-ES"/>
        </w:rPr>
        <w:t>o informazioa emateko eskatzen</w:t>
      </w:r>
      <w:r w:rsidR="00F70553" w:rsidRPr="00B27F23">
        <w:rPr>
          <w:rFonts w:ascii="EHUSerif" w:hAnsi="EHUSerif" w:cs="Arial"/>
          <w:lang w:val="eu-ES"/>
        </w:rPr>
        <w:t xml:space="preserve"> zaie:</w:t>
      </w:r>
    </w:p>
    <w:p w:rsidR="00F70553" w:rsidRPr="00B27F23" w:rsidRDefault="00F70553" w:rsidP="00F70553">
      <w:pPr>
        <w:jc w:val="both"/>
        <w:rPr>
          <w:rFonts w:ascii="EHUSerif" w:hAnsi="EHUSerif" w:cs="Arial"/>
          <w:lang w:val="eu-ES"/>
        </w:rPr>
      </w:pPr>
    </w:p>
    <w:p w:rsidR="00F70553" w:rsidRPr="00B27F23" w:rsidRDefault="00F70553" w:rsidP="00F70553">
      <w:pPr>
        <w:numPr>
          <w:ilvl w:val="0"/>
          <w:numId w:val="8"/>
        </w:numPr>
        <w:jc w:val="both"/>
        <w:rPr>
          <w:rFonts w:ascii="EHUSerif" w:hAnsi="EHUSerif" w:cs="Arial"/>
          <w:lang w:val="eu-ES"/>
        </w:rPr>
      </w:pPr>
      <w:r w:rsidRPr="00CE3D76">
        <w:rPr>
          <w:rFonts w:ascii="EHUSerif" w:hAnsi="EHUSerif" w:cs="Arial"/>
          <w:lang w:val="eu-ES"/>
        </w:rPr>
        <w:t>Irakaskuntza eta ikaskuntza prozesuaren plangintza eta garapena</w:t>
      </w:r>
      <w:r w:rsidRPr="00B27F23">
        <w:rPr>
          <w:rFonts w:ascii="EHUSerif" w:hAnsi="EHUSerif" w:cs="Arial"/>
          <w:lang w:val="eu-ES"/>
        </w:rPr>
        <w:t>: irakasleak aurkeztutako ikaslearen gidan deskribatutako gaitasunak titulaziokoekin eta irakasgairako zehaztutakoekin bat datozen eta ikasketa planeko irakaskuntza modalitateen aurreikuspenari erantzuten dioten egiaztatu behar da.</w:t>
      </w:r>
    </w:p>
    <w:p w:rsidR="00F70553" w:rsidRPr="00B27F23" w:rsidRDefault="00F70553" w:rsidP="00F70553">
      <w:pPr>
        <w:numPr>
          <w:ilvl w:val="0"/>
          <w:numId w:val="8"/>
        </w:numPr>
        <w:jc w:val="both"/>
        <w:rPr>
          <w:rFonts w:ascii="EHUSerif" w:hAnsi="EHUSerif" w:cs="Arial"/>
          <w:sz w:val="20"/>
          <w:szCs w:val="20"/>
          <w:lang w:val="eu-ES" w:eastAsia="eu-ES"/>
        </w:rPr>
      </w:pPr>
      <w:r w:rsidRPr="00CE3D76">
        <w:rPr>
          <w:rFonts w:ascii="EHUSerif" w:hAnsi="EHUSerif" w:cs="Arial"/>
          <w:lang w:val="eu-ES"/>
        </w:rPr>
        <w:t>Emaitzak:</w:t>
      </w:r>
      <w:r w:rsidRPr="00B27F23">
        <w:rPr>
          <w:rFonts w:ascii="EHUSerif" w:hAnsi="EHUSerif" w:cs="Arial"/>
          <w:lang w:val="eu-ES"/>
        </w:rPr>
        <w:t xml:space="preserve"> irakasleak hautatutako irakasgaiaren arrakasta tasak aurkezt</w:t>
      </w:r>
      <w:r w:rsidR="00CE3D76">
        <w:rPr>
          <w:rFonts w:ascii="EHUSerif" w:hAnsi="EHUSerif" w:cs="Arial"/>
          <w:lang w:val="eu-ES"/>
        </w:rPr>
        <w:t xml:space="preserve">en </w:t>
      </w:r>
      <w:r w:rsidRPr="00B27F23">
        <w:rPr>
          <w:rFonts w:ascii="EHUSerif" w:hAnsi="EHUSerif" w:cs="Arial"/>
          <w:lang w:val="eu-ES"/>
        </w:rPr>
        <w:t xml:space="preserve">dira, baita </w:t>
      </w:r>
      <w:r w:rsidRPr="00B27F23">
        <w:rPr>
          <w:rFonts w:ascii="EHUSerif" w:hAnsi="EHUSerif" w:cs="Arial"/>
          <w:i/>
          <w:lang w:val="eu-ES"/>
        </w:rPr>
        <w:t xml:space="preserve">Irakasleen </w:t>
      </w:r>
      <w:proofErr w:type="spellStart"/>
      <w:r w:rsidRPr="00B27F23">
        <w:rPr>
          <w:rFonts w:ascii="EHUSerif" w:hAnsi="EHUSerif" w:cs="Arial"/>
          <w:i/>
          <w:lang w:val="eu-ES"/>
        </w:rPr>
        <w:t>irakas-jardueraz</w:t>
      </w:r>
      <w:proofErr w:type="spellEnd"/>
      <w:r w:rsidRPr="00B27F23">
        <w:rPr>
          <w:rFonts w:ascii="EHUSerif" w:hAnsi="EHUSerif" w:cs="Arial"/>
          <w:i/>
          <w:lang w:val="eu-ES"/>
        </w:rPr>
        <w:t xml:space="preserve"> ikasleek duten iritziari buruzko inkesta</w:t>
      </w:r>
      <w:r w:rsidRPr="00B27F23">
        <w:rPr>
          <w:rFonts w:ascii="EHUSerif" w:hAnsi="EHUSerif" w:cs="Arial"/>
          <w:lang w:val="eu-ES"/>
        </w:rPr>
        <w:t xml:space="preserve"> ere, Kalitate Batzordeak datu horiek dagokien testuinguruan koka ditzan.</w:t>
      </w:r>
    </w:p>
    <w:p w:rsidR="00F70553" w:rsidRPr="00B27F23" w:rsidRDefault="00CD70F6" w:rsidP="00F70553">
      <w:pPr>
        <w:numPr>
          <w:ilvl w:val="0"/>
          <w:numId w:val="8"/>
        </w:numPr>
        <w:jc w:val="both"/>
        <w:rPr>
          <w:rFonts w:ascii="EHUSerif" w:hAnsi="EHUSerif" w:cs="Arial"/>
          <w:lang w:val="eu-ES"/>
        </w:rPr>
      </w:pPr>
      <w:r w:rsidRPr="00CE3D76">
        <w:rPr>
          <w:rFonts w:ascii="EHUSerif" w:hAnsi="EHUSerif" w:cs="Arial"/>
          <w:lang w:val="eu-ES"/>
        </w:rPr>
        <w:t>Irakaskuntzaren koordinazioa</w:t>
      </w:r>
      <w:r w:rsidR="00F70553" w:rsidRPr="00B27F23">
        <w:rPr>
          <w:rFonts w:ascii="EHUSerif" w:hAnsi="EHUSerif" w:cs="Arial"/>
          <w:lang w:val="eu-ES"/>
        </w:rPr>
        <w:t xml:space="preserve">: </w:t>
      </w:r>
      <w:r w:rsidR="00C07F01">
        <w:rPr>
          <w:rFonts w:ascii="EHUSerif" w:hAnsi="EHUSerif" w:cs="Arial"/>
          <w:lang w:val="eu-ES"/>
        </w:rPr>
        <w:t xml:space="preserve">eskatzen da erantzutea ea ondo egin den, eta eragin positiboa izan duen arrakasta tasetan eta ikasleek duten </w:t>
      </w:r>
      <w:r w:rsidR="00466D49">
        <w:rPr>
          <w:rFonts w:ascii="EHUSerif" w:hAnsi="EHUSerif" w:cs="Arial"/>
          <w:lang w:val="eu-ES"/>
        </w:rPr>
        <w:t xml:space="preserve"> irakasgairi buruzko </w:t>
      </w:r>
      <w:r w:rsidR="00C07F01">
        <w:rPr>
          <w:rFonts w:ascii="EHUSerif" w:hAnsi="EHUSerif" w:cs="Arial"/>
          <w:lang w:val="eu-ES"/>
        </w:rPr>
        <w:t>iritzian.</w:t>
      </w:r>
      <w:r>
        <w:rPr>
          <w:rFonts w:ascii="EHUSerif" w:hAnsi="EHUSerif" w:cs="Arial"/>
          <w:lang w:val="eu-ES"/>
        </w:rPr>
        <w:t xml:space="preserve"> </w:t>
      </w:r>
    </w:p>
    <w:p w:rsidR="00447B7B" w:rsidRPr="003C32A6" w:rsidRDefault="00447B7B" w:rsidP="00150AA9">
      <w:pPr>
        <w:jc w:val="both"/>
        <w:rPr>
          <w:rFonts w:ascii="EHUSans" w:hAnsi="EHUSans"/>
          <w:highlight w:val="yellow"/>
          <w:lang w:val="eu-ES"/>
        </w:rPr>
      </w:pPr>
    </w:p>
    <w:p w:rsidR="007A0742" w:rsidRPr="003C32A6" w:rsidRDefault="004C1C54" w:rsidP="00E44FF2">
      <w:pPr>
        <w:pStyle w:val="Textocomentario"/>
        <w:jc w:val="both"/>
        <w:rPr>
          <w:rFonts w:ascii="EHUSerif" w:hAnsi="EHUSerif" w:cs="Arial"/>
          <w:lang w:val="eu-ES"/>
        </w:rPr>
      </w:pPr>
      <w:r w:rsidRPr="003C32A6">
        <w:rPr>
          <w:rFonts w:ascii="EHUSerif" w:hAnsi="EHUSerif" w:cs="Arial"/>
          <w:sz w:val="22"/>
          <w:szCs w:val="22"/>
          <w:lang w:val="eu-ES"/>
        </w:rPr>
        <w:t xml:space="preserve">Jarraian, </w:t>
      </w:r>
      <w:proofErr w:type="spellStart"/>
      <w:r w:rsidRPr="003C32A6">
        <w:rPr>
          <w:rFonts w:ascii="EHUSerif" w:hAnsi="EHUSerif" w:cs="Arial"/>
          <w:sz w:val="22"/>
          <w:szCs w:val="22"/>
          <w:lang w:val="eu-ES"/>
        </w:rPr>
        <w:t>IKBetako</w:t>
      </w:r>
      <w:proofErr w:type="spellEnd"/>
      <w:r w:rsidRPr="003C32A6">
        <w:rPr>
          <w:rFonts w:ascii="EHUSerif" w:hAnsi="EHUSerif" w:cs="Arial"/>
          <w:sz w:val="22"/>
          <w:szCs w:val="22"/>
          <w:lang w:val="eu-ES"/>
        </w:rPr>
        <w:t xml:space="preserve"> kideei egindako galdetegi batetik lortutako emaitzak ageri dira. Galdetegia bide telematikotik erantzun zen, anonimoki, eta galdete</w:t>
      </w:r>
      <w:r w:rsidR="00C07F01">
        <w:rPr>
          <w:rFonts w:ascii="EHUSerif" w:hAnsi="EHUSerif" w:cs="Arial"/>
          <w:sz w:val="22"/>
          <w:szCs w:val="22"/>
          <w:lang w:val="eu-ES"/>
        </w:rPr>
        <w:t xml:space="preserve">gia bidali zitzaien </w:t>
      </w:r>
      <w:proofErr w:type="spellStart"/>
      <w:r w:rsidR="00C07F01">
        <w:rPr>
          <w:rFonts w:ascii="EHUSerif" w:hAnsi="EHUSerif" w:cs="Arial"/>
          <w:sz w:val="22"/>
          <w:szCs w:val="22"/>
          <w:lang w:val="eu-ES"/>
        </w:rPr>
        <w:t>IKBetako</w:t>
      </w:r>
      <w:proofErr w:type="spellEnd"/>
      <w:r w:rsidR="00C07F01">
        <w:rPr>
          <w:rFonts w:ascii="EHUSerif" w:hAnsi="EHUSerif" w:cs="Arial"/>
          <w:sz w:val="22"/>
          <w:szCs w:val="22"/>
          <w:lang w:val="eu-ES"/>
        </w:rPr>
        <w:t xml:space="preserve"> 290</w:t>
      </w:r>
      <w:r w:rsidR="008C3CA7">
        <w:rPr>
          <w:rFonts w:ascii="EHUSerif" w:hAnsi="EHUSerif" w:cs="Arial"/>
          <w:sz w:val="22"/>
          <w:szCs w:val="22"/>
          <w:lang w:val="eu-ES"/>
        </w:rPr>
        <w:t xml:space="preserve"> kid</w:t>
      </w:r>
      <w:r w:rsidR="00C07F01">
        <w:rPr>
          <w:rFonts w:ascii="EHUSerif" w:hAnsi="EHUSerif" w:cs="Arial"/>
          <w:sz w:val="22"/>
          <w:szCs w:val="22"/>
          <w:lang w:val="eu-ES"/>
        </w:rPr>
        <w:t>etatik 81</w:t>
      </w:r>
      <w:r w:rsidRPr="003C32A6">
        <w:rPr>
          <w:rFonts w:ascii="EHUSerif" w:hAnsi="EHUSerif" w:cs="Arial"/>
          <w:sz w:val="22"/>
          <w:szCs w:val="22"/>
          <w:lang w:val="eu-ES"/>
        </w:rPr>
        <w:t xml:space="preserve">k erantzun zuten; </w:t>
      </w:r>
      <w:r w:rsidR="009D547E" w:rsidRPr="003C32A6">
        <w:rPr>
          <w:rFonts w:ascii="EHUSerif" w:hAnsi="EHUSerif" w:cs="Arial"/>
          <w:sz w:val="22"/>
          <w:szCs w:val="22"/>
          <w:lang w:val="eu-ES"/>
        </w:rPr>
        <w:t>hau da</w:t>
      </w:r>
      <w:r w:rsidR="00B64AAA">
        <w:rPr>
          <w:rFonts w:ascii="EHUSerif" w:hAnsi="EHUSerif" w:cs="Arial"/>
          <w:sz w:val="22"/>
          <w:szCs w:val="22"/>
          <w:lang w:val="eu-ES"/>
        </w:rPr>
        <w:t>, % 27,</w:t>
      </w:r>
      <w:r w:rsidR="00C07F01">
        <w:rPr>
          <w:rFonts w:ascii="EHUSerif" w:hAnsi="EHUSerif" w:cs="Arial"/>
          <w:sz w:val="22"/>
          <w:szCs w:val="22"/>
          <w:lang w:val="eu-ES"/>
        </w:rPr>
        <w:t>93</w:t>
      </w:r>
      <w:r w:rsidRPr="003C32A6">
        <w:rPr>
          <w:rFonts w:ascii="EHUSerif" w:hAnsi="EHUSerif" w:cs="Arial"/>
          <w:sz w:val="22"/>
          <w:szCs w:val="22"/>
          <w:lang w:val="eu-ES"/>
        </w:rPr>
        <w:t>k.</w:t>
      </w:r>
    </w:p>
    <w:p w:rsidR="002D3DB8" w:rsidRDefault="002D3DB8">
      <w:pPr>
        <w:rPr>
          <w:rFonts w:ascii="EHUSerif" w:hAnsi="EHUSerif" w:cs="ArialMT"/>
          <w:color w:val="000000"/>
          <w:highlight w:val="yellow"/>
          <w:lang w:val="eu-ES"/>
        </w:rPr>
      </w:pPr>
    </w:p>
    <w:p w:rsidR="00B419C9" w:rsidRPr="001143A5" w:rsidRDefault="0016544B" w:rsidP="00150AA9">
      <w:pPr>
        <w:autoSpaceDE w:val="0"/>
        <w:autoSpaceDN w:val="0"/>
        <w:adjustRightInd w:val="0"/>
        <w:jc w:val="both"/>
        <w:rPr>
          <w:rFonts w:ascii="EHUSerif" w:hAnsi="EHUSerif" w:cs="ArialMT"/>
          <w:color w:val="000000"/>
          <w:lang w:val="eu-ES"/>
        </w:rPr>
      </w:pPr>
      <w:r>
        <w:rPr>
          <w:rFonts w:ascii="EHUSerif" w:hAnsi="EHUSerif" w:cs="ArialMT"/>
          <w:color w:val="000000"/>
          <w:lang w:val="eu-ES"/>
        </w:rPr>
        <w:t>Galdetegiak 10</w:t>
      </w:r>
      <w:r w:rsidR="008C3CA7" w:rsidRPr="001143A5">
        <w:rPr>
          <w:rFonts w:ascii="EHUSerif" w:hAnsi="EHUSerif" w:cs="ArialMT"/>
          <w:color w:val="000000"/>
          <w:lang w:val="eu-ES"/>
        </w:rPr>
        <w:t xml:space="preserve"> item ditu DOCENTIAZ programari buruzkoak, 9 galdera egitaratu eta itxiak dira, 5 baloretako eskala </w:t>
      </w:r>
      <w:proofErr w:type="spellStart"/>
      <w:r w:rsidR="008C3CA7" w:rsidRPr="001143A5">
        <w:rPr>
          <w:rFonts w:ascii="EHUSerif" w:hAnsi="EHUSerif" w:cs="ArialMT"/>
          <w:color w:val="000000"/>
          <w:lang w:val="eu-ES"/>
        </w:rPr>
        <w:t>eskaniz</w:t>
      </w:r>
      <w:proofErr w:type="spellEnd"/>
      <w:r w:rsidR="001143A5" w:rsidRPr="001143A5">
        <w:rPr>
          <w:rFonts w:ascii="EHUSerif" w:hAnsi="EHUSerif" w:cs="ArialMT"/>
          <w:color w:val="000000"/>
          <w:lang w:val="eu-ES"/>
        </w:rPr>
        <w:t xml:space="preserve"> galderaren enuntziatuarekin adostasun maila adieraz</w:t>
      </w:r>
      <w:r w:rsidR="008C3AF2">
        <w:rPr>
          <w:rFonts w:ascii="EHUSerif" w:hAnsi="EHUSerif" w:cs="ArialMT"/>
          <w:color w:val="000000"/>
          <w:lang w:val="eu-ES"/>
        </w:rPr>
        <w:t>t</w:t>
      </w:r>
      <w:r w:rsidR="001143A5" w:rsidRPr="001143A5">
        <w:rPr>
          <w:rFonts w:ascii="EHUSerif" w:hAnsi="EHUSerif" w:cs="ArialMT"/>
          <w:color w:val="000000"/>
          <w:lang w:val="eu-ES"/>
        </w:rPr>
        <w:t xml:space="preserve">eko, eta </w:t>
      </w:r>
      <w:r>
        <w:rPr>
          <w:rFonts w:ascii="EHUSerif" w:hAnsi="EHUSerif" w:cs="ArialMT"/>
          <w:color w:val="000000"/>
          <w:lang w:val="eu-ES"/>
        </w:rPr>
        <w:t xml:space="preserve"> galdera bat irekia</w:t>
      </w:r>
      <w:r w:rsidR="001143A5" w:rsidRPr="001143A5">
        <w:rPr>
          <w:rFonts w:ascii="EHUSerif" w:hAnsi="EHUSerif" w:cs="ArialMT"/>
          <w:color w:val="000000"/>
          <w:lang w:val="eu-ES"/>
        </w:rPr>
        <w:t>.</w:t>
      </w:r>
    </w:p>
    <w:p w:rsidR="00524E66" w:rsidRDefault="00524E66" w:rsidP="00150AA9">
      <w:pPr>
        <w:autoSpaceDE w:val="0"/>
        <w:autoSpaceDN w:val="0"/>
        <w:adjustRightInd w:val="0"/>
        <w:jc w:val="both"/>
        <w:rPr>
          <w:rFonts w:ascii="EHUSerif" w:hAnsi="EHUSerif" w:cs="ArialMT"/>
          <w:color w:val="000000"/>
          <w:lang w:val="eu-ES"/>
        </w:rPr>
      </w:pPr>
    </w:p>
    <w:p w:rsidR="00B25ED8" w:rsidRDefault="00B25ED8">
      <w:pPr>
        <w:rPr>
          <w:rFonts w:ascii="EHUSerif" w:hAnsi="EHUSerif" w:cs="ArialMT"/>
          <w:color w:val="000000"/>
          <w:lang w:val="eu-ES"/>
        </w:rPr>
      </w:pPr>
    </w:p>
    <w:p w:rsidR="00425FD9" w:rsidRDefault="00425FD9">
      <w:pPr>
        <w:rPr>
          <w:rFonts w:ascii="EHUSerif" w:hAnsi="EHUSerif" w:cs="ArialMT"/>
          <w:color w:val="000000"/>
          <w:lang w:val="eu-ES"/>
        </w:rPr>
      </w:pPr>
    </w:p>
    <w:p w:rsidR="00B419C9" w:rsidRPr="004C1C54" w:rsidRDefault="004C1C54" w:rsidP="00B419C9">
      <w:pPr>
        <w:pStyle w:val="Prrafodelista"/>
        <w:numPr>
          <w:ilvl w:val="0"/>
          <w:numId w:val="1"/>
        </w:numPr>
        <w:autoSpaceDE w:val="0"/>
        <w:autoSpaceDN w:val="0"/>
        <w:adjustRightInd w:val="0"/>
        <w:spacing w:after="0" w:line="240" w:lineRule="auto"/>
        <w:ind w:left="348"/>
        <w:rPr>
          <w:rFonts w:ascii="EHUSerif" w:hAnsi="EHUSerif" w:cs="Arial"/>
          <w:b/>
          <w:bCs/>
        </w:rPr>
      </w:pPr>
      <w:r w:rsidRPr="004C1C54">
        <w:rPr>
          <w:rFonts w:ascii="EHUSerif" w:hAnsi="EHUSerif" w:cs="Arial"/>
          <w:b/>
          <w:lang w:val="eu-ES"/>
        </w:rPr>
        <w:t>INFORMAZIOAREN ANALISIA</w:t>
      </w:r>
    </w:p>
    <w:p w:rsidR="00B419C9" w:rsidRPr="004C1C54" w:rsidRDefault="00B419C9" w:rsidP="00B419C9">
      <w:pPr>
        <w:pStyle w:val="Prrafodelista"/>
        <w:autoSpaceDE w:val="0"/>
        <w:autoSpaceDN w:val="0"/>
        <w:adjustRightInd w:val="0"/>
        <w:spacing w:after="0" w:line="240" w:lineRule="auto"/>
        <w:rPr>
          <w:rFonts w:ascii="EHUSerif" w:hAnsi="EHUSerif" w:cs="Arial"/>
          <w:b/>
          <w:bCs/>
        </w:rPr>
      </w:pPr>
    </w:p>
    <w:p w:rsidR="00B419C9" w:rsidRPr="003C32A6" w:rsidRDefault="004C1C54" w:rsidP="00B419C9">
      <w:pPr>
        <w:jc w:val="both"/>
        <w:rPr>
          <w:rFonts w:ascii="EHUSerif" w:hAnsi="EHUSerif" w:cs="Arial"/>
        </w:rPr>
      </w:pPr>
      <w:r w:rsidRPr="003C32A6">
        <w:rPr>
          <w:rFonts w:ascii="EHUSerif" w:hAnsi="EHUSerif" w:cs="Arial"/>
          <w:lang w:val="eu-ES"/>
        </w:rPr>
        <w:t>Galdetegiko galdera bakoitzerako grafiko bat dago; bertan, eskalako balio bakoitzeko erantzun kopurua ikus daiteke.</w:t>
      </w:r>
      <w:r w:rsidR="00B419C9" w:rsidRPr="003C32A6">
        <w:rPr>
          <w:rFonts w:ascii="EHUSerif" w:hAnsi="EHUSerif" w:cs="Arial"/>
        </w:rPr>
        <w:t xml:space="preserve"> </w:t>
      </w:r>
      <w:r w:rsidRPr="003C32A6">
        <w:rPr>
          <w:rFonts w:ascii="EHUSerif" w:hAnsi="EHUSerif" w:cs="Arial"/>
          <w:lang w:val="eu-ES"/>
        </w:rPr>
        <w:t>Horrez gain, batez</w:t>
      </w:r>
      <w:r w:rsidR="004F7723">
        <w:rPr>
          <w:rFonts w:ascii="EHUSerif" w:hAnsi="EHUSerif" w:cs="Arial"/>
          <w:lang w:val="eu-ES"/>
        </w:rPr>
        <w:t xml:space="preserve"> bestekoa, konfiantza tartea (%</w:t>
      </w:r>
      <w:r w:rsidRPr="003C32A6">
        <w:rPr>
          <w:rFonts w:ascii="EHUSerif" w:hAnsi="EHUSerif" w:cs="Arial"/>
          <w:lang w:val="eu-ES"/>
        </w:rPr>
        <w:t>95ean), laginaren tamaina eta, azkenik, desbiderapen tipikoa daude irudikatuta.</w:t>
      </w:r>
      <w:r w:rsidR="00B419C9" w:rsidRPr="003C32A6">
        <w:rPr>
          <w:rFonts w:ascii="EHUSerif" w:hAnsi="EHUSerif" w:cs="Arial"/>
        </w:rPr>
        <w:t xml:space="preserve"> </w:t>
      </w:r>
      <w:r w:rsidRPr="003C32A6">
        <w:rPr>
          <w:rFonts w:ascii="EHUSerif" w:hAnsi="EHUSerif" w:cs="Arial"/>
          <w:lang w:val="eu-ES"/>
        </w:rPr>
        <w:t>“Jasotako erantzunak” I. eranskinean, bestalde, hautaturiko aukeretako erantzunen ehunekoak ageri dira.</w:t>
      </w:r>
    </w:p>
    <w:p w:rsidR="00B419C9" w:rsidRPr="003C32A6" w:rsidRDefault="00B64AAA" w:rsidP="00B419C9">
      <w:pPr>
        <w:jc w:val="both"/>
        <w:rPr>
          <w:rFonts w:ascii="EHUSerif" w:hAnsi="EHUSerif" w:cs="Arial"/>
        </w:rPr>
      </w:pPr>
      <w:r>
        <w:rPr>
          <w:rFonts w:ascii="EHUSerif" w:hAnsi="EHUSerif" w:cs="Arial"/>
          <w:lang w:val="eu-ES"/>
        </w:rPr>
        <w:lastRenderedPageBreak/>
        <w:t>Atal irekia duen itemean</w:t>
      </w:r>
      <w:r w:rsidR="004C1C54" w:rsidRPr="003C32A6">
        <w:rPr>
          <w:rFonts w:ascii="EHUSerif" w:hAnsi="EHUSerif" w:cs="Arial"/>
          <w:lang w:val="eu-ES"/>
        </w:rPr>
        <w:t>, bildutako erantzun multzoaren laburpen bat ere jasotzen da.</w:t>
      </w:r>
      <w:r w:rsidR="00B419C9" w:rsidRPr="003C32A6">
        <w:rPr>
          <w:rFonts w:ascii="EHUSerif" w:hAnsi="EHUSerif" w:cs="Arial"/>
        </w:rPr>
        <w:t xml:space="preserve"> </w:t>
      </w:r>
    </w:p>
    <w:p w:rsidR="00B419C9" w:rsidRPr="003C32A6" w:rsidRDefault="00B419C9" w:rsidP="00B419C9">
      <w:pPr>
        <w:pStyle w:val="Sangra2detindependiente"/>
        <w:spacing w:after="0" w:line="240" w:lineRule="auto"/>
        <w:ind w:left="0"/>
        <w:jc w:val="both"/>
        <w:rPr>
          <w:rFonts w:ascii="EHUSerif" w:hAnsi="EHUSerif" w:cs="Arial"/>
          <w:lang w:val="eu-ES"/>
        </w:rPr>
      </w:pPr>
    </w:p>
    <w:p w:rsidR="00B419C9" w:rsidRPr="003C32A6" w:rsidRDefault="00290FEF" w:rsidP="00B419C9">
      <w:pPr>
        <w:pStyle w:val="Sangra2detindependiente"/>
        <w:spacing w:after="0" w:line="240" w:lineRule="auto"/>
        <w:ind w:left="0"/>
        <w:jc w:val="both"/>
        <w:rPr>
          <w:rFonts w:ascii="EHUSerif" w:hAnsi="EHUSerif" w:cs="Arial"/>
          <w:lang w:val="eu-ES"/>
        </w:rPr>
      </w:pPr>
      <w:proofErr w:type="spellStart"/>
      <w:r w:rsidRPr="003C32A6">
        <w:rPr>
          <w:rFonts w:ascii="EHUSerif" w:hAnsi="EHUSerif" w:cs="Arial"/>
          <w:lang w:val="eu-ES"/>
        </w:rPr>
        <w:t>IKBk</w:t>
      </w:r>
      <w:proofErr w:type="spellEnd"/>
      <w:r w:rsidRPr="003C32A6">
        <w:rPr>
          <w:rFonts w:ascii="EHUSerif" w:hAnsi="EHUSerif" w:cs="Arial"/>
          <w:lang w:val="eu-ES"/>
        </w:rPr>
        <w:t xml:space="preserve"> bete beharreko </w:t>
      </w:r>
      <w:r w:rsidR="00524E66" w:rsidRPr="002A1CA2">
        <w:rPr>
          <w:rFonts w:ascii="EHUSerif" w:hAnsi="EHUSerif" w:cs="Arial"/>
          <w:b/>
          <w:lang w:val="eu-ES"/>
        </w:rPr>
        <w:t>lehenengo</w:t>
      </w:r>
      <w:r w:rsidRPr="002A1CA2">
        <w:rPr>
          <w:rFonts w:ascii="EHUSerif" w:hAnsi="EHUSerif" w:cs="Arial"/>
          <w:b/>
          <w:lang w:val="eu-ES"/>
        </w:rPr>
        <w:t xml:space="preserve"> atalari</w:t>
      </w:r>
      <w:r w:rsidRPr="003C32A6">
        <w:rPr>
          <w:rFonts w:ascii="EHUSerif" w:hAnsi="EHUSerif" w:cs="Arial"/>
          <w:lang w:val="eu-ES"/>
        </w:rPr>
        <w:t xml:space="preserve"> dagokionez</w:t>
      </w:r>
      <w:r w:rsidR="00A6525A">
        <w:rPr>
          <w:rFonts w:ascii="EHUSerif" w:hAnsi="EHUSerif" w:cs="Arial"/>
          <w:lang w:val="eu-ES"/>
        </w:rPr>
        <w:t xml:space="preserve">, </w:t>
      </w:r>
      <w:r w:rsidRPr="00472E10">
        <w:rPr>
          <w:rFonts w:ascii="EHUSerif" w:hAnsi="EHUSerif" w:cs="Arial"/>
          <w:b/>
          <w:lang w:val="eu-ES"/>
        </w:rPr>
        <w:t>“</w:t>
      </w:r>
      <w:r w:rsidR="0016544B" w:rsidRPr="0016544B">
        <w:rPr>
          <w:rFonts w:ascii="EHUSerif" w:hAnsi="EHUSerif" w:cs="Arial"/>
          <w:b/>
          <w:lang w:val="eu-ES"/>
        </w:rPr>
        <w:t xml:space="preserve">Irakaskuntza eta ikaskuntza </w:t>
      </w:r>
      <w:r w:rsidR="00524E66" w:rsidRPr="00472E10">
        <w:rPr>
          <w:rFonts w:ascii="EHUSerif" w:hAnsi="EHUSerif" w:cs="Arial"/>
          <w:b/>
          <w:lang w:val="eu-ES"/>
        </w:rPr>
        <w:t xml:space="preserve">prozesuaren </w:t>
      </w:r>
      <w:r w:rsidRPr="00472E10">
        <w:rPr>
          <w:rFonts w:ascii="EHUSerif" w:hAnsi="EHUSerif" w:cs="Arial"/>
          <w:b/>
          <w:i/>
          <w:lang w:val="eu-ES"/>
        </w:rPr>
        <w:t>Plangintza eta Garapena</w:t>
      </w:r>
      <w:r w:rsidR="00A6525A" w:rsidRPr="00472E10">
        <w:rPr>
          <w:rFonts w:ascii="EHUSerif" w:hAnsi="EHUSerif" w:cs="Arial"/>
          <w:b/>
          <w:lang w:val="eu-ES"/>
        </w:rPr>
        <w:t>”</w:t>
      </w:r>
      <w:r w:rsidRPr="00472E10">
        <w:rPr>
          <w:rFonts w:ascii="EHUSerif" w:hAnsi="EHUSerif" w:cs="Arial"/>
          <w:b/>
          <w:lang w:val="eu-ES"/>
        </w:rPr>
        <w:t>,</w:t>
      </w:r>
      <w:r w:rsidRPr="003C32A6">
        <w:rPr>
          <w:rFonts w:ascii="EHUSerif" w:hAnsi="EHUSerif" w:cs="Arial"/>
          <w:lang w:val="eu-ES"/>
        </w:rPr>
        <w:t xml:space="preserve"> % </w:t>
      </w:r>
      <w:r w:rsidR="00524E66">
        <w:rPr>
          <w:rFonts w:ascii="EHUSerif" w:hAnsi="EHUSerif" w:cs="Arial"/>
          <w:lang w:val="eu-ES"/>
        </w:rPr>
        <w:t>60,49</w:t>
      </w:r>
      <w:r w:rsidRPr="003C32A6">
        <w:rPr>
          <w:rFonts w:ascii="EHUSerif" w:hAnsi="EHUSerif" w:cs="Arial"/>
          <w:lang w:val="eu-ES"/>
        </w:rPr>
        <w:t xml:space="preserve"> nahiko edo guztiz ados da</w:t>
      </w:r>
      <w:r w:rsidR="003E5834">
        <w:rPr>
          <w:rFonts w:ascii="EHUSerif" w:hAnsi="EHUSerif" w:cs="Arial"/>
          <w:lang w:val="eu-ES"/>
        </w:rPr>
        <w:t>ude</w:t>
      </w:r>
      <w:r w:rsidRPr="003C32A6">
        <w:rPr>
          <w:rFonts w:ascii="EHUSerif" w:hAnsi="EHUSerif" w:cs="Arial"/>
          <w:lang w:val="eu-ES"/>
        </w:rPr>
        <w:t xml:space="preserve"> Batzordeak egiaztatu </w:t>
      </w:r>
      <w:r w:rsidR="009D547E" w:rsidRPr="003C32A6">
        <w:rPr>
          <w:rFonts w:ascii="EHUSerif" w:hAnsi="EHUSerif" w:cs="Arial"/>
          <w:lang w:val="eu-ES"/>
        </w:rPr>
        <w:t xml:space="preserve">egin </w:t>
      </w:r>
      <w:r w:rsidRPr="003C32A6">
        <w:rPr>
          <w:rFonts w:ascii="EHUSerif" w:hAnsi="EHUSerif" w:cs="Arial"/>
          <w:lang w:val="eu-ES"/>
        </w:rPr>
        <w:t>behar duela irakaslee</w:t>
      </w:r>
      <w:r w:rsidR="005801DB">
        <w:rPr>
          <w:rFonts w:ascii="EHUSerif" w:hAnsi="EHUSerif" w:cs="Arial"/>
          <w:lang w:val="eu-ES"/>
        </w:rPr>
        <w:t>k aurkezturiko Ikasleen Gida</w:t>
      </w:r>
      <w:r w:rsidRPr="003C32A6">
        <w:rPr>
          <w:rFonts w:ascii="EHUSerif" w:hAnsi="EHUSerif" w:cs="Arial"/>
          <w:lang w:val="eu-ES"/>
        </w:rPr>
        <w:t xml:space="preserve"> ote datorren </w:t>
      </w:r>
      <w:r w:rsidR="003B7972">
        <w:rPr>
          <w:rFonts w:ascii="EHUSerif" w:hAnsi="EHUSerif" w:cs="Arial"/>
          <w:lang w:val="eu-ES"/>
        </w:rPr>
        <w:t xml:space="preserve">bat </w:t>
      </w:r>
      <w:r w:rsidRPr="003C32A6">
        <w:rPr>
          <w:rFonts w:ascii="EHUSerif" w:hAnsi="EHUSerif" w:cs="Arial"/>
          <w:lang w:val="eu-ES"/>
        </w:rPr>
        <w:t>tituluan ezarritako ildoarekin</w:t>
      </w:r>
      <w:r w:rsidR="005801DB">
        <w:rPr>
          <w:rFonts w:ascii="EHUSerif" w:hAnsi="EHUSerif" w:cs="Arial"/>
          <w:lang w:val="eu-ES"/>
        </w:rPr>
        <w:t>, eskatutako gaiaren gaitasunekin, eta ikasketa-planen irakasteko modalitateei erantzuna ematen dien.</w:t>
      </w:r>
      <w:r w:rsidR="00B419C9" w:rsidRPr="003C32A6">
        <w:rPr>
          <w:rFonts w:ascii="EHUSerif" w:hAnsi="EHUSerif" w:cs="Arial"/>
          <w:lang w:val="eu-ES"/>
        </w:rPr>
        <w:t xml:space="preserve"> </w:t>
      </w:r>
      <w:r w:rsidR="005801DB">
        <w:rPr>
          <w:rFonts w:ascii="EHUSerif" w:hAnsi="EHUSerif" w:cs="Arial"/>
          <w:lang w:val="eu-ES"/>
        </w:rPr>
        <w:t>% 19,65</w:t>
      </w:r>
      <w:r w:rsidR="009D547E" w:rsidRPr="003C32A6">
        <w:rPr>
          <w:rFonts w:ascii="EHUSerif" w:hAnsi="EHUSerif" w:cs="Arial"/>
          <w:lang w:val="eu-ES"/>
        </w:rPr>
        <w:t xml:space="preserve"> ez daude </w:t>
      </w:r>
      <w:r w:rsidRPr="003C32A6">
        <w:rPr>
          <w:rFonts w:ascii="EHUSerif" w:hAnsi="EHUSerif" w:cs="Arial"/>
          <w:lang w:val="eu-ES"/>
        </w:rPr>
        <w:t xml:space="preserve">oso edo batere ados </w:t>
      </w:r>
      <w:proofErr w:type="spellStart"/>
      <w:r w:rsidRPr="003C32A6">
        <w:rPr>
          <w:rFonts w:ascii="EHUSerif" w:hAnsi="EHUSerif" w:cs="Arial"/>
          <w:lang w:val="eu-ES"/>
        </w:rPr>
        <w:t>IKBk</w:t>
      </w:r>
      <w:proofErr w:type="spellEnd"/>
      <w:r w:rsidRPr="003C32A6">
        <w:rPr>
          <w:rFonts w:ascii="EHUSerif" w:hAnsi="EHUSerif" w:cs="Arial"/>
          <w:lang w:val="eu-ES"/>
        </w:rPr>
        <w:t xml:space="preserve"> </w:t>
      </w:r>
      <w:r w:rsidR="009D547E" w:rsidRPr="003C32A6">
        <w:rPr>
          <w:rFonts w:ascii="EHUSerif" w:hAnsi="EHUSerif" w:cs="Arial"/>
          <w:lang w:val="eu-ES"/>
        </w:rPr>
        <w:t xml:space="preserve">atal honetan </w:t>
      </w:r>
      <w:r w:rsidRPr="003C32A6">
        <w:rPr>
          <w:rFonts w:ascii="EHUSerif" w:hAnsi="EHUSerif" w:cs="Arial"/>
          <w:lang w:val="eu-ES"/>
        </w:rPr>
        <w:t xml:space="preserve">iritzia </w:t>
      </w:r>
      <w:r w:rsidR="009D547E" w:rsidRPr="003C32A6">
        <w:rPr>
          <w:rFonts w:ascii="EHUSerif" w:hAnsi="EHUSerif" w:cs="Arial"/>
          <w:lang w:val="eu-ES"/>
        </w:rPr>
        <w:t>ematearekin</w:t>
      </w:r>
      <w:r w:rsidR="002D4550">
        <w:rPr>
          <w:rFonts w:ascii="EHUSerif" w:hAnsi="EHUSerif" w:cs="Arial"/>
          <w:lang w:val="eu-ES"/>
        </w:rPr>
        <w:t>.</w:t>
      </w:r>
      <w:r w:rsidRPr="003C32A6">
        <w:rPr>
          <w:rFonts w:ascii="EHUSerif" w:hAnsi="EHUSerif" w:cs="Arial"/>
          <w:lang w:val="eu-ES"/>
        </w:rPr>
        <w:t>Bestalde, %</w:t>
      </w:r>
      <w:r w:rsidR="005801DB">
        <w:rPr>
          <w:rFonts w:ascii="EHUSerif" w:hAnsi="EHUSerif" w:cs="Arial"/>
          <w:lang w:val="eu-ES"/>
        </w:rPr>
        <w:t xml:space="preserve"> 71,60</w:t>
      </w:r>
      <w:r w:rsidR="003E5834">
        <w:rPr>
          <w:rFonts w:ascii="EHUSerif" w:hAnsi="EHUSerif" w:cs="Arial"/>
          <w:lang w:val="eu-ES"/>
        </w:rPr>
        <w:t>ek uste du</w:t>
      </w:r>
      <w:r w:rsidRPr="003C32A6">
        <w:rPr>
          <w:rFonts w:ascii="EHUSerif" w:hAnsi="EHUSerif" w:cs="Arial"/>
          <w:lang w:val="eu-ES"/>
        </w:rPr>
        <w:t xml:space="preserve"> atala erraz betetzekoa dela.</w:t>
      </w:r>
    </w:p>
    <w:p w:rsidR="00B419C9" w:rsidRDefault="00B419C9" w:rsidP="00B419C9">
      <w:pPr>
        <w:pStyle w:val="Sangra2detindependiente"/>
        <w:spacing w:after="0" w:line="240" w:lineRule="auto"/>
        <w:ind w:left="0"/>
        <w:jc w:val="both"/>
        <w:rPr>
          <w:rFonts w:ascii="EHUSerif" w:hAnsi="EHUSerif" w:cs="Arial"/>
          <w:lang w:val="eu-ES"/>
        </w:rPr>
      </w:pPr>
    </w:p>
    <w:p w:rsidR="00A6525A" w:rsidRDefault="00472E10" w:rsidP="00B419C9">
      <w:pPr>
        <w:pStyle w:val="Sangra2detindependiente"/>
        <w:spacing w:after="0" w:line="240" w:lineRule="auto"/>
        <w:ind w:left="0"/>
        <w:jc w:val="both"/>
        <w:rPr>
          <w:rFonts w:ascii="EHUSerif" w:hAnsi="EHUSerif" w:cs="Arial"/>
          <w:lang w:val="eu-ES"/>
        </w:rPr>
      </w:pPr>
      <w:proofErr w:type="spellStart"/>
      <w:r>
        <w:rPr>
          <w:rFonts w:ascii="EHUSerif" w:hAnsi="EHUSerif" w:cs="Arial"/>
          <w:lang w:val="eu-ES"/>
        </w:rPr>
        <w:t>IKBk</w:t>
      </w:r>
      <w:proofErr w:type="spellEnd"/>
      <w:r>
        <w:rPr>
          <w:rFonts w:ascii="EHUSerif" w:hAnsi="EHUSerif" w:cs="Arial"/>
          <w:lang w:val="eu-ES"/>
        </w:rPr>
        <w:t xml:space="preserve"> bete behar duen </w:t>
      </w:r>
      <w:r w:rsidRPr="002A1CA2">
        <w:rPr>
          <w:rFonts w:ascii="EHUSerif" w:hAnsi="EHUSerif" w:cs="Arial"/>
          <w:b/>
          <w:lang w:val="eu-ES"/>
        </w:rPr>
        <w:t>b</w:t>
      </w:r>
      <w:r w:rsidR="00A6525A" w:rsidRPr="002A1CA2">
        <w:rPr>
          <w:rFonts w:ascii="EHUSerif" w:hAnsi="EHUSerif" w:cs="Arial"/>
          <w:b/>
          <w:lang w:val="eu-ES"/>
        </w:rPr>
        <w:t>igarren atalari</w:t>
      </w:r>
      <w:r w:rsidR="00A6525A">
        <w:rPr>
          <w:rFonts w:ascii="EHUSerif" w:hAnsi="EHUSerif" w:cs="Arial"/>
          <w:lang w:val="eu-ES"/>
        </w:rPr>
        <w:t xml:space="preserve"> dagokionez, </w:t>
      </w:r>
      <w:r w:rsidR="00290FEF" w:rsidRPr="00472E10">
        <w:rPr>
          <w:rFonts w:ascii="EHUSerif" w:hAnsi="EHUSerif" w:cs="Arial"/>
          <w:b/>
          <w:lang w:val="eu-ES"/>
        </w:rPr>
        <w:t>“</w:t>
      </w:r>
      <w:r w:rsidR="00290FEF" w:rsidRPr="00472E10">
        <w:rPr>
          <w:rFonts w:ascii="EHUSerif" w:hAnsi="EHUSerif" w:cs="Arial"/>
          <w:b/>
          <w:i/>
          <w:lang w:val="eu-ES"/>
        </w:rPr>
        <w:t>Emaitzak</w:t>
      </w:r>
      <w:r w:rsidR="00290FEF" w:rsidRPr="00472E10">
        <w:rPr>
          <w:rFonts w:ascii="EHUSerif" w:hAnsi="EHUSerif" w:cs="Arial"/>
          <w:b/>
          <w:lang w:val="eu-ES"/>
        </w:rPr>
        <w:t>”</w:t>
      </w:r>
      <w:r w:rsidR="00A6525A" w:rsidRPr="00472E10">
        <w:rPr>
          <w:rFonts w:ascii="EHUSerif" w:hAnsi="EHUSerif" w:cs="Arial"/>
          <w:b/>
          <w:lang w:val="eu-ES"/>
        </w:rPr>
        <w:t>:</w:t>
      </w:r>
    </w:p>
    <w:p w:rsidR="00A6525A" w:rsidRDefault="00A6525A" w:rsidP="00B419C9">
      <w:pPr>
        <w:pStyle w:val="Sangra2detindependiente"/>
        <w:spacing w:after="0" w:line="240" w:lineRule="auto"/>
        <w:ind w:left="0"/>
        <w:jc w:val="both"/>
        <w:rPr>
          <w:rFonts w:ascii="EHUSerif" w:hAnsi="EHUSerif" w:cs="Arial"/>
          <w:lang w:val="eu-ES"/>
        </w:rPr>
      </w:pPr>
    </w:p>
    <w:p w:rsidR="00472E10" w:rsidRDefault="00A6525A" w:rsidP="00EA7F2D">
      <w:pPr>
        <w:pStyle w:val="Sangra2detindependiente"/>
        <w:numPr>
          <w:ilvl w:val="0"/>
          <w:numId w:val="24"/>
        </w:numPr>
        <w:spacing w:after="0" w:line="240" w:lineRule="auto"/>
        <w:jc w:val="both"/>
        <w:rPr>
          <w:rFonts w:ascii="EHUSerif" w:hAnsi="EHUSerif" w:cs="Arial"/>
          <w:lang w:val="eu-ES"/>
        </w:rPr>
      </w:pPr>
      <w:r>
        <w:rPr>
          <w:rFonts w:ascii="EHUSerif" w:hAnsi="EHUSerif" w:cs="Arial"/>
          <w:lang w:val="eu-ES"/>
        </w:rPr>
        <w:t>% 62,50</w:t>
      </w:r>
      <w:r w:rsidR="00290FEF" w:rsidRPr="003C32A6">
        <w:rPr>
          <w:rFonts w:ascii="EHUSerif" w:hAnsi="EHUSerif" w:cs="Arial"/>
          <w:lang w:val="eu-ES"/>
        </w:rPr>
        <w:t xml:space="preserve">ek uste dute </w:t>
      </w:r>
      <w:proofErr w:type="spellStart"/>
      <w:r w:rsidR="00290FEF" w:rsidRPr="003C32A6">
        <w:rPr>
          <w:rFonts w:ascii="EHUSerif" w:hAnsi="EHUSerif" w:cs="Arial"/>
          <w:lang w:val="eu-ES"/>
        </w:rPr>
        <w:t>IKBk</w:t>
      </w:r>
      <w:proofErr w:type="spellEnd"/>
      <w:r w:rsidR="00290FEF" w:rsidRPr="003C32A6">
        <w:rPr>
          <w:rFonts w:ascii="EHUSerif" w:hAnsi="EHUSerif" w:cs="Arial"/>
          <w:lang w:val="eu-ES"/>
        </w:rPr>
        <w:t xml:space="preserve"> aztertu egin behar dituela irakasleen </w:t>
      </w:r>
      <w:r w:rsidR="00EA7F2D">
        <w:rPr>
          <w:rFonts w:ascii="EHUSerif" w:hAnsi="EHUSerif" w:cs="Arial"/>
          <w:lang w:val="eu-ES"/>
        </w:rPr>
        <w:t xml:space="preserve">arrakasta tasak </w:t>
      </w:r>
      <w:r w:rsidR="00290FEF" w:rsidRPr="003C32A6">
        <w:rPr>
          <w:rFonts w:ascii="EHUSerif" w:hAnsi="EHUSerif" w:cs="Arial"/>
          <w:lang w:val="eu-ES"/>
        </w:rPr>
        <w:t>e</w:t>
      </w:r>
      <w:r w:rsidR="00EA7F2D">
        <w:rPr>
          <w:rFonts w:ascii="EHUSerif" w:hAnsi="EHUSerif" w:cs="Arial"/>
          <w:lang w:val="eu-ES"/>
        </w:rPr>
        <w:t xml:space="preserve">ta taldeko/mailako </w:t>
      </w:r>
      <w:proofErr w:type="spellStart"/>
      <w:r w:rsidR="00EA7F2D">
        <w:rPr>
          <w:rFonts w:ascii="EHUSerif" w:hAnsi="EHUSerif" w:cs="Arial"/>
          <w:lang w:val="eu-ES"/>
        </w:rPr>
        <w:t>batezbestekoaren</w:t>
      </w:r>
      <w:proofErr w:type="spellEnd"/>
      <w:r w:rsidR="00EA7F2D">
        <w:rPr>
          <w:rFonts w:ascii="EHUSerif" w:hAnsi="EHUSerif" w:cs="Arial"/>
          <w:lang w:val="eu-ES"/>
        </w:rPr>
        <w:t xml:space="preserve"> </w:t>
      </w:r>
      <w:r w:rsidR="00472E10">
        <w:rPr>
          <w:rFonts w:ascii="EHUSerif" w:hAnsi="EHUSerif" w:cs="Arial"/>
          <w:lang w:val="eu-ES"/>
        </w:rPr>
        <w:t>artean egon litezkeen aldeak; 22,50</w:t>
      </w:r>
      <w:r w:rsidR="00290FEF" w:rsidRPr="003C32A6">
        <w:rPr>
          <w:rFonts w:ascii="EHUSerif" w:hAnsi="EHUSerif" w:cs="Arial"/>
          <w:lang w:val="eu-ES"/>
        </w:rPr>
        <w:t xml:space="preserve"> </w:t>
      </w:r>
      <w:r w:rsidR="00472E10" w:rsidRPr="003C32A6">
        <w:rPr>
          <w:rFonts w:ascii="EHUSerif" w:hAnsi="EHUSerif" w:cs="Arial"/>
          <w:lang w:val="eu-ES"/>
        </w:rPr>
        <w:t xml:space="preserve">ez daude oso edo batere ados </w:t>
      </w:r>
      <w:r w:rsidR="0040747C">
        <w:rPr>
          <w:rFonts w:ascii="EHUSerif" w:hAnsi="EHUSerif" w:cs="Arial"/>
          <w:lang w:val="eu-ES"/>
        </w:rPr>
        <w:t xml:space="preserve"> hori horrela izatearekin, eta %15</w:t>
      </w:r>
      <w:r w:rsidR="003E5834">
        <w:rPr>
          <w:rFonts w:ascii="EHUSerif" w:hAnsi="EHUSerif" w:cs="Arial"/>
          <w:lang w:val="eu-ES"/>
        </w:rPr>
        <w:t xml:space="preserve"> </w:t>
      </w:r>
      <w:r w:rsidR="003E5834" w:rsidRPr="003C32A6">
        <w:rPr>
          <w:rFonts w:ascii="EHUSerif" w:hAnsi="EHUSerif" w:cs="Arial"/>
          <w:lang w:val="eu-ES"/>
        </w:rPr>
        <w:t xml:space="preserve">ez </w:t>
      </w:r>
      <w:r w:rsidR="003E5834">
        <w:rPr>
          <w:rFonts w:ascii="EHUSerif" w:hAnsi="EHUSerif" w:cs="Arial"/>
          <w:lang w:val="eu-ES"/>
        </w:rPr>
        <w:t>da</w:t>
      </w:r>
      <w:r w:rsidR="003E5834" w:rsidRPr="003C32A6">
        <w:rPr>
          <w:rFonts w:ascii="EHUSerif" w:hAnsi="EHUSerif" w:cs="Arial"/>
          <w:lang w:val="eu-ES"/>
        </w:rPr>
        <w:t xml:space="preserve"> ez aukera baten ez bestearen alde </w:t>
      </w:r>
      <w:r w:rsidR="003E5834">
        <w:rPr>
          <w:rFonts w:ascii="EHUSerif" w:hAnsi="EHUSerif" w:cs="Arial"/>
          <w:lang w:val="eu-ES"/>
        </w:rPr>
        <w:t>agertzen</w:t>
      </w:r>
    </w:p>
    <w:p w:rsidR="00B419C9" w:rsidRDefault="00BC1724" w:rsidP="00EA7F2D">
      <w:pPr>
        <w:pStyle w:val="Sangra2detindependiente"/>
        <w:numPr>
          <w:ilvl w:val="0"/>
          <w:numId w:val="24"/>
        </w:numPr>
        <w:spacing w:after="0" w:line="240" w:lineRule="auto"/>
        <w:jc w:val="both"/>
        <w:rPr>
          <w:rFonts w:ascii="EHUSerif" w:hAnsi="EHUSerif" w:cs="Arial"/>
          <w:lang w:val="eu-ES"/>
        </w:rPr>
      </w:pPr>
      <w:r>
        <w:rPr>
          <w:rFonts w:ascii="EHUSerif" w:hAnsi="EHUSerif" w:cs="Arial"/>
          <w:lang w:val="eu-ES"/>
        </w:rPr>
        <w:t xml:space="preserve">% 56,25ek uste dute </w:t>
      </w:r>
      <w:proofErr w:type="spellStart"/>
      <w:r>
        <w:rPr>
          <w:rFonts w:ascii="EHUSerif" w:hAnsi="EHUSerif" w:cs="Arial"/>
          <w:lang w:val="eu-ES"/>
        </w:rPr>
        <w:t>IKBk</w:t>
      </w:r>
      <w:proofErr w:type="spellEnd"/>
      <w:r>
        <w:rPr>
          <w:rFonts w:ascii="EHUSerif" w:hAnsi="EHUSerif" w:cs="Arial"/>
          <w:lang w:val="eu-ES"/>
        </w:rPr>
        <w:t xml:space="preserve"> </w:t>
      </w:r>
      <w:r w:rsidR="00EB61B2">
        <w:rPr>
          <w:rFonts w:ascii="EHUSerif" w:hAnsi="EHUSerif" w:cs="Arial"/>
          <w:lang w:val="eu-ES"/>
        </w:rPr>
        <w:t>baloratu</w:t>
      </w:r>
      <w:r>
        <w:rPr>
          <w:rFonts w:ascii="EHUSerif" w:hAnsi="EHUSerif" w:cs="Arial"/>
          <w:lang w:val="eu-ES"/>
        </w:rPr>
        <w:t xml:space="preserve"> egin behar dituela </w:t>
      </w:r>
      <w:r w:rsidR="00290FEF" w:rsidRPr="003C32A6">
        <w:rPr>
          <w:rFonts w:ascii="EHUSerif" w:hAnsi="EHUSerif" w:cs="Arial"/>
          <w:lang w:val="eu-ES"/>
        </w:rPr>
        <w:t>i</w:t>
      </w:r>
      <w:r w:rsidR="00BD4C9E" w:rsidRPr="003C32A6">
        <w:rPr>
          <w:rFonts w:ascii="EHUSerif" w:hAnsi="EHUSerif" w:cs="Arial"/>
          <w:lang w:val="eu-ES"/>
        </w:rPr>
        <w:t>kas</w:t>
      </w:r>
      <w:r w:rsidR="00EB61B2">
        <w:rPr>
          <w:rFonts w:ascii="EHUSerif" w:hAnsi="EHUSerif" w:cs="Arial"/>
          <w:lang w:val="eu-ES"/>
        </w:rPr>
        <w:t>leek betetako iritzi inkesten emaitzak, irakaslearen eta irakasgai, Titulazio</w:t>
      </w:r>
      <w:r w:rsidR="00290FEF" w:rsidRPr="003C32A6">
        <w:rPr>
          <w:rFonts w:ascii="EHUSerif" w:hAnsi="EHUSerif" w:cs="Arial"/>
          <w:lang w:val="eu-ES"/>
        </w:rPr>
        <w:t xml:space="preserve"> </w:t>
      </w:r>
      <w:r w:rsidR="00EB61B2">
        <w:rPr>
          <w:rFonts w:ascii="EHUSerif" w:hAnsi="EHUSerif" w:cs="Arial"/>
          <w:lang w:val="eu-ES"/>
        </w:rPr>
        <w:t>baita Sailaren arteko aldeak aztertuz .</w:t>
      </w:r>
      <w:r w:rsidR="00B419C9" w:rsidRPr="003C32A6">
        <w:rPr>
          <w:rFonts w:ascii="EHUSerif" w:hAnsi="EHUSerif" w:cs="Arial"/>
          <w:lang w:val="eu-ES"/>
        </w:rPr>
        <w:t xml:space="preserve"> </w:t>
      </w:r>
      <w:r w:rsidR="00EB61B2">
        <w:rPr>
          <w:rFonts w:ascii="EHUSerif" w:hAnsi="EHUSerif" w:cs="Arial"/>
          <w:lang w:val="eu-ES"/>
        </w:rPr>
        <w:t>% 27,50</w:t>
      </w:r>
      <w:r w:rsidR="00BD4C9E" w:rsidRPr="003C32A6">
        <w:rPr>
          <w:rFonts w:ascii="EHUSerif" w:hAnsi="EHUSerif" w:cs="Arial"/>
          <w:lang w:val="eu-ES"/>
        </w:rPr>
        <w:t xml:space="preserve"> ez daude oso edo batere ados ho</w:t>
      </w:r>
      <w:r w:rsidR="00EB61B2">
        <w:rPr>
          <w:rFonts w:ascii="EHUSerif" w:hAnsi="EHUSerif" w:cs="Arial"/>
          <w:lang w:val="eu-ES"/>
        </w:rPr>
        <w:t>ri horrela izatearekin, eta % 16,25</w:t>
      </w:r>
      <w:r w:rsidR="00BD4C9E" w:rsidRPr="003C32A6">
        <w:rPr>
          <w:rFonts w:ascii="EHUSerif" w:hAnsi="EHUSerif" w:cs="Arial"/>
          <w:lang w:val="eu-ES"/>
        </w:rPr>
        <w:t xml:space="preserve"> ez </w:t>
      </w:r>
      <w:r w:rsidR="003E5834">
        <w:rPr>
          <w:rFonts w:ascii="EHUSerif" w:hAnsi="EHUSerif" w:cs="Arial"/>
          <w:lang w:val="eu-ES"/>
        </w:rPr>
        <w:t>da</w:t>
      </w:r>
      <w:r w:rsidR="00BD4C9E" w:rsidRPr="003C32A6">
        <w:rPr>
          <w:rFonts w:ascii="EHUSerif" w:hAnsi="EHUSerif" w:cs="Arial"/>
          <w:lang w:val="eu-ES"/>
        </w:rPr>
        <w:t xml:space="preserve"> ez aukera baten ez bestearen alde </w:t>
      </w:r>
      <w:r w:rsidR="0040747C">
        <w:rPr>
          <w:rFonts w:ascii="EHUSerif" w:hAnsi="EHUSerif" w:cs="Arial"/>
          <w:lang w:val="eu-ES"/>
        </w:rPr>
        <w:t>agertzen</w:t>
      </w:r>
      <w:r w:rsidR="00BD4C9E" w:rsidRPr="003C32A6">
        <w:rPr>
          <w:rFonts w:ascii="EHUSerif" w:hAnsi="EHUSerif" w:cs="Arial"/>
          <w:lang w:val="eu-ES"/>
        </w:rPr>
        <w:t>. Bestalde</w:t>
      </w:r>
      <w:r w:rsidR="009D547E" w:rsidRPr="003C32A6">
        <w:rPr>
          <w:rFonts w:ascii="EHUSerif" w:hAnsi="EHUSerif" w:cs="Arial"/>
          <w:lang w:val="eu-ES"/>
        </w:rPr>
        <w:t>,</w:t>
      </w:r>
      <w:r w:rsidR="003E5834">
        <w:rPr>
          <w:rFonts w:ascii="EHUSerif" w:hAnsi="EHUSerif" w:cs="Arial"/>
          <w:lang w:val="eu-ES"/>
        </w:rPr>
        <w:t xml:space="preserve"> % 73,42</w:t>
      </w:r>
      <w:r w:rsidR="00BD4C9E" w:rsidRPr="003C32A6">
        <w:rPr>
          <w:rFonts w:ascii="EHUSerif" w:hAnsi="EHUSerif" w:cs="Arial"/>
          <w:lang w:val="eu-ES"/>
        </w:rPr>
        <w:t xml:space="preserve">en ustez, erraz bete daiteke atal hori. </w:t>
      </w:r>
    </w:p>
    <w:p w:rsidR="00EA7F2D" w:rsidRPr="003C32A6" w:rsidRDefault="00EA7F2D" w:rsidP="002D4550">
      <w:pPr>
        <w:pStyle w:val="Sangra2detindependiente"/>
        <w:spacing w:after="0" w:line="240" w:lineRule="auto"/>
        <w:ind w:left="720"/>
        <w:jc w:val="both"/>
        <w:rPr>
          <w:rFonts w:ascii="EHUSerif" w:hAnsi="EHUSerif" w:cs="Arial"/>
          <w:lang w:val="eu-ES"/>
        </w:rPr>
      </w:pPr>
    </w:p>
    <w:p w:rsidR="0040747C" w:rsidRPr="003C32A6" w:rsidRDefault="0040747C" w:rsidP="00B419C9">
      <w:pPr>
        <w:pStyle w:val="Sangra2detindependiente"/>
        <w:spacing w:after="0" w:line="240" w:lineRule="auto"/>
        <w:ind w:left="0"/>
        <w:jc w:val="both"/>
        <w:rPr>
          <w:rFonts w:ascii="EHUSerif" w:hAnsi="EHUSerif" w:cs="Arial"/>
          <w:lang w:val="eu-ES"/>
        </w:rPr>
      </w:pPr>
    </w:p>
    <w:p w:rsidR="00B419C9" w:rsidRPr="003C32A6" w:rsidRDefault="00082237" w:rsidP="00B419C9">
      <w:pPr>
        <w:pStyle w:val="Sangra2detindependiente"/>
        <w:spacing w:after="0" w:line="240" w:lineRule="auto"/>
        <w:ind w:left="0"/>
        <w:jc w:val="both"/>
        <w:rPr>
          <w:rFonts w:ascii="EHUSerif" w:hAnsi="EHUSerif" w:cs="Arial"/>
          <w:lang w:val="eu-ES"/>
        </w:rPr>
      </w:pPr>
      <w:r w:rsidRPr="002A1CA2">
        <w:rPr>
          <w:rFonts w:ascii="EHUSerif" w:hAnsi="EHUSerif" w:cs="Arial"/>
          <w:b/>
          <w:lang w:val="eu-ES"/>
        </w:rPr>
        <w:t>Hirugarren atalari</w:t>
      </w:r>
      <w:r>
        <w:rPr>
          <w:rFonts w:ascii="EHUSerif" w:hAnsi="EHUSerif" w:cs="Arial"/>
          <w:lang w:val="eu-ES"/>
        </w:rPr>
        <w:t xml:space="preserve"> dagokionez, </w:t>
      </w:r>
      <w:r w:rsidRPr="00082237">
        <w:rPr>
          <w:rFonts w:ascii="EHUSerif" w:hAnsi="EHUSerif" w:cs="Arial"/>
          <w:b/>
          <w:lang w:val="eu-ES"/>
        </w:rPr>
        <w:t>“</w:t>
      </w:r>
      <w:r w:rsidR="00BD4C9E" w:rsidRPr="00082237">
        <w:rPr>
          <w:rFonts w:ascii="EHUSerif" w:hAnsi="EHUSerif" w:cs="Arial"/>
          <w:b/>
          <w:i/>
          <w:lang w:val="eu-ES"/>
        </w:rPr>
        <w:t>Irakasleen garapen profesionala</w:t>
      </w:r>
      <w:r w:rsidRPr="00082237">
        <w:rPr>
          <w:rFonts w:ascii="EHUSerif" w:hAnsi="EHUSerif" w:cs="Arial"/>
          <w:b/>
          <w:lang w:val="eu-ES"/>
        </w:rPr>
        <w:t>”</w:t>
      </w:r>
      <w:r w:rsidR="00BD4C9E" w:rsidRPr="003C32A6">
        <w:rPr>
          <w:rFonts w:ascii="EHUSerif" w:hAnsi="EHUSerif" w:cs="Arial"/>
          <w:lang w:val="eu-ES"/>
        </w:rPr>
        <w:t>,</w:t>
      </w:r>
      <w:r w:rsidR="006D59B5">
        <w:rPr>
          <w:rFonts w:ascii="EHUSerif" w:hAnsi="EHUSerif" w:cs="Arial"/>
          <w:lang w:val="eu-ES"/>
        </w:rPr>
        <w:t xml:space="preserve"> </w:t>
      </w:r>
      <w:proofErr w:type="spellStart"/>
      <w:r w:rsidR="006D59B5">
        <w:rPr>
          <w:rFonts w:ascii="EHUSerif" w:hAnsi="EHUSerif" w:cs="Arial"/>
          <w:lang w:val="eu-ES"/>
        </w:rPr>
        <w:t>IKBk</w:t>
      </w:r>
      <w:proofErr w:type="spellEnd"/>
      <w:r w:rsidR="006D59B5">
        <w:rPr>
          <w:rFonts w:ascii="EHUSerif" w:hAnsi="EHUSerif" w:cs="Arial"/>
          <w:lang w:val="eu-ES"/>
        </w:rPr>
        <w:t xml:space="preserve"> betetzen duen azken atala, % 58,97k uste du</w:t>
      </w:r>
      <w:r w:rsidR="00015A0D" w:rsidRPr="003C32A6">
        <w:rPr>
          <w:rFonts w:ascii="EHUSerif" w:hAnsi="EHUSerif" w:cs="Arial"/>
          <w:lang w:val="eu-ES"/>
        </w:rPr>
        <w:t xml:space="preserve"> egokia dela</w:t>
      </w:r>
      <w:r w:rsidR="00BD4C9E" w:rsidRPr="003C32A6">
        <w:rPr>
          <w:rFonts w:ascii="EHUSerif" w:hAnsi="EHUSerif" w:cs="Arial"/>
          <w:lang w:val="eu-ES"/>
        </w:rPr>
        <w:t xml:space="preserve"> </w:t>
      </w:r>
      <w:proofErr w:type="spellStart"/>
      <w:r w:rsidR="00BD4C9E" w:rsidRPr="003C32A6">
        <w:rPr>
          <w:rFonts w:ascii="EHUSerif" w:hAnsi="EHUSerif" w:cs="Arial"/>
          <w:lang w:val="eu-ES"/>
        </w:rPr>
        <w:t>IKBk</w:t>
      </w:r>
      <w:proofErr w:type="spellEnd"/>
      <w:r w:rsidR="00BD4C9E" w:rsidRPr="003C32A6">
        <w:rPr>
          <w:rFonts w:ascii="EHUSerif" w:hAnsi="EHUSerif" w:cs="Arial"/>
          <w:lang w:val="eu-ES"/>
        </w:rPr>
        <w:t xml:space="preserve"> atala</w:t>
      </w:r>
      <w:r w:rsidR="009D547E" w:rsidRPr="003C32A6">
        <w:rPr>
          <w:rFonts w:ascii="EHUSerif" w:hAnsi="EHUSerif" w:cs="Arial"/>
          <w:lang w:val="eu-ES"/>
        </w:rPr>
        <w:t xml:space="preserve"> betetzea</w:t>
      </w:r>
      <w:r w:rsidR="006D59B5">
        <w:rPr>
          <w:rFonts w:ascii="EHUSerif" w:hAnsi="EHUSerif" w:cs="Arial"/>
          <w:lang w:val="eu-ES"/>
        </w:rPr>
        <w:t>, eta beste % 23,08k, berriz, uste du</w:t>
      </w:r>
      <w:r w:rsidR="00BD4C9E" w:rsidRPr="003C32A6">
        <w:rPr>
          <w:rFonts w:ascii="EHUSerif" w:hAnsi="EHUSerif" w:cs="Arial"/>
          <w:lang w:val="eu-ES"/>
        </w:rPr>
        <w:t xml:space="preserve"> ez duela </w:t>
      </w:r>
      <w:r w:rsidR="00015A0D" w:rsidRPr="003C32A6">
        <w:rPr>
          <w:rFonts w:ascii="EHUSerif" w:hAnsi="EHUSerif" w:cs="Arial"/>
          <w:lang w:val="eu-ES"/>
        </w:rPr>
        <w:t>zertan bete</w:t>
      </w:r>
      <w:r w:rsidR="006D59B5">
        <w:rPr>
          <w:rFonts w:ascii="EHUSerif" w:hAnsi="EHUSerif" w:cs="Arial"/>
          <w:lang w:val="eu-ES"/>
        </w:rPr>
        <w:t>. Gainerako % 17,95 zalantzan daude. Bestalde, % 57,14entzat</w:t>
      </w:r>
      <w:r w:rsidR="00BD4C9E" w:rsidRPr="003C32A6">
        <w:rPr>
          <w:rFonts w:ascii="EHUSerif" w:hAnsi="EHUSerif" w:cs="Arial"/>
          <w:lang w:val="eu-ES"/>
        </w:rPr>
        <w:t xml:space="preserve"> erraz</w:t>
      </w:r>
      <w:r w:rsidR="006D59B5">
        <w:rPr>
          <w:rFonts w:ascii="EHUSerif" w:hAnsi="EHUSerif" w:cs="Arial"/>
          <w:lang w:val="eu-ES"/>
        </w:rPr>
        <w:t>a da</w:t>
      </w:r>
      <w:r w:rsidR="006D59B5" w:rsidRPr="006D59B5">
        <w:rPr>
          <w:rFonts w:ascii="EHUSerif" w:hAnsi="EHUSerif" w:cs="Arial"/>
          <w:lang w:val="eu-ES"/>
        </w:rPr>
        <w:t xml:space="preserve"> </w:t>
      </w:r>
      <w:r w:rsidR="006D59B5" w:rsidRPr="003C32A6">
        <w:rPr>
          <w:rFonts w:ascii="EHUSerif" w:hAnsi="EHUSerif" w:cs="Arial"/>
          <w:lang w:val="eu-ES"/>
        </w:rPr>
        <w:t>atal hori</w:t>
      </w:r>
      <w:r w:rsidR="006D59B5">
        <w:rPr>
          <w:rFonts w:ascii="EHUSerif" w:hAnsi="EHUSerif" w:cs="Arial"/>
          <w:lang w:val="eu-ES"/>
        </w:rPr>
        <w:t xml:space="preserve"> </w:t>
      </w:r>
      <w:r w:rsidR="00BD4C9E" w:rsidRPr="003C32A6">
        <w:rPr>
          <w:rFonts w:ascii="EHUSerif" w:hAnsi="EHUSerif" w:cs="Arial"/>
          <w:lang w:val="eu-ES"/>
        </w:rPr>
        <w:t xml:space="preserve"> bete</w:t>
      </w:r>
      <w:r w:rsidR="006D59B5">
        <w:rPr>
          <w:rFonts w:ascii="EHUSerif" w:hAnsi="EHUSerif" w:cs="Arial"/>
          <w:lang w:val="eu-ES"/>
        </w:rPr>
        <w:t>tzea</w:t>
      </w:r>
      <w:r w:rsidR="00BD4C9E" w:rsidRPr="003C32A6">
        <w:rPr>
          <w:rFonts w:ascii="EHUSerif" w:hAnsi="EHUSerif" w:cs="Arial"/>
          <w:lang w:val="eu-ES"/>
        </w:rPr>
        <w:t xml:space="preserve"> zuten</w:t>
      </w:r>
      <w:r w:rsidR="006D59B5">
        <w:rPr>
          <w:rFonts w:ascii="EHUSerif" w:hAnsi="EHUSerif" w:cs="Arial"/>
          <w:lang w:val="eu-ES"/>
        </w:rPr>
        <w:t>.</w:t>
      </w:r>
    </w:p>
    <w:p w:rsidR="00B419C9" w:rsidRPr="003C32A6" w:rsidRDefault="00B419C9" w:rsidP="00B419C9">
      <w:pPr>
        <w:pStyle w:val="Sangra2detindependiente"/>
        <w:spacing w:after="0" w:line="240" w:lineRule="auto"/>
        <w:ind w:left="0"/>
        <w:jc w:val="both"/>
        <w:rPr>
          <w:rFonts w:ascii="EHUSerif" w:hAnsi="EHUSerif" w:cs="Arial"/>
          <w:lang w:val="eu-ES"/>
        </w:rPr>
      </w:pPr>
    </w:p>
    <w:p w:rsidR="006D59B5" w:rsidRDefault="00015A0D" w:rsidP="00B419C9">
      <w:pPr>
        <w:pStyle w:val="Sangra2detindependiente"/>
        <w:spacing w:after="0" w:line="240" w:lineRule="auto"/>
        <w:ind w:left="0"/>
        <w:jc w:val="both"/>
        <w:rPr>
          <w:rFonts w:ascii="EHUSerif" w:hAnsi="EHUSerif" w:cs="Arial"/>
          <w:lang w:val="eu-ES"/>
        </w:rPr>
      </w:pPr>
      <w:r w:rsidRPr="003C32A6">
        <w:rPr>
          <w:rFonts w:ascii="EHUSerif" w:hAnsi="EHUSerif" w:cs="Arial"/>
          <w:lang w:val="eu-ES"/>
        </w:rPr>
        <w:t xml:space="preserve">Emaitzei erreparatuta, </w:t>
      </w:r>
      <w:r w:rsidR="00A16B85" w:rsidRPr="003C32A6">
        <w:rPr>
          <w:rFonts w:ascii="EHUSerif" w:hAnsi="EHUSerif" w:cs="Arial"/>
          <w:lang w:val="eu-ES"/>
        </w:rPr>
        <w:t xml:space="preserve">hau </w:t>
      </w:r>
      <w:r w:rsidRPr="003C32A6">
        <w:rPr>
          <w:rFonts w:ascii="EHUSerif" w:hAnsi="EHUSerif" w:cs="Arial"/>
          <w:lang w:val="eu-ES"/>
        </w:rPr>
        <w:t>ondoriozta daiteke</w:t>
      </w:r>
      <w:r w:rsidR="006D59B5">
        <w:rPr>
          <w:rFonts w:ascii="EHUSerif" w:hAnsi="EHUSerif" w:cs="Arial"/>
          <w:lang w:val="eu-ES"/>
        </w:rPr>
        <w:t>: % 59,55</w:t>
      </w:r>
      <w:r w:rsidR="00A16B85" w:rsidRPr="003C32A6">
        <w:rPr>
          <w:rFonts w:ascii="EHUSerif" w:hAnsi="EHUSerif" w:cs="Arial"/>
          <w:lang w:val="eu-ES"/>
        </w:rPr>
        <w:t xml:space="preserve"> inguruk uste dute egokiak direla </w:t>
      </w:r>
      <w:proofErr w:type="spellStart"/>
      <w:r w:rsidR="00A16B85" w:rsidRPr="003C32A6">
        <w:rPr>
          <w:rFonts w:ascii="EHUSerif" w:hAnsi="EHUSerif" w:cs="Arial"/>
          <w:lang w:val="eu-ES"/>
        </w:rPr>
        <w:t>IKBak</w:t>
      </w:r>
      <w:proofErr w:type="spellEnd"/>
      <w:r w:rsidR="00A16B85" w:rsidRPr="003C32A6">
        <w:rPr>
          <w:rFonts w:ascii="EHUSerif" w:hAnsi="EHUSerif" w:cs="Arial"/>
          <w:lang w:val="eu-ES"/>
        </w:rPr>
        <w:t xml:space="preserve"> bere txostenean bete beharreko atalak, eta, </w:t>
      </w:r>
      <w:r w:rsidR="006D59B5">
        <w:rPr>
          <w:rFonts w:ascii="EHUSerif" w:hAnsi="EHUSerif" w:cs="Arial"/>
          <w:lang w:val="eu-ES"/>
        </w:rPr>
        <w:t>%69,60ren</w:t>
      </w:r>
      <w:r w:rsidR="00A16B85" w:rsidRPr="003C32A6">
        <w:rPr>
          <w:rFonts w:ascii="EHUSerif" w:hAnsi="EHUSerif" w:cs="Arial"/>
          <w:lang w:val="eu-ES"/>
        </w:rPr>
        <w:t xml:space="preserve"> ustez, erraz bete daiteke atala. Bestalde, alde handia dago txosten bakoitza egiten emandako denboran, baina aurreko deialdietan emandako batez besteko den</w:t>
      </w:r>
      <w:r w:rsidR="006D59B5">
        <w:rPr>
          <w:rFonts w:ascii="EHUSerif" w:hAnsi="EHUSerif" w:cs="Arial"/>
          <w:lang w:val="eu-ES"/>
        </w:rPr>
        <w:t>borari eutsi zaio: 1 ordu eta 13</w:t>
      </w:r>
      <w:r w:rsidR="00A16B85" w:rsidRPr="003C32A6">
        <w:rPr>
          <w:rFonts w:ascii="EHUSerif" w:hAnsi="EHUSerif" w:cs="Arial"/>
          <w:lang w:val="eu-ES"/>
        </w:rPr>
        <w:t xml:space="preserve"> minutu.</w:t>
      </w:r>
    </w:p>
    <w:p w:rsidR="0009746F" w:rsidRDefault="0009746F">
      <w:pPr>
        <w:rPr>
          <w:rFonts w:ascii="EHUSerif" w:hAnsi="EHUSerif" w:cs="Arial"/>
          <w:lang w:val="eu-ES"/>
        </w:rPr>
      </w:pPr>
    </w:p>
    <w:p w:rsidR="00050BD2" w:rsidRPr="003C32A6" w:rsidRDefault="00050BD2" w:rsidP="00B419C9">
      <w:pPr>
        <w:pStyle w:val="Sangra2detindependiente"/>
        <w:spacing w:after="0" w:line="240" w:lineRule="auto"/>
        <w:ind w:left="0"/>
        <w:jc w:val="both"/>
        <w:rPr>
          <w:rFonts w:ascii="EHUSerif" w:hAnsi="EHUSerif" w:cs="Arial"/>
          <w:lang w:val="eu-ES"/>
        </w:rPr>
      </w:pPr>
    </w:p>
    <w:p w:rsidR="006E4EA6" w:rsidRPr="003C32A6" w:rsidRDefault="006E4EA6" w:rsidP="00B419C9">
      <w:pPr>
        <w:pStyle w:val="Sangra2detindependiente"/>
        <w:spacing w:after="0" w:line="240" w:lineRule="auto"/>
        <w:ind w:left="0"/>
        <w:jc w:val="both"/>
        <w:rPr>
          <w:rFonts w:ascii="EHUSerif" w:hAnsi="EHUSerif" w:cs="Arial"/>
          <w:lang w:val="eu-ES"/>
        </w:rPr>
      </w:pPr>
    </w:p>
    <w:p w:rsidR="00781DD9" w:rsidRDefault="00781DD9" w:rsidP="00B419C9">
      <w:pPr>
        <w:pStyle w:val="Sangra2detindependiente"/>
        <w:spacing w:after="0" w:line="240" w:lineRule="auto"/>
        <w:ind w:left="0"/>
        <w:jc w:val="both"/>
        <w:rPr>
          <w:rFonts w:ascii="EHUSerif" w:hAnsi="EHUSerif" w:cs="Arial"/>
          <w:lang w:val="eu-ES"/>
        </w:rPr>
      </w:pPr>
    </w:p>
    <w:p w:rsidR="005A2586" w:rsidRDefault="005A2586" w:rsidP="00B419C9">
      <w:pPr>
        <w:pStyle w:val="Sangra2detindependiente"/>
        <w:spacing w:after="0" w:line="240" w:lineRule="auto"/>
        <w:ind w:left="0"/>
        <w:jc w:val="both"/>
        <w:rPr>
          <w:rFonts w:ascii="EHUSerif" w:hAnsi="EHUSerif" w:cs="Arial"/>
          <w:lang w:val="eu-ES"/>
        </w:rPr>
      </w:pPr>
    </w:p>
    <w:p w:rsidR="005A2586" w:rsidRDefault="005A2586" w:rsidP="00B419C9">
      <w:pPr>
        <w:pStyle w:val="Sangra2detindependiente"/>
        <w:spacing w:after="0" w:line="240" w:lineRule="auto"/>
        <w:ind w:left="0"/>
        <w:jc w:val="both"/>
        <w:rPr>
          <w:rFonts w:ascii="EHUSerif" w:hAnsi="EHUSerif" w:cs="Arial"/>
          <w:lang w:val="eu-ES"/>
        </w:rPr>
      </w:pPr>
    </w:p>
    <w:p w:rsidR="000763BD" w:rsidRPr="003C32A6" w:rsidRDefault="000763BD"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Pr="003C32A6" w:rsidRDefault="000E141A" w:rsidP="00345AF7">
      <w:pPr>
        <w:autoSpaceDE w:val="0"/>
        <w:autoSpaceDN w:val="0"/>
        <w:adjustRightInd w:val="0"/>
        <w:jc w:val="both"/>
        <w:rPr>
          <w:rFonts w:ascii="EHUSerif" w:hAnsi="EHUSerif" w:cs="ArialMT"/>
          <w:color w:val="000000"/>
          <w:highlight w:val="yellow"/>
          <w:lang w:val="eu-ES"/>
        </w:rPr>
      </w:pPr>
    </w:p>
    <w:p w:rsidR="000E141A" w:rsidRDefault="000E141A" w:rsidP="00345AF7">
      <w:pPr>
        <w:autoSpaceDE w:val="0"/>
        <w:autoSpaceDN w:val="0"/>
        <w:adjustRightInd w:val="0"/>
        <w:jc w:val="both"/>
        <w:rPr>
          <w:rFonts w:ascii="EHUSerif" w:hAnsi="EHUSerif" w:cs="ArialMT"/>
          <w:color w:val="000000"/>
          <w:highlight w:val="yellow"/>
          <w:lang w:val="eu-ES"/>
        </w:rPr>
      </w:pPr>
    </w:p>
    <w:p w:rsidR="003E3985" w:rsidRDefault="003E3985" w:rsidP="00345AF7">
      <w:pPr>
        <w:autoSpaceDE w:val="0"/>
        <w:autoSpaceDN w:val="0"/>
        <w:adjustRightInd w:val="0"/>
        <w:jc w:val="both"/>
        <w:rPr>
          <w:rFonts w:ascii="EHUSerif" w:hAnsi="EHUSerif" w:cs="ArialMT"/>
          <w:color w:val="000000"/>
          <w:highlight w:val="yellow"/>
          <w:lang w:val="eu-ES"/>
        </w:rPr>
      </w:pPr>
    </w:p>
    <w:p w:rsidR="003E3985" w:rsidRDefault="003E3985" w:rsidP="00345AF7">
      <w:pPr>
        <w:autoSpaceDE w:val="0"/>
        <w:autoSpaceDN w:val="0"/>
        <w:adjustRightInd w:val="0"/>
        <w:jc w:val="both"/>
        <w:rPr>
          <w:rFonts w:ascii="EHUSerif" w:hAnsi="EHUSerif" w:cs="ArialMT"/>
          <w:color w:val="000000"/>
          <w:highlight w:val="yellow"/>
          <w:lang w:val="eu-ES"/>
        </w:rPr>
      </w:pPr>
    </w:p>
    <w:p w:rsidR="003E3985" w:rsidRDefault="003E3985" w:rsidP="00345AF7">
      <w:pPr>
        <w:autoSpaceDE w:val="0"/>
        <w:autoSpaceDN w:val="0"/>
        <w:adjustRightInd w:val="0"/>
        <w:jc w:val="both"/>
        <w:rPr>
          <w:rFonts w:ascii="EHUSerif" w:hAnsi="EHUSerif" w:cs="ArialMT"/>
          <w:color w:val="000000"/>
          <w:highlight w:val="yellow"/>
          <w:lang w:val="eu-ES"/>
        </w:rPr>
      </w:pPr>
    </w:p>
    <w:p w:rsidR="003E3985" w:rsidRDefault="003E3985" w:rsidP="00345AF7">
      <w:pPr>
        <w:autoSpaceDE w:val="0"/>
        <w:autoSpaceDN w:val="0"/>
        <w:adjustRightInd w:val="0"/>
        <w:jc w:val="both"/>
        <w:rPr>
          <w:rFonts w:ascii="EHUSerif" w:hAnsi="EHUSerif" w:cs="ArialMT"/>
          <w:color w:val="000000"/>
          <w:highlight w:val="yellow"/>
          <w:lang w:val="eu-ES"/>
        </w:rPr>
      </w:pPr>
    </w:p>
    <w:p w:rsidR="003E3985" w:rsidRDefault="003E3985" w:rsidP="00345AF7">
      <w:pPr>
        <w:autoSpaceDE w:val="0"/>
        <w:autoSpaceDN w:val="0"/>
        <w:adjustRightInd w:val="0"/>
        <w:jc w:val="both"/>
        <w:rPr>
          <w:rFonts w:ascii="EHUSerif" w:hAnsi="EHUSerif" w:cs="ArialMT"/>
          <w:color w:val="000000"/>
          <w:highlight w:val="yellow"/>
          <w:lang w:val="eu-ES"/>
        </w:rPr>
      </w:pPr>
    </w:p>
    <w:p w:rsidR="003E3985" w:rsidRPr="003C32A6" w:rsidRDefault="003E3985" w:rsidP="00345AF7">
      <w:pPr>
        <w:autoSpaceDE w:val="0"/>
        <w:autoSpaceDN w:val="0"/>
        <w:adjustRightInd w:val="0"/>
        <w:jc w:val="both"/>
        <w:rPr>
          <w:rFonts w:ascii="EHUSerif" w:hAnsi="EHUSerif" w:cs="ArialMT"/>
          <w:color w:val="000000"/>
          <w:highlight w:val="yellow"/>
          <w:lang w:val="eu-ES"/>
        </w:rPr>
      </w:pPr>
    </w:p>
    <w:p w:rsidR="003E3985" w:rsidRDefault="009C126A" w:rsidP="000C2367">
      <w:pPr>
        <w:jc w:val="right"/>
        <w:rPr>
          <w:rFonts w:ascii="EHUSerif" w:hAnsi="EHUSerif" w:cs="Arial"/>
          <w:b/>
          <w:sz w:val="34"/>
          <w:szCs w:val="34"/>
          <w:lang w:val="eu-ES"/>
        </w:rPr>
        <w:sectPr w:rsidR="003E3985" w:rsidSect="003E3985">
          <w:headerReference w:type="first" r:id="rId13"/>
          <w:type w:val="oddPage"/>
          <w:pgSz w:w="11907" w:h="16840" w:code="9"/>
          <w:pgMar w:top="1134" w:right="1134" w:bottom="1134" w:left="1134" w:header="709" w:footer="709" w:gutter="0"/>
          <w:cols w:space="720"/>
          <w:docGrid w:linePitch="360"/>
        </w:sectPr>
      </w:pPr>
      <w:r>
        <w:rPr>
          <w:rFonts w:ascii="EHUSerif" w:hAnsi="EHUSerif" w:cs="Arial"/>
          <w:b/>
          <w:sz w:val="34"/>
          <w:szCs w:val="34"/>
          <w:lang w:val="eu-ES"/>
        </w:rPr>
        <w:t>1</w:t>
      </w:r>
      <w:r w:rsidR="00A16B85" w:rsidRPr="003C32A6">
        <w:rPr>
          <w:rFonts w:ascii="EHUSerif" w:hAnsi="EHUSerif" w:cs="Arial"/>
          <w:b/>
          <w:sz w:val="34"/>
          <w:szCs w:val="34"/>
          <w:lang w:val="eu-ES"/>
        </w:rPr>
        <w:t>. eranskina. Jasotako erantzunak</w:t>
      </w:r>
    </w:p>
    <w:p w:rsidR="00FB26DF" w:rsidRDefault="00FB26DF" w:rsidP="00F70553">
      <w:pPr>
        <w:pStyle w:val="Sangra2detindependiente"/>
        <w:spacing w:after="0" w:line="240" w:lineRule="auto"/>
        <w:ind w:left="0"/>
        <w:rPr>
          <w:rFonts w:ascii="EHUSerif" w:hAnsi="EHUSerif"/>
          <w:lang w:val="eu-ES"/>
        </w:rPr>
      </w:pPr>
    </w:p>
    <w:p w:rsidR="00F70553" w:rsidRPr="0062204A" w:rsidRDefault="00F70553" w:rsidP="00F70553">
      <w:pPr>
        <w:pStyle w:val="Sangra2detindependiente"/>
        <w:spacing w:after="0" w:line="240" w:lineRule="auto"/>
        <w:ind w:left="0"/>
        <w:rPr>
          <w:rFonts w:ascii="EHUSerif" w:hAnsi="EHUSerif" w:cs="Arial"/>
          <w:lang w:val="eu-ES"/>
        </w:rPr>
      </w:pPr>
      <w:r w:rsidRPr="0062204A">
        <w:rPr>
          <w:rFonts w:ascii="EHUSerif" w:hAnsi="EHUSerif"/>
          <w:lang w:val="eu-ES"/>
        </w:rPr>
        <w:t>1</w:t>
      </w:r>
      <w:r w:rsidR="00D45972" w:rsidRPr="0062204A">
        <w:rPr>
          <w:rFonts w:ascii="EHUSerif" w:hAnsi="EHUSerif"/>
          <w:lang w:val="eu-ES"/>
        </w:rPr>
        <w:t>.</w:t>
      </w:r>
      <w:r w:rsidRPr="0062204A">
        <w:rPr>
          <w:rFonts w:ascii="EHUSerif" w:hAnsi="EHUSerif"/>
          <w:lang w:val="eu-ES"/>
        </w:rPr>
        <w:t xml:space="preserve"> itema.- </w:t>
      </w:r>
      <w:r w:rsidR="009F72CC" w:rsidRPr="0062204A">
        <w:rPr>
          <w:rFonts w:ascii="EHUSerif" w:hAnsi="EHUSerif"/>
          <w:lang w:val="eu-ES"/>
        </w:rPr>
        <w:t>Txostenaren lehenengo atala, 1. Dimentsioa “Plangintza eta garapena”, ikastegiko Kalitate Batzordeak betetzea egokia da</w:t>
      </w:r>
      <w:r w:rsidRPr="0062204A">
        <w:rPr>
          <w:rFonts w:ascii="EHUSerif" w:hAnsi="EHUSerif" w:cs="Verdana"/>
          <w:lang w:val="eu-ES" w:eastAsia="eu-ES"/>
        </w:rPr>
        <w:t>.</w:t>
      </w:r>
    </w:p>
    <w:p w:rsidR="00F70553" w:rsidRDefault="00F70553" w:rsidP="00F70553">
      <w:pPr>
        <w:pStyle w:val="Sangra2detindependiente"/>
        <w:spacing w:after="0" w:line="240" w:lineRule="auto"/>
        <w:ind w:left="-1"/>
        <w:rPr>
          <w:rFonts w:ascii="EHUSans" w:hAnsi="EHUSans" w:cs="Arial"/>
          <w:lang w:val="eu-ES"/>
        </w:rPr>
      </w:pPr>
    </w:p>
    <w:p w:rsidR="00101B4B" w:rsidRPr="00D45972" w:rsidRDefault="00101B4B" w:rsidP="00101B4B">
      <w:pPr>
        <w:pStyle w:val="Sangra2detindependiente"/>
        <w:spacing w:after="0" w:line="240" w:lineRule="auto"/>
        <w:ind w:left="-1"/>
        <w:jc w:val="center"/>
        <w:rPr>
          <w:rFonts w:ascii="EHUSans" w:hAnsi="EHUSans" w:cs="Arial"/>
          <w:lang w:val="eu-ES"/>
        </w:rPr>
      </w:pPr>
      <w:r w:rsidRPr="0050047C">
        <w:rPr>
          <w:rFonts w:ascii="EHUSans" w:hAnsi="EHUSans" w:cs="Arial"/>
          <w:noProof/>
          <w:bdr w:val="single" w:sz="4" w:space="0" w:color="auto"/>
        </w:rPr>
        <w:drawing>
          <wp:inline distT="0" distB="0" distL="0" distR="0">
            <wp:extent cx="3420000" cy="273367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01B4B" w:rsidRPr="0062204A" w:rsidRDefault="00101B4B" w:rsidP="00101B4B">
      <w:pPr>
        <w:pStyle w:val="Sangra2detindependiente"/>
        <w:spacing w:after="0" w:line="240" w:lineRule="auto"/>
        <w:ind w:left="-1"/>
        <w:rPr>
          <w:rFonts w:ascii="EHUSans" w:hAnsi="EHUSans" w:cs="Arial"/>
          <w:sz w:val="20"/>
          <w:szCs w:val="20"/>
          <w:lang w:val="eu-ES"/>
        </w:rPr>
      </w:pPr>
    </w:p>
    <w:tbl>
      <w:tblPr>
        <w:tblW w:w="7744" w:type="dxa"/>
        <w:jc w:val="center"/>
        <w:tblCellMar>
          <w:left w:w="70" w:type="dxa"/>
          <w:right w:w="70" w:type="dxa"/>
        </w:tblCellMar>
        <w:tblLook w:val="04A0"/>
      </w:tblPr>
      <w:tblGrid>
        <w:gridCol w:w="2788"/>
        <w:gridCol w:w="788"/>
        <w:gridCol w:w="4168"/>
      </w:tblGrid>
      <w:tr w:rsidR="0050047C" w:rsidRPr="00D45972" w:rsidTr="003258B3">
        <w:trPr>
          <w:trHeight w:val="170"/>
          <w:jc w:val="center"/>
        </w:trPr>
        <w:tc>
          <w:tcPr>
            <w:tcW w:w="2788" w:type="dxa"/>
            <w:tcBorders>
              <w:top w:val="single" w:sz="8" w:space="0" w:color="auto"/>
              <w:left w:val="single" w:sz="8" w:space="0" w:color="auto"/>
              <w:bottom w:val="single" w:sz="8" w:space="0" w:color="auto"/>
              <w:right w:val="nil"/>
            </w:tcBorders>
            <w:shd w:val="clear" w:color="auto" w:fill="auto"/>
            <w:noWrap/>
            <w:vAlign w:val="bottom"/>
            <w:hideMark/>
          </w:tcPr>
          <w:p w:rsidR="0050047C" w:rsidRPr="00D45972" w:rsidRDefault="0050047C" w:rsidP="0050047C">
            <w:pPr>
              <w:rPr>
                <w:rFonts w:ascii="EHUSerif" w:hAnsi="EHUSerif" w:cs="Tahoma"/>
                <w:b/>
                <w:bCs/>
                <w:sz w:val="16"/>
                <w:szCs w:val="16"/>
                <w:lang w:val="eu-ES"/>
              </w:rPr>
            </w:pPr>
            <w:r w:rsidRPr="00D45972">
              <w:rPr>
                <w:rFonts w:ascii="EHUSerif" w:hAnsi="EHUSerif" w:cs="Tahoma"/>
                <w:b/>
                <w:bCs/>
                <w:sz w:val="16"/>
                <w:szCs w:val="16"/>
                <w:lang w:val="eu-ES"/>
              </w:rPr>
              <w:t>Azterketa teknikoa</w:t>
            </w:r>
          </w:p>
        </w:tc>
        <w:tc>
          <w:tcPr>
            <w:tcW w:w="788" w:type="dxa"/>
            <w:tcBorders>
              <w:top w:val="single" w:sz="8" w:space="0" w:color="auto"/>
              <w:left w:val="nil"/>
              <w:bottom w:val="single" w:sz="8" w:space="0" w:color="auto"/>
              <w:right w:val="single" w:sz="8" w:space="0" w:color="auto"/>
            </w:tcBorders>
            <w:shd w:val="clear" w:color="auto" w:fill="auto"/>
            <w:noWrap/>
            <w:vAlign w:val="bottom"/>
            <w:hideMark/>
          </w:tcPr>
          <w:p w:rsidR="0050047C" w:rsidRPr="00D45972" w:rsidRDefault="0050047C" w:rsidP="0050047C">
            <w:pPr>
              <w:rPr>
                <w:rFonts w:ascii="EHUSerif" w:hAnsi="EHUSerif" w:cs="Tahoma"/>
                <w:sz w:val="16"/>
                <w:szCs w:val="16"/>
                <w:lang w:val="eu-ES"/>
              </w:rPr>
            </w:pPr>
            <w:r w:rsidRPr="00D45972">
              <w:rPr>
                <w:rFonts w:ascii="Tahoma" w:hAnsi="Tahoma" w:cs="Tahoma"/>
                <w:sz w:val="16"/>
                <w:szCs w:val="16"/>
                <w:lang w:val="eu-ES"/>
              </w:rPr>
              <w:t> </w:t>
            </w:r>
          </w:p>
        </w:tc>
        <w:tc>
          <w:tcPr>
            <w:tcW w:w="4168" w:type="dxa"/>
            <w:tcBorders>
              <w:top w:val="single" w:sz="8" w:space="0" w:color="auto"/>
              <w:left w:val="nil"/>
              <w:bottom w:val="single" w:sz="8" w:space="0" w:color="auto"/>
              <w:right w:val="single" w:sz="8" w:space="0" w:color="auto"/>
            </w:tcBorders>
            <w:shd w:val="clear" w:color="auto" w:fill="auto"/>
            <w:noWrap/>
            <w:vAlign w:val="bottom"/>
            <w:hideMark/>
          </w:tcPr>
          <w:p w:rsidR="0050047C" w:rsidRPr="00D45972" w:rsidRDefault="0050047C" w:rsidP="0050047C">
            <w:pPr>
              <w:rPr>
                <w:rFonts w:ascii="EHUSerif" w:hAnsi="EHUSerif" w:cs="Tahoma"/>
                <w:b/>
                <w:bCs/>
                <w:sz w:val="16"/>
                <w:szCs w:val="16"/>
                <w:lang w:val="eu-ES"/>
              </w:rPr>
            </w:pPr>
            <w:proofErr w:type="spellStart"/>
            <w:r w:rsidRPr="00D45972">
              <w:rPr>
                <w:rFonts w:ascii="EHUSerif" w:hAnsi="EHUSerif" w:cs="Tahoma"/>
                <w:b/>
                <w:bCs/>
                <w:sz w:val="16"/>
                <w:szCs w:val="16"/>
                <w:lang w:val="eu-ES"/>
              </w:rPr>
              <w:t>Ondoriak</w:t>
            </w:r>
            <w:proofErr w:type="spellEnd"/>
          </w:p>
        </w:tc>
      </w:tr>
      <w:tr w:rsidR="0050047C" w:rsidRPr="00D45972" w:rsidTr="003258B3">
        <w:trPr>
          <w:trHeight w:val="170"/>
          <w:jc w:val="center"/>
        </w:trPr>
        <w:tc>
          <w:tcPr>
            <w:tcW w:w="2788" w:type="dxa"/>
            <w:tcBorders>
              <w:top w:val="nil"/>
              <w:left w:val="single" w:sz="8" w:space="0" w:color="auto"/>
              <w:bottom w:val="single" w:sz="4" w:space="0" w:color="auto"/>
              <w:right w:val="single" w:sz="4" w:space="0" w:color="auto"/>
            </w:tcBorders>
            <w:shd w:val="clear" w:color="auto" w:fill="auto"/>
            <w:noWrap/>
            <w:vAlign w:val="bottom"/>
            <w:hideMark/>
          </w:tcPr>
          <w:p w:rsidR="0050047C" w:rsidRPr="00904A40" w:rsidRDefault="0050047C" w:rsidP="00917798">
            <w:pPr>
              <w:rPr>
                <w:rFonts w:ascii="EHUSerif" w:hAnsi="EHUSerif" w:cs="Tahoma"/>
                <w:sz w:val="16"/>
                <w:szCs w:val="16"/>
                <w:lang w:val="eu-ES"/>
              </w:rPr>
            </w:pPr>
            <w:proofErr w:type="spellStart"/>
            <w:r w:rsidRPr="00904A40">
              <w:rPr>
                <w:rFonts w:ascii="EHUSerif" w:hAnsi="EHUSerif" w:cs="Tahoma"/>
                <w:sz w:val="16"/>
                <w:szCs w:val="16"/>
                <w:lang w:val="eu-ES"/>
              </w:rPr>
              <w:t>Batezbestekoa</w:t>
            </w:r>
            <w:proofErr w:type="spellEnd"/>
          </w:p>
        </w:tc>
        <w:tc>
          <w:tcPr>
            <w:tcW w:w="788" w:type="dxa"/>
            <w:tcBorders>
              <w:top w:val="nil"/>
              <w:left w:val="nil"/>
              <w:bottom w:val="single" w:sz="4" w:space="0" w:color="auto"/>
              <w:right w:val="single" w:sz="8" w:space="0" w:color="auto"/>
            </w:tcBorders>
            <w:shd w:val="clear" w:color="auto" w:fill="auto"/>
            <w:noWrap/>
            <w:vAlign w:val="bottom"/>
            <w:hideMark/>
          </w:tcPr>
          <w:p w:rsidR="0050047C" w:rsidRPr="00D45972" w:rsidRDefault="0050047C" w:rsidP="00917798">
            <w:pPr>
              <w:jc w:val="center"/>
              <w:rPr>
                <w:rFonts w:ascii="EHUSans" w:hAnsi="EHUSans" w:cs="Tahoma"/>
                <w:sz w:val="16"/>
                <w:szCs w:val="16"/>
                <w:lang w:val="eu-ES"/>
              </w:rPr>
            </w:pPr>
            <w:r w:rsidRPr="00D45972">
              <w:rPr>
                <w:rFonts w:ascii="EHUSans" w:hAnsi="EHUSans" w:cs="Tahoma"/>
                <w:sz w:val="16"/>
                <w:szCs w:val="16"/>
                <w:lang w:val="eu-ES"/>
              </w:rPr>
              <w:t>3,543</w:t>
            </w:r>
          </w:p>
        </w:tc>
        <w:tc>
          <w:tcPr>
            <w:tcW w:w="4168" w:type="dxa"/>
            <w:tcBorders>
              <w:top w:val="nil"/>
              <w:left w:val="nil"/>
              <w:bottom w:val="nil"/>
              <w:right w:val="single" w:sz="8" w:space="0" w:color="auto"/>
            </w:tcBorders>
            <w:shd w:val="clear" w:color="auto" w:fill="auto"/>
            <w:noWrap/>
            <w:vAlign w:val="bottom"/>
            <w:hideMark/>
          </w:tcPr>
          <w:p w:rsidR="0050047C" w:rsidRPr="00D45972" w:rsidRDefault="0050047C" w:rsidP="0050047C">
            <w:pPr>
              <w:rPr>
                <w:rFonts w:ascii="EHUSerif" w:hAnsi="EHUSerif" w:cs="Tahoma"/>
                <w:sz w:val="16"/>
                <w:szCs w:val="16"/>
                <w:lang w:val="eu-ES"/>
              </w:rPr>
            </w:pPr>
            <w:r w:rsidRPr="00D45972">
              <w:rPr>
                <w:rFonts w:ascii="EHUSerif" w:hAnsi="EHUSerif" w:cs="Tahoma"/>
                <w:sz w:val="16"/>
                <w:szCs w:val="16"/>
                <w:lang w:val="eu-ES"/>
              </w:rPr>
              <w:t xml:space="preserve">"%62k" </w:t>
            </w:r>
            <w:r w:rsidRPr="002B0BFD">
              <w:rPr>
                <w:rFonts w:ascii="EHUSerif" w:hAnsi="EHUSerif" w:cs="Tahoma"/>
                <w:sz w:val="16"/>
                <w:szCs w:val="16"/>
                <w:lang w:val="eu-ES"/>
              </w:rPr>
              <w:t>hau aukeratu zuten</w:t>
            </w:r>
            <w:r w:rsidRPr="00D45972">
              <w:rPr>
                <w:rFonts w:ascii="EHUSerif" w:hAnsi="EHUSerif" w:cs="Tahoma"/>
                <w:sz w:val="16"/>
                <w:szCs w:val="16"/>
                <w:lang w:val="eu-ES"/>
              </w:rPr>
              <w:t>.</w:t>
            </w:r>
          </w:p>
        </w:tc>
      </w:tr>
      <w:tr w:rsidR="0050047C" w:rsidRPr="0050047C" w:rsidTr="003258B3">
        <w:trPr>
          <w:trHeight w:val="170"/>
          <w:jc w:val="center"/>
        </w:trPr>
        <w:tc>
          <w:tcPr>
            <w:tcW w:w="2788" w:type="dxa"/>
            <w:tcBorders>
              <w:top w:val="nil"/>
              <w:left w:val="single" w:sz="8" w:space="0" w:color="auto"/>
              <w:bottom w:val="single" w:sz="4" w:space="0" w:color="auto"/>
              <w:right w:val="single" w:sz="4" w:space="0" w:color="auto"/>
            </w:tcBorders>
            <w:shd w:val="clear" w:color="auto" w:fill="auto"/>
            <w:noWrap/>
            <w:vAlign w:val="bottom"/>
            <w:hideMark/>
          </w:tcPr>
          <w:p w:rsidR="0050047C" w:rsidRPr="00904A40" w:rsidRDefault="0050047C" w:rsidP="00917798">
            <w:pPr>
              <w:rPr>
                <w:rFonts w:ascii="EHUSerif" w:hAnsi="EHUSerif" w:cs="Tahoma"/>
                <w:sz w:val="16"/>
                <w:szCs w:val="16"/>
                <w:lang w:val="eu-ES"/>
              </w:rPr>
            </w:pPr>
            <w:r w:rsidRPr="00904A40">
              <w:rPr>
                <w:rFonts w:ascii="EHUSerif" w:hAnsi="EHUSerif" w:cs="Tahoma"/>
                <w:sz w:val="16"/>
                <w:szCs w:val="16"/>
                <w:lang w:val="eu-ES"/>
              </w:rPr>
              <w:t>Konfiantza tartea (% 95)</w:t>
            </w:r>
          </w:p>
        </w:tc>
        <w:tc>
          <w:tcPr>
            <w:tcW w:w="788" w:type="dxa"/>
            <w:tcBorders>
              <w:top w:val="nil"/>
              <w:left w:val="nil"/>
              <w:bottom w:val="single" w:sz="4" w:space="0" w:color="auto"/>
              <w:right w:val="single" w:sz="8" w:space="0" w:color="auto"/>
            </w:tcBorders>
            <w:shd w:val="clear" w:color="auto" w:fill="auto"/>
            <w:noWrap/>
            <w:vAlign w:val="bottom"/>
            <w:hideMark/>
          </w:tcPr>
          <w:p w:rsidR="0050047C" w:rsidRPr="00D45972" w:rsidRDefault="0050047C" w:rsidP="00917798">
            <w:pPr>
              <w:jc w:val="center"/>
              <w:rPr>
                <w:rFonts w:ascii="EHUSans" w:hAnsi="EHUSans" w:cs="Tahoma"/>
                <w:sz w:val="16"/>
                <w:szCs w:val="16"/>
                <w:lang w:val="eu-ES"/>
              </w:rPr>
            </w:pPr>
            <w:r w:rsidRPr="00D45972">
              <w:rPr>
                <w:rFonts w:ascii="EHUSans" w:hAnsi="EHUSans" w:cs="Tahoma"/>
                <w:sz w:val="16"/>
                <w:szCs w:val="16"/>
                <w:lang w:val="eu-ES"/>
              </w:rPr>
              <w:t>[3 - 4]</w:t>
            </w:r>
          </w:p>
        </w:tc>
        <w:tc>
          <w:tcPr>
            <w:tcW w:w="4168" w:type="dxa"/>
            <w:tcBorders>
              <w:top w:val="nil"/>
              <w:left w:val="nil"/>
              <w:bottom w:val="nil"/>
              <w:right w:val="single" w:sz="8" w:space="0" w:color="auto"/>
            </w:tcBorders>
            <w:shd w:val="clear" w:color="auto" w:fill="auto"/>
            <w:noWrap/>
            <w:vAlign w:val="bottom"/>
            <w:hideMark/>
          </w:tcPr>
          <w:p w:rsidR="0050047C" w:rsidRPr="0050047C" w:rsidRDefault="0050047C" w:rsidP="0050047C">
            <w:pPr>
              <w:ind w:firstLineChars="100" w:firstLine="160"/>
              <w:rPr>
                <w:rFonts w:ascii="EHUSerif" w:hAnsi="EHUSerif" w:cs="Tahoma"/>
                <w:sz w:val="16"/>
                <w:szCs w:val="16"/>
              </w:rPr>
            </w:pPr>
            <w:r w:rsidRPr="00D45972">
              <w:rPr>
                <w:rFonts w:ascii="EHUSerif" w:hAnsi="EHUSerif" w:cs="Tahoma"/>
                <w:sz w:val="16"/>
                <w:szCs w:val="16"/>
                <w:lang w:val="eu-ES"/>
              </w:rPr>
              <w:t xml:space="preserve">Nahikoa </w:t>
            </w:r>
            <w:proofErr w:type="spellStart"/>
            <w:r w:rsidRPr="00D45972">
              <w:rPr>
                <w:rFonts w:ascii="EHUSerif" w:hAnsi="EHUSerif" w:cs="Tahoma"/>
                <w:sz w:val="16"/>
                <w:szCs w:val="16"/>
                <w:lang w:val="eu-ES"/>
              </w:rPr>
              <w:t>ado</w:t>
            </w:r>
            <w:proofErr w:type="spellEnd"/>
            <w:r w:rsidRPr="0050047C">
              <w:rPr>
                <w:rFonts w:ascii="EHUSerif" w:hAnsi="EHUSerif" w:cs="Tahoma"/>
                <w:sz w:val="16"/>
                <w:szCs w:val="16"/>
              </w:rPr>
              <w:t xml:space="preserve">s </w:t>
            </w:r>
            <w:proofErr w:type="spellStart"/>
            <w:r w:rsidRPr="0050047C">
              <w:rPr>
                <w:rFonts w:ascii="EHUSerif" w:hAnsi="EHUSerif" w:cs="Tahoma"/>
                <w:sz w:val="16"/>
                <w:szCs w:val="16"/>
              </w:rPr>
              <w:t>nago</w:t>
            </w:r>
            <w:proofErr w:type="spellEnd"/>
          </w:p>
        </w:tc>
      </w:tr>
      <w:tr w:rsidR="0050047C" w:rsidRPr="0050047C" w:rsidTr="003258B3">
        <w:trPr>
          <w:trHeight w:val="170"/>
          <w:jc w:val="center"/>
        </w:trPr>
        <w:tc>
          <w:tcPr>
            <w:tcW w:w="2788" w:type="dxa"/>
            <w:tcBorders>
              <w:top w:val="nil"/>
              <w:left w:val="single" w:sz="8" w:space="0" w:color="auto"/>
              <w:bottom w:val="single" w:sz="4" w:space="0" w:color="auto"/>
              <w:right w:val="single" w:sz="4" w:space="0" w:color="auto"/>
            </w:tcBorders>
            <w:shd w:val="clear" w:color="auto" w:fill="auto"/>
            <w:noWrap/>
            <w:vAlign w:val="bottom"/>
            <w:hideMark/>
          </w:tcPr>
          <w:p w:rsidR="0050047C" w:rsidRPr="00904A40" w:rsidRDefault="0050047C" w:rsidP="00917798">
            <w:pPr>
              <w:rPr>
                <w:rFonts w:ascii="EHUSerif" w:hAnsi="EHUSerif" w:cs="Tahoma"/>
                <w:sz w:val="16"/>
                <w:szCs w:val="16"/>
                <w:lang w:val="eu-ES"/>
              </w:rPr>
            </w:pPr>
            <w:r w:rsidRPr="00904A40">
              <w:rPr>
                <w:rFonts w:ascii="EHUSerif" w:hAnsi="EHUSerif" w:cs="Tahoma"/>
                <w:sz w:val="16"/>
                <w:szCs w:val="16"/>
                <w:lang w:val="eu-ES"/>
              </w:rPr>
              <w:t>Laginaren tamaina</w:t>
            </w:r>
          </w:p>
        </w:tc>
        <w:tc>
          <w:tcPr>
            <w:tcW w:w="788" w:type="dxa"/>
            <w:tcBorders>
              <w:top w:val="nil"/>
              <w:left w:val="nil"/>
              <w:bottom w:val="single" w:sz="4" w:space="0" w:color="auto"/>
              <w:right w:val="single" w:sz="8" w:space="0" w:color="auto"/>
            </w:tcBorders>
            <w:shd w:val="clear" w:color="auto" w:fill="auto"/>
            <w:noWrap/>
            <w:vAlign w:val="bottom"/>
            <w:hideMark/>
          </w:tcPr>
          <w:p w:rsidR="0050047C" w:rsidRPr="000A6720" w:rsidRDefault="0050047C" w:rsidP="00917798">
            <w:pPr>
              <w:jc w:val="center"/>
              <w:rPr>
                <w:rFonts w:ascii="EHUSans" w:hAnsi="EHUSans" w:cs="Tahoma"/>
                <w:sz w:val="16"/>
                <w:szCs w:val="16"/>
              </w:rPr>
            </w:pPr>
            <w:r w:rsidRPr="000A6720">
              <w:rPr>
                <w:rFonts w:ascii="EHUSans" w:hAnsi="EHUSans" w:cs="Tahoma"/>
                <w:sz w:val="16"/>
                <w:szCs w:val="16"/>
              </w:rPr>
              <w:t>81,000</w:t>
            </w:r>
          </w:p>
        </w:tc>
        <w:tc>
          <w:tcPr>
            <w:tcW w:w="4168" w:type="dxa"/>
            <w:tcBorders>
              <w:top w:val="nil"/>
              <w:left w:val="nil"/>
              <w:bottom w:val="nil"/>
              <w:right w:val="single" w:sz="8" w:space="0" w:color="auto"/>
            </w:tcBorders>
            <w:shd w:val="clear" w:color="auto" w:fill="auto"/>
            <w:noWrap/>
            <w:vAlign w:val="bottom"/>
            <w:hideMark/>
          </w:tcPr>
          <w:p w:rsidR="0050047C" w:rsidRPr="0050047C" w:rsidRDefault="0050047C" w:rsidP="0050047C">
            <w:pPr>
              <w:ind w:firstLineChars="100" w:firstLine="160"/>
              <w:rPr>
                <w:rFonts w:ascii="EHUSerif" w:hAnsi="EHUSerif" w:cs="Tahoma"/>
                <w:sz w:val="16"/>
                <w:szCs w:val="16"/>
              </w:rPr>
            </w:pPr>
            <w:proofErr w:type="spellStart"/>
            <w:r w:rsidRPr="0050047C">
              <w:rPr>
                <w:rFonts w:ascii="EHUSerif" w:hAnsi="EHUSerif" w:cs="Tahoma"/>
                <w:sz w:val="16"/>
                <w:szCs w:val="16"/>
              </w:rPr>
              <w:t>Gutxi</w:t>
            </w:r>
            <w:proofErr w:type="spellEnd"/>
            <w:r w:rsidRPr="0050047C">
              <w:rPr>
                <w:rFonts w:ascii="EHUSerif" w:hAnsi="EHUSerif" w:cs="Tahoma"/>
                <w:sz w:val="16"/>
                <w:szCs w:val="16"/>
              </w:rPr>
              <w:t xml:space="preserve"> </w:t>
            </w:r>
            <w:proofErr w:type="spellStart"/>
            <w:r w:rsidRPr="0050047C">
              <w:rPr>
                <w:rFonts w:ascii="EHUSerif" w:hAnsi="EHUSerif" w:cs="Tahoma"/>
                <w:sz w:val="16"/>
                <w:szCs w:val="16"/>
              </w:rPr>
              <w:t>gorabehera</w:t>
            </w:r>
            <w:proofErr w:type="spellEnd"/>
            <w:r w:rsidRPr="0050047C">
              <w:rPr>
                <w:rFonts w:ascii="EHUSerif" w:hAnsi="EHUSerif" w:cs="Tahoma"/>
                <w:sz w:val="16"/>
                <w:szCs w:val="16"/>
              </w:rPr>
              <w:t xml:space="preserve"> </w:t>
            </w:r>
            <w:proofErr w:type="spellStart"/>
            <w:r w:rsidRPr="0050047C">
              <w:rPr>
                <w:rFonts w:ascii="EHUSerif" w:hAnsi="EHUSerif" w:cs="Tahoma"/>
                <w:sz w:val="16"/>
                <w:szCs w:val="16"/>
              </w:rPr>
              <w:t>ados</w:t>
            </w:r>
            <w:proofErr w:type="spellEnd"/>
            <w:r w:rsidRPr="0050047C">
              <w:rPr>
                <w:rFonts w:ascii="EHUSerif" w:hAnsi="EHUSerif" w:cs="Tahoma"/>
                <w:sz w:val="16"/>
                <w:szCs w:val="16"/>
              </w:rPr>
              <w:t xml:space="preserve"> </w:t>
            </w:r>
            <w:proofErr w:type="spellStart"/>
            <w:r w:rsidRPr="0050047C">
              <w:rPr>
                <w:rFonts w:ascii="EHUSerif" w:hAnsi="EHUSerif" w:cs="Tahoma"/>
                <w:sz w:val="16"/>
                <w:szCs w:val="16"/>
              </w:rPr>
              <w:t>nago</w:t>
            </w:r>
            <w:proofErr w:type="spellEnd"/>
          </w:p>
        </w:tc>
      </w:tr>
      <w:tr w:rsidR="0050047C" w:rsidRPr="0050047C" w:rsidTr="003258B3">
        <w:trPr>
          <w:trHeight w:val="170"/>
          <w:jc w:val="center"/>
        </w:trPr>
        <w:tc>
          <w:tcPr>
            <w:tcW w:w="2788" w:type="dxa"/>
            <w:tcBorders>
              <w:top w:val="nil"/>
              <w:left w:val="single" w:sz="8" w:space="0" w:color="auto"/>
              <w:bottom w:val="single" w:sz="4" w:space="0" w:color="auto"/>
              <w:right w:val="single" w:sz="4" w:space="0" w:color="auto"/>
            </w:tcBorders>
            <w:shd w:val="clear" w:color="auto" w:fill="auto"/>
            <w:noWrap/>
            <w:vAlign w:val="bottom"/>
            <w:hideMark/>
          </w:tcPr>
          <w:p w:rsidR="0050047C" w:rsidRPr="00904A40" w:rsidRDefault="0050047C" w:rsidP="00917798">
            <w:pPr>
              <w:rPr>
                <w:rFonts w:ascii="EHUSerif" w:hAnsi="EHUSerif" w:cs="Tahoma"/>
                <w:sz w:val="16"/>
                <w:szCs w:val="16"/>
                <w:lang w:val="eu-ES"/>
              </w:rPr>
            </w:pPr>
            <w:r w:rsidRPr="00904A40">
              <w:rPr>
                <w:rFonts w:ascii="EHUSerif" w:hAnsi="EHUSerif" w:cs="Tahoma"/>
                <w:sz w:val="16"/>
                <w:szCs w:val="16"/>
                <w:lang w:val="eu-ES"/>
              </w:rPr>
              <w:t>Desbiderapen tipikoa</w:t>
            </w:r>
          </w:p>
        </w:tc>
        <w:tc>
          <w:tcPr>
            <w:tcW w:w="788" w:type="dxa"/>
            <w:tcBorders>
              <w:top w:val="nil"/>
              <w:left w:val="nil"/>
              <w:bottom w:val="single" w:sz="4" w:space="0" w:color="auto"/>
              <w:right w:val="single" w:sz="8" w:space="0" w:color="auto"/>
            </w:tcBorders>
            <w:shd w:val="clear" w:color="auto" w:fill="auto"/>
            <w:noWrap/>
            <w:vAlign w:val="bottom"/>
            <w:hideMark/>
          </w:tcPr>
          <w:p w:rsidR="0050047C" w:rsidRPr="000A6720" w:rsidRDefault="0050047C" w:rsidP="00917798">
            <w:pPr>
              <w:jc w:val="center"/>
              <w:rPr>
                <w:rFonts w:ascii="EHUSans" w:hAnsi="EHUSans" w:cs="Tahoma"/>
                <w:sz w:val="16"/>
                <w:szCs w:val="16"/>
              </w:rPr>
            </w:pPr>
            <w:r w:rsidRPr="000A6720">
              <w:rPr>
                <w:rFonts w:ascii="EHUSans" w:hAnsi="EHUSans" w:cs="Tahoma"/>
                <w:sz w:val="16"/>
                <w:szCs w:val="16"/>
              </w:rPr>
              <w:t>1,107</w:t>
            </w:r>
          </w:p>
        </w:tc>
        <w:tc>
          <w:tcPr>
            <w:tcW w:w="4168" w:type="dxa"/>
            <w:tcBorders>
              <w:top w:val="nil"/>
              <w:left w:val="nil"/>
              <w:bottom w:val="nil"/>
              <w:right w:val="single" w:sz="8" w:space="0" w:color="auto"/>
            </w:tcBorders>
            <w:shd w:val="clear" w:color="auto" w:fill="auto"/>
            <w:noWrap/>
            <w:vAlign w:val="bottom"/>
            <w:hideMark/>
          </w:tcPr>
          <w:p w:rsidR="0050047C" w:rsidRPr="00904A40" w:rsidRDefault="0050047C" w:rsidP="00917798">
            <w:pPr>
              <w:rPr>
                <w:rFonts w:ascii="EHUSerif" w:hAnsi="EHUSerif" w:cs="Tahoma"/>
                <w:sz w:val="16"/>
                <w:szCs w:val="16"/>
              </w:rPr>
            </w:pPr>
            <w:r w:rsidRPr="002B0BFD">
              <w:rPr>
                <w:rFonts w:ascii="EHUSerif" w:hAnsi="EHUSerif" w:cs="Tahoma"/>
                <w:sz w:val="16"/>
                <w:szCs w:val="16"/>
                <w:lang w:val="eu-ES"/>
              </w:rPr>
              <w:t xml:space="preserve">Gutxien aukeratutako erantzuna </w:t>
            </w:r>
            <w:r w:rsidRPr="002B0BFD">
              <w:rPr>
                <w:rFonts w:ascii="EHUSerif" w:hAnsi="EHUSerif" w:cs="Tahoma"/>
                <w:sz w:val="16"/>
                <w:szCs w:val="16"/>
              </w:rPr>
              <w:t>"%</w:t>
            </w:r>
            <w:r>
              <w:rPr>
                <w:rFonts w:ascii="EHUSerif" w:hAnsi="EHUSerif" w:cs="Tahoma"/>
                <w:sz w:val="16"/>
                <w:szCs w:val="16"/>
              </w:rPr>
              <w:t>5</w:t>
            </w:r>
            <w:r w:rsidRPr="00904A40">
              <w:rPr>
                <w:rFonts w:ascii="EHUSerif" w:hAnsi="EHUSerif" w:cs="Tahoma"/>
                <w:sz w:val="16"/>
                <w:szCs w:val="16"/>
              </w:rPr>
              <w:t>":</w:t>
            </w:r>
          </w:p>
        </w:tc>
      </w:tr>
      <w:tr w:rsidR="0050047C" w:rsidRPr="0050047C" w:rsidTr="003258B3">
        <w:trPr>
          <w:trHeight w:val="170"/>
          <w:jc w:val="center"/>
        </w:trPr>
        <w:tc>
          <w:tcPr>
            <w:tcW w:w="2788" w:type="dxa"/>
            <w:tcBorders>
              <w:top w:val="nil"/>
              <w:left w:val="single" w:sz="8" w:space="0" w:color="auto"/>
              <w:bottom w:val="single" w:sz="8" w:space="0" w:color="auto"/>
              <w:right w:val="single" w:sz="4" w:space="0" w:color="auto"/>
            </w:tcBorders>
            <w:shd w:val="clear" w:color="auto" w:fill="auto"/>
            <w:noWrap/>
            <w:vAlign w:val="bottom"/>
            <w:hideMark/>
          </w:tcPr>
          <w:p w:rsidR="0050047C" w:rsidRPr="00904A40" w:rsidRDefault="0050047C" w:rsidP="00917798">
            <w:pPr>
              <w:rPr>
                <w:rFonts w:ascii="EHUSerif" w:hAnsi="EHUSerif" w:cs="Tahoma"/>
                <w:sz w:val="16"/>
                <w:szCs w:val="16"/>
                <w:lang w:val="eu-ES"/>
              </w:rPr>
            </w:pPr>
            <w:r w:rsidRPr="00904A40">
              <w:rPr>
                <w:rFonts w:ascii="EHUSerif" w:hAnsi="EHUSerif" w:cs="Tahoma"/>
                <w:sz w:val="16"/>
                <w:szCs w:val="16"/>
                <w:lang w:val="eu-ES"/>
              </w:rPr>
              <w:t>Errore estandarra</w:t>
            </w:r>
          </w:p>
        </w:tc>
        <w:tc>
          <w:tcPr>
            <w:tcW w:w="788" w:type="dxa"/>
            <w:tcBorders>
              <w:top w:val="nil"/>
              <w:left w:val="nil"/>
              <w:bottom w:val="single" w:sz="8" w:space="0" w:color="auto"/>
              <w:right w:val="single" w:sz="8" w:space="0" w:color="auto"/>
            </w:tcBorders>
            <w:shd w:val="clear" w:color="auto" w:fill="auto"/>
            <w:noWrap/>
            <w:vAlign w:val="bottom"/>
            <w:hideMark/>
          </w:tcPr>
          <w:p w:rsidR="0050047C" w:rsidRPr="000A6720" w:rsidRDefault="0050047C" w:rsidP="00917798">
            <w:pPr>
              <w:jc w:val="center"/>
              <w:rPr>
                <w:rFonts w:ascii="EHUSans" w:hAnsi="EHUSans" w:cs="Tahoma"/>
                <w:sz w:val="16"/>
                <w:szCs w:val="16"/>
              </w:rPr>
            </w:pPr>
            <w:r w:rsidRPr="000A6720">
              <w:rPr>
                <w:rFonts w:ascii="EHUSans" w:hAnsi="EHUSans" w:cs="Tahoma"/>
                <w:sz w:val="16"/>
                <w:szCs w:val="16"/>
              </w:rPr>
              <w:t>0,123</w:t>
            </w:r>
          </w:p>
        </w:tc>
        <w:tc>
          <w:tcPr>
            <w:tcW w:w="4168" w:type="dxa"/>
            <w:tcBorders>
              <w:top w:val="nil"/>
              <w:left w:val="nil"/>
              <w:bottom w:val="single" w:sz="8" w:space="0" w:color="auto"/>
              <w:right w:val="single" w:sz="8" w:space="0" w:color="auto"/>
            </w:tcBorders>
            <w:shd w:val="clear" w:color="auto" w:fill="auto"/>
            <w:noWrap/>
            <w:vAlign w:val="bottom"/>
            <w:hideMark/>
          </w:tcPr>
          <w:p w:rsidR="0050047C" w:rsidRPr="0050047C" w:rsidRDefault="0050047C" w:rsidP="0050047C">
            <w:pPr>
              <w:ind w:firstLineChars="100" w:firstLine="160"/>
              <w:rPr>
                <w:rFonts w:ascii="EHUSerif" w:hAnsi="EHUSerif" w:cs="Tahoma"/>
                <w:sz w:val="16"/>
                <w:szCs w:val="16"/>
              </w:rPr>
            </w:pPr>
            <w:r w:rsidRPr="0050047C">
              <w:rPr>
                <w:rFonts w:ascii="EHUSerif" w:hAnsi="EHUSerif" w:cs="Tahoma"/>
                <w:sz w:val="16"/>
                <w:szCs w:val="16"/>
              </w:rPr>
              <w:t xml:space="preserve">Ez </w:t>
            </w:r>
            <w:proofErr w:type="spellStart"/>
            <w:r w:rsidRPr="0050047C">
              <w:rPr>
                <w:rFonts w:ascii="EHUSerif" w:hAnsi="EHUSerif" w:cs="Tahoma"/>
                <w:sz w:val="16"/>
                <w:szCs w:val="16"/>
              </w:rPr>
              <w:t>nago</w:t>
            </w:r>
            <w:proofErr w:type="spellEnd"/>
            <w:r w:rsidRPr="0050047C">
              <w:rPr>
                <w:rFonts w:ascii="EHUSerif" w:hAnsi="EHUSerif" w:cs="Tahoma"/>
                <w:sz w:val="16"/>
                <w:szCs w:val="16"/>
              </w:rPr>
              <w:t xml:space="preserve"> </w:t>
            </w:r>
            <w:proofErr w:type="spellStart"/>
            <w:r w:rsidRPr="0050047C">
              <w:rPr>
                <w:rFonts w:ascii="EHUSerif" w:hAnsi="EHUSerif" w:cs="Tahoma"/>
                <w:sz w:val="16"/>
                <w:szCs w:val="16"/>
              </w:rPr>
              <w:t>batere</w:t>
            </w:r>
            <w:proofErr w:type="spellEnd"/>
            <w:r w:rsidRPr="0050047C">
              <w:rPr>
                <w:rFonts w:ascii="EHUSerif" w:hAnsi="EHUSerif" w:cs="Tahoma"/>
                <w:sz w:val="16"/>
                <w:szCs w:val="16"/>
              </w:rPr>
              <w:t xml:space="preserve"> </w:t>
            </w:r>
            <w:proofErr w:type="spellStart"/>
            <w:r w:rsidRPr="0050047C">
              <w:rPr>
                <w:rFonts w:ascii="EHUSerif" w:hAnsi="EHUSerif" w:cs="Tahoma"/>
                <w:sz w:val="16"/>
                <w:szCs w:val="16"/>
              </w:rPr>
              <w:t>ados</w:t>
            </w:r>
            <w:proofErr w:type="spellEnd"/>
          </w:p>
        </w:tc>
      </w:tr>
    </w:tbl>
    <w:p w:rsidR="00781DD9" w:rsidRDefault="00781DD9" w:rsidP="00101B4B">
      <w:pPr>
        <w:pStyle w:val="Sangra2detindependiente"/>
        <w:spacing w:after="0" w:line="240" w:lineRule="auto"/>
        <w:ind w:left="0"/>
        <w:rPr>
          <w:rFonts w:ascii="EHUSans" w:hAnsi="EHUSans"/>
          <w:sz w:val="20"/>
          <w:szCs w:val="20"/>
        </w:rPr>
      </w:pPr>
    </w:p>
    <w:p w:rsidR="00F70553" w:rsidRPr="0062204A" w:rsidRDefault="00F70553" w:rsidP="00F70553">
      <w:pPr>
        <w:autoSpaceDE w:val="0"/>
        <w:autoSpaceDN w:val="0"/>
        <w:adjustRightInd w:val="0"/>
        <w:rPr>
          <w:rFonts w:ascii="EHUSerif" w:hAnsi="EHUSerif" w:cs="Arial"/>
          <w:color w:val="000000"/>
          <w:lang w:val="eu-ES"/>
        </w:rPr>
      </w:pPr>
      <w:r w:rsidRPr="0062204A">
        <w:rPr>
          <w:rFonts w:ascii="EHUSerif" w:hAnsi="EHUSerif"/>
        </w:rPr>
        <w:t xml:space="preserve">2. </w:t>
      </w:r>
      <w:proofErr w:type="spellStart"/>
      <w:r w:rsidRPr="0062204A">
        <w:rPr>
          <w:rFonts w:ascii="EHUSerif" w:hAnsi="EHUSerif"/>
        </w:rPr>
        <w:t>itema</w:t>
      </w:r>
      <w:proofErr w:type="spellEnd"/>
      <w:r w:rsidRPr="0062204A">
        <w:rPr>
          <w:rFonts w:ascii="EHUSerif" w:hAnsi="EHUSerif"/>
        </w:rPr>
        <w:t xml:space="preserve">- </w:t>
      </w:r>
      <w:r w:rsidR="009F72CC" w:rsidRPr="0062204A">
        <w:rPr>
          <w:rFonts w:ascii="EHUSerif" w:hAnsi="EHUSerif"/>
          <w:lang w:val="eu-ES"/>
        </w:rPr>
        <w:t>Lehenengo atal hori betetzea erraza izan da, ikaslearen gida eta irakaskuntza gidaliburua  aplikazioaren ingurunean eskuragarri zeudenez gero</w:t>
      </w:r>
      <w:r w:rsidRPr="0062204A">
        <w:rPr>
          <w:rFonts w:ascii="EHUSerif" w:hAnsi="EHUSerif" w:cs="Verdana"/>
          <w:lang w:val="eu-ES" w:eastAsia="eu-ES"/>
        </w:rPr>
        <w:t>.</w:t>
      </w:r>
    </w:p>
    <w:p w:rsidR="00F70553" w:rsidRDefault="00F70553" w:rsidP="00F70553">
      <w:pPr>
        <w:pStyle w:val="Sangra2detindependiente"/>
        <w:spacing w:after="0" w:line="240" w:lineRule="auto"/>
        <w:ind w:left="-1"/>
        <w:rPr>
          <w:rFonts w:ascii="EHUSerif" w:hAnsi="EHUSerif" w:cs="Arial"/>
          <w:color w:val="000000"/>
          <w:lang w:val="eu-ES"/>
        </w:rPr>
      </w:pPr>
    </w:p>
    <w:p w:rsidR="00944927" w:rsidRDefault="00944927" w:rsidP="003258B3">
      <w:pPr>
        <w:pStyle w:val="Sangra2detindependiente"/>
        <w:spacing w:after="0" w:line="240" w:lineRule="auto"/>
        <w:ind w:left="-1"/>
        <w:jc w:val="center"/>
        <w:rPr>
          <w:rFonts w:ascii="EHUSerif" w:hAnsi="EHUSerif" w:cs="Arial"/>
          <w:color w:val="000000"/>
          <w:lang w:val="eu-ES"/>
        </w:rPr>
      </w:pPr>
      <w:r w:rsidRPr="00944927">
        <w:rPr>
          <w:rFonts w:ascii="EHUSerif" w:hAnsi="EHUSerif" w:cs="Arial"/>
          <w:noProof/>
          <w:color w:val="000000"/>
          <w:bdr w:val="single" w:sz="4" w:space="0" w:color="auto"/>
        </w:rPr>
        <w:drawing>
          <wp:inline distT="0" distB="0" distL="0" distR="0">
            <wp:extent cx="3852000" cy="2809875"/>
            <wp:effectExtent l="0" t="0" r="0"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81DD9" w:rsidRDefault="00781DD9" w:rsidP="00F70553">
      <w:pPr>
        <w:pStyle w:val="Sangra2detindependiente"/>
        <w:spacing w:after="0" w:line="240" w:lineRule="auto"/>
        <w:ind w:left="0"/>
        <w:rPr>
          <w:rFonts w:ascii="EHUSerif" w:hAnsi="EHUSerif"/>
        </w:rPr>
      </w:pPr>
    </w:p>
    <w:tbl>
      <w:tblPr>
        <w:tblW w:w="7639" w:type="dxa"/>
        <w:jc w:val="center"/>
        <w:tblCellMar>
          <w:left w:w="70" w:type="dxa"/>
          <w:right w:w="70" w:type="dxa"/>
        </w:tblCellMar>
        <w:tblLook w:val="04A0"/>
      </w:tblPr>
      <w:tblGrid>
        <w:gridCol w:w="2628"/>
        <w:gridCol w:w="1025"/>
        <w:gridCol w:w="3986"/>
      </w:tblGrid>
      <w:tr w:rsidR="00F70553" w:rsidRPr="008052E6" w:rsidTr="003258B3">
        <w:trPr>
          <w:trHeight w:val="170"/>
          <w:jc w:val="center"/>
        </w:trPr>
        <w:tc>
          <w:tcPr>
            <w:tcW w:w="2628" w:type="dxa"/>
            <w:tcBorders>
              <w:top w:val="single" w:sz="8" w:space="0" w:color="auto"/>
              <w:left w:val="single" w:sz="8" w:space="0" w:color="auto"/>
              <w:bottom w:val="single" w:sz="8" w:space="0" w:color="auto"/>
              <w:right w:val="nil"/>
            </w:tcBorders>
            <w:shd w:val="clear" w:color="auto" w:fill="auto"/>
            <w:noWrap/>
            <w:vAlign w:val="bottom"/>
          </w:tcPr>
          <w:p w:rsidR="00F70553" w:rsidRPr="008052E6" w:rsidRDefault="00F70553" w:rsidP="003258B3">
            <w:pPr>
              <w:rPr>
                <w:rFonts w:ascii="EHUSerif" w:hAnsi="EHUSerif" w:cs="Tahoma"/>
                <w:b/>
                <w:bCs/>
                <w:sz w:val="16"/>
                <w:szCs w:val="16"/>
                <w:highlight w:val="yellow"/>
              </w:rPr>
            </w:pPr>
            <w:proofErr w:type="spellStart"/>
            <w:r w:rsidRPr="008052E6">
              <w:rPr>
                <w:rFonts w:ascii="EHUSerif" w:hAnsi="EHUSerif" w:cs="Tahoma"/>
                <w:b/>
                <w:bCs/>
                <w:sz w:val="16"/>
                <w:szCs w:val="16"/>
              </w:rPr>
              <w:t>Azterketa</w:t>
            </w:r>
            <w:proofErr w:type="spellEnd"/>
            <w:r w:rsidRPr="008052E6">
              <w:rPr>
                <w:rFonts w:ascii="EHUSerif" w:hAnsi="EHUSerif" w:cs="Tahoma"/>
                <w:b/>
                <w:bCs/>
                <w:sz w:val="16"/>
                <w:szCs w:val="16"/>
              </w:rPr>
              <w:t xml:space="preserve"> </w:t>
            </w:r>
            <w:proofErr w:type="spellStart"/>
            <w:r w:rsidRPr="008052E6">
              <w:rPr>
                <w:rFonts w:ascii="EHUSerif" w:hAnsi="EHUSerif" w:cs="Tahoma"/>
                <w:b/>
                <w:bCs/>
                <w:sz w:val="16"/>
                <w:szCs w:val="16"/>
              </w:rPr>
              <w:t>teknikoa</w:t>
            </w:r>
            <w:proofErr w:type="spellEnd"/>
          </w:p>
        </w:tc>
        <w:tc>
          <w:tcPr>
            <w:tcW w:w="1025" w:type="dxa"/>
            <w:tcBorders>
              <w:top w:val="single" w:sz="8" w:space="0" w:color="auto"/>
              <w:left w:val="nil"/>
              <w:bottom w:val="single" w:sz="8" w:space="0" w:color="auto"/>
              <w:right w:val="single" w:sz="8" w:space="0" w:color="auto"/>
            </w:tcBorders>
            <w:shd w:val="clear" w:color="auto" w:fill="auto"/>
            <w:noWrap/>
            <w:vAlign w:val="bottom"/>
          </w:tcPr>
          <w:p w:rsidR="00F70553" w:rsidRPr="008052E6" w:rsidRDefault="00F70553" w:rsidP="003258B3">
            <w:pPr>
              <w:rPr>
                <w:rFonts w:ascii="EHUSerif" w:hAnsi="EHUSerif" w:cs="Tahoma"/>
                <w:sz w:val="16"/>
                <w:szCs w:val="16"/>
              </w:rPr>
            </w:pPr>
            <w:r w:rsidRPr="008052E6">
              <w:rPr>
                <w:rFonts w:ascii="Tahoma" w:hAnsi="Tahoma" w:cs="Tahoma"/>
                <w:sz w:val="16"/>
                <w:szCs w:val="16"/>
              </w:rPr>
              <w:t> </w:t>
            </w:r>
          </w:p>
        </w:tc>
        <w:tc>
          <w:tcPr>
            <w:tcW w:w="3986" w:type="dxa"/>
            <w:tcBorders>
              <w:top w:val="single" w:sz="8" w:space="0" w:color="auto"/>
              <w:left w:val="nil"/>
              <w:bottom w:val="single" w:sz="8" w:space="0" w:color="auto"/>
              <w:right w:val="single" w:sz="8" w:space="0" w:color="auto"/>
            </w:tcBorders>
            <w:shd w:val="clear" w:color="auto" w:fill="auto"/>
            <w:noWrap/>
            <w:vAlign w:val="bottom"/>
          </w:tcPr>
          <w:p w:rsidR="00F70553" w:rsidRPr="008052E6" w:rsidRDefault="00F70553" w:rsidP="003258B3">
            <w:pPr>
              <w:rPr>
                <w:rFonts w:ascii="EHUSerif" w:hAnsi="EHUSerif" w:cs="Tahoma"/>
                <w:b/>
                <w:bCs/>
                <w:sz w:val="16"/>
                <w:szCs w:val="16"/>
              </w:rPr>
            </w:pPr>
            <w:proofErr w:type="spellStart"/>
            <w:r w:rsidRPr="008052E6">
              <w:rPr>
                <w:rFonts w:ascii="EHUSerif" w:hAnsi="EHUSerif" w:cs="Tahoma"/>
                <w:b/>
                <w:bCs/>
                <w:sz w:val="16"/>
                <w:szCs w:val="16"/>
              </w:rPr>
              <w:t>Ondoriak</w:t>
            </w:r>
            <w:proofErr w:type="spellEnd"/>
          </w:p>
        </w:tc>
      </w:tr>
      <w:tr w:rsidR="003258B3" w:rsidRPr="008052E6" w:rsidTr="003258B3">
        <w:trPr>
          <w:trHeight w:val="170"/>
          <w:jc w:val="center"/>
        </w:trPr>
        <w:tc>
          <w:tcPr>
            <w:tcW w:w="2628" w:type="dxa"/>
            <w:tcBorders>
              <w:top w:val="nil"/>
              <w:left w:val="single" w:sz="8" w:space="0" w:color="auto"/>
              <w:bottom w:val="single" w:sz="4" w:space="0" w:color="auto"/>
              <w:right w:val="single" w:sz="4" w:space="0" w:color="auto"/>
            </w:tcBorders>
            <w:shd w:val="clear" w:color="auto" w:fill="auto"/>
            <w:noWrap/>
            <w:vAlign w:val="bottom"/>
          </w:tcPr>
          <w:p w:rsidR="003258B3" w:rsidRPr="008052E6" w:rsidRDefault="003258B3" w:rsidP="003258B3">
            <w:pPr>
              <w:rPr>
                <w:rFonts w:ascii="EHUSerif" w:hAnsi="EHUSerif" w:cs="Tahoma"/>
                <w:sz w:val="16"/>
                <w:szCs w:val="16"/>
                <w:lang w:val="eu-ES"/>
              </w:rPr>
            </w:pPr>
            <w:proofErr w:type="spellStart"/>
            <w:r w:rsidRPr="008052E6">
              <w:rPr>
                <w:rFonts w:ascii="EHUSerif" w:hAnsi="EHUSerif" w:cs="Tahoma"/>
                <w:sz w:val="16"/>
                <w:szCs w:val="16"/>
                <w:lang w:val="eu-ES"/>
              </w:rPr>
              <w:t>Batezbestekoa</w:t>
            </w:r>
            <w:proofErr w:type="spellEnd"/>
          </w:p>
        </w:tc>
        <w:tc>
          <w:tcPr>
            <w:tcW w:w="1025" w:type="dxa"/>
            <w:tcBorders>
              <w:top w:val="nil"/>
              <w:left w:val="nil"/>
              <w:bottom w:val="single" w:sz="4" w:space="0" w:color="auto"/>
              <w:right w:val="single" w:sz="8" w:space="0" w:color="auto"/>
            </w:tcBorders>
            <w:shd w:val="clear" w:color="auto" w:fill="auto"/>
            <w:noWrap/>
            <w:vAlign w:val="bottom"/>
          </w:tcPr>
          <w:p w:rsidR="003258B3" w:rsidRPr="00944927" w:rsidRDefault="003258B3" w:rsidP="003258B3">
            <w:pPr>
              <w:jc w:val="center"/>
              <w:rPr>
                <w:rFonts w:ascii="EHUSerif" w:hAnsi="EHUSerif" w:cs="Tahoma"/>
                <w:sz w:val="16"/>
                <w:szCs w:val="16"/>
              </w:rPr>
            </w:pPr>
            <w:r w:rsidRPr="00944927">
              <w:rPr>
                <w:rFonts w:ascii="EHUSerif" w:hAnsi="EHUSerif" w:cs="Tahoma"/>
                <w:sz w:val="16"/>
                <w:szCs w:val="16"/>
              </w:rPr>
              <w:t>3,877</w:t>
            </w:r>
          </w:p>
        </w:tc>
        <w:tc>
          <w:tcPr>
            <w:tcW w:w="3986" w:type="dxa"/>
            <w:tcBorders>
              <w:top w:val="nil"/>
              <w:left w:val="nil"/>
              <w:bottom w:val="nil"/>
              <w:right w:val="single" w:sz="8" w:space="0" w:color="auto"/>
            </w:tcBorders>
            <w:shd w:val="clear" w:color="auto" w:fill="auto"/>
            <w:noWrap/>
            <w:vAlign w:val="bottom"/>
          </w:tcPr>
          <w:p w:rsidR="003258B3" w:rsidRPr="003258B3" w:rsidRDefault="003258B3" w:rsidP="003258B3">
            <w:pPr>
              <w:rPr>
                <w:rFonts w:ascii="EHUSerif" w:hAnsi="EHUSerif" w:cs="Tahoma"/>
                <w:sz w:val="16"/>
                <w:szCs w:val="16"/>
              </w:rPr>
            </w:pPr>
            <w:r w:rsidRPr="002B0BFD">
              <w:rPr>
                <w:rFonts w:ascii="EHUSerif" w:hAnsi="EHUSerif" w:cs="Tahoma"/>
                <w:sz w:val="16"/>
                <w:szCs w:val="16"/>
              </w:rPr>
              <w:t>"%</w:t>
            </w:r>
            <w:r>
              <w:rPr>
                <w:rFonts w:ascii="EHUSerif" w:hAnsi="EHUSerif" w:cs="Tahoma"/>
                <w:sz w:val="16"/>
                <w:szCs w:val="16"/>
              </w:rPr>
              <w:t>72</w:t>
            </w:r>
            <w:r w:rsidRPr="002B0BFD">
              <w:rPr>
                <w:rFonts w:ascii="EHUSerif" w:hAnsi="EHUSerif" w:cs="Tahoma"/>
                <w:sz w:val="16"/>
                <w:szCs w:val="16"/>
              </w:rPr>
              <w:t xml:space="preserve">k" </w:t>
            </w:r>
            <w:r w:rsidRPr="002B0BFD">
              <w:rPr>
                <w:rFonts w:ascii="EHUSerif" w:hAnsi="EHUSerif" w:cs="Tahoma"/>
                <w:sz w:val="16"/>
                <w:szCs w:val="16"/>
                <w:lang w:val="eu-ES"/>
              </w:rPr>
              <w:t>hau aukeratu zuten</w:t>
            </w:r>
            <w:r>
              <w:rPr>
                <w:rFonts w:ascii="EHUSerif" w:hAnsi="EHUSerif" w:cs="Tahoma"/>
                <w:sz w:val="16"/>
                <w:szCs w:val="16"/>
              </w:rPr>
              <w:t>.</w:t>
            </w:r>
          </w:p>
        </w:tc>
      </w:tr>
      <w:tr w:rsidR="003258B3" w:rsidRPr="008052E6" w:rsidTr="003258B3">
        <w:trPr>
          <w:trHeight w:val="170"/>
          <w:jc w:val="center"/>
        </w:trPr>
        <w:tc>
          <w:tcPr>
            <w:tcW w:w="2628" w:type="dxa"/>
            <w:tcBorders>
              <w:top w:val="nil"/>
              <w:left w:val="single" w:sz="8" w:space="0" w:color="auto"/>
              <w:bottom w:val="single" w:sz="4" w:space="0" w:color="auto"/>
              <w:right w:val="single" w:sz="4" w:space="0" w:color="auto"/>
            </w:tcBorders>
            <w:shd w:val="clear" w:color="auto" w:fill="auto"/>
            <w:noWrap/>
            <w:vAlign w:val="bottom"/>
          </w:tcPr>
          <w:p w:rsidR="003258B3" w:rsidRPr="008052E6" w:rsidRDefault="003258B3" w:rsidP="003258B3">
            <w:pPr>
              <w:rPr>
                <w:rFonts w:ascii="EHUSerif" w:hAnsi="EHUSerif" w:cs="Tahoma"/>
                <w:sz w:val="16"/>
                <w:szCs w:val="16"/>
                <w:lang w:val="eu-ES"/>
              </w:rPr>
            </w:pPr>
            <w:r w:rsidRPr="008052E6">
              <w:rPr>
                <w:rFonts w:ascii="EHUSerif" w:hAnsi="EHUSerif" w:cs="Tahoma"/>
                <w:sz w:val="16"/>
                <w:szCs w:val="16"/>
                <w:lang w:val="eu-ES"/>
              </w:rPr>
              <w:t>Konfiantza tartea (% 95)</w:t>
            </w:r>
          </w:p>
        </w:tc>
        <w:tc>
          <w:tcPr>
            <w:tcW w:w="1025" w:type="dxa"/>
            <w:tcBorders>
              <w:top w:val="nil"/>
              <w:left w:val="nil"/>
              <w:bottom w:val="single" w:sz="4" w:space="0" w:color="auto"/>
              <w:right w:val="single" w:sz="8" w:space="0" w:color="auto"/>
            </w:tcBorders>
            <w:shd w:val="clear" w:color="auto" w:fill="auto"/>
            <w:noWrap/>
            <w:vAlign w:val="bottom"/>
          </w:tcPr>
          <w:p w:rsidR="003258B3" w:rsidRPr="00944927" w:rsidRDefault="003258B3" w:rsidP="003258B3">
            <w:pPr>
              <w:jc w:val="center"/>
              <w:rPr>
                <w:rFonts w:ascii="EHUSerif" w:hAnsi="EHUSerif" w:cs="Tahoma"/>
                <w:sz w:val="16"/>
                <w:szCs w:val="16"/>
              </w:rPr>
            </w:pPr>
            <w:r w:rsidRPr="00944927">
              <w:rPr>
                <w:rFonts w:ascii="EHUSerif" w:hAnsi="EHUSerif" w:cs="Tahoma"/>
                <w:sz w:val="16"/>
                <w:szCs w:val="16"/>
              </w:rPr>
              <w:t>[4 - 4]</w:t>
            </w:r>
          </w:p>
        </w:tc>
        <w:tc>
          <w:tcPr>
            <w:tcW w:w="3986" w:type="dxa"/>
            <w:tcBorders>
              <w:top w:val="nil"/>
              <w:left w:val="nil"/>
              <w:bottom w:val="nil"/>
              <w:right w:val="single" w:sz="8" w:space="0" w:color="auto"/>
            </w:tcBorders>
            <w:shd w:val="clear" w:color="auto" w:fill="auto"/>
            <w:noWrap/>
            <w:vAlign w:val="bottom"/>
          </w:tcPr>
          <w:p w:rsidR="003258B3" w:rsidRPr="003258B3" w:rsidRDefault="003258B3" w:rsidP="003258B3">
            <w:pPr>
              <w:ind w:firstLineChars="100" w:firstLine="160"/>
              <w:rPr>
                <w:rFonts w:ascii="EHUSerif" w:hAnsi="EHUSerif" w:cs="Tahoma"/>
                <w:sz w:val="16"/>
                <w:szCs w:val="16"/>
              </w:rPr>
            </w:pPr>
            <w:proofErr w:type="spellStart"/>
            <w:r w:rsidRPr="003258B3">
              <w:rPr>
                <w:rFonts w:ascii="EHUSerif" w:hAnsi="EHUSerif" w:cs="Tahoma"/>
                <w:sz w:val="16"/>
                <w:szCs w:val="16"/>
              </w:rPr>
              <w:t>Nahikoa</w:t>
            </w:r>
            <w:proofErr w:type="spellEnd"/>
            <w:r w:rsidRPr="003258B3">
              <w:rPr>
                <w:rFonts w:ascii="EHUSerif" w:hAnsi="EHUSerif" w:cs="Tahoma"/>
                <w:sz w:val="16"/>
                <w:szCs w:val="16"/>
              </w:rPr>
              <w:t xml:space="preserve"> </w:t>
            </w:r>
            <w:proofErr w:type="spellStart"/>
            <w:r w:rsidRPr="003258B3">
              <w:rPr>
                <w:rFonts w:ascii="EHUSerif" w:hAnsi="EHUSerif" w:cs="Tahoma"/>
                <w:sz w:val="16"/>
                <w:szCs w:val="16"/>
              </w:rPr>
              <w:t>ados</w:t>
            </w:r>
            <w:proofErr w:type="spellEnd"/>
            <w:r w:rsidRPr="003258B3">
              <w:rPr>
                <w:rFonts w:ascii="EHUSerif" w:hAnsi="EHUSerif" w:cs="Tahoma"/>
                <w:sz w:val="16"/>
                <w:szCs w:val="16"/>
              </w:rPr>
              <w:t xml:space="preserve"> </w:t>
            </w:r>
            <w:proofErr w:type="spellStart"/>
            <w:r w:rsidRPr="003258B3">
              <w:rPr>
                <w:rFonts w:ascii="EHUSerif" w:hAnsi="EHUSerif" w:cs="Tahoma"/>
                <w:sz w:val="16"/>
                <w:szCs w:val="16"/>
              </w:rPr>
              <w:t>nago</w:t>
            </w:r>
            <w:proofErr w:type="spellEnd"/>
          </w:p>
        </w:tc>
      </w:tr>
      <w:tr w:rsidR="003258B3" w:rsidRPr="008052E6" w:rsidTr="003258B3">
        <w:trPr>
          <w:trHeight w:val="170"/>
          <w:jc w:val="center"/>
        </w:trPr>
        <w:tc>
          <w:tcPr>
            <w:tcW w:w="2628" w:type="dxa"/>
            <w:tcBorders>
              <w:top w:val="nil"/>
              <w:left w:val="single" w:sz="8" w:space="0" w:color="auto"/>
              <w:bottom w:val="single" w:sz="4" w:space="0" w:color="auto"/>
              <w:right w:val="single" w:sz="4" w:space="0" w:color="auto"/>
            </w:tcBorders>
            <w:shd w:val="clear" w:color="auto" w:fill="auto"/>
            <w:noWrap/>
            <w:vAlign w:val="bottom"/>
          </w:tcPr>
          <w:p w:rsidR="003258B3" w:rsidRPr="008052E6" w:rsidRDefault="003258B3" w:rsidP="003258B3">
            <w:pPr>
              <w:rPr>
                <w:rFonts w:ascii="EHUSerif" w:hAnsi="EHUSerif" w:cs="Tahoma"/>
                <w:sz w:val="16"/>
                <w:szCs w:val="16"/>
                <w:lang w:val="eu-ES"/>
              </w:rPr>
            </w:pPr>
            <w:r w:rsidRPr="008052E6">
              <w:rPr>
                <w:rFonts w:ascii="EHUSerif" w:hAnsi="EHUSerif" w:cs="Tahoma"/>
                <w:sz w:val="16"/>
                <w:szCs w:val="16"/>
                <w:lang w:val="eu-ES"/>
              </w:rPr>
              <w:t>Laginaren tamaina</w:t>
            </w:r>
          </w:p>
        </w:tc>
        <w:tc>
          <w:tcPr>
            <w:tcW w:w="1025" w:type="dxa"/>
            <w:tcBorders>
              <w:top w:val="nil"/>
              <w:left w:val="nil"/>
              <w:bottom w:val="single" w:sz="4" w:space="0" w:color="auto"/>
              <w:right w:val="single" w:sz="8" w:space="0" w:color="auto"/>
            </w:tcBorders>
            <w:shd w:val="clear" w:color="auto" w:fill="auto"/>
            <w:noWrap/>
            <w:vAlign w:val="bottom"/>
          </w:tcPr>
          <w:p w:rsidR="003258B3" w:rsidRPr="00944927" w:rsidRDefault="003258B3" w:rsidP="003258B3">
            <w:pPr>
              <w:jc w:val="center"/>
              <w:rPr>
                <w:rFonts w:ascii="EHUSerif" w:hAnsi="EHUSerif" w:cs="Tahoma"/>
                <w:sz w:val="16"/>
                <w:szCs w:val="16"/>
              </w:rPr>
            </w:pPr>
            <w:r w:rsidRPr="00944927">
              <w:rPr>
                <w:rFonts w:ascii="EHUSerif" w:hAnsi="EHUSerif" w:cs="Tahoma"/>
                <w:sz w:val="16"/>
                <w:szCs w:val="16"/>
              </w:rPr>
              <w:t>81,000</w:t>
            </w:r>
          </w:p>
        </w:tc>
        <w:tc>
          <w:tcPr>
            <w:tcW w:w="3986" w:type="dxa"/>
            <w:tcBorders>
              <w:top w:val="nil"/>
              <w:left w:val="nil"/>
              <w:bottom w:val="nil"/>
              <w:right w:val="single" w:sz="8" w:space="0" w:color="auto"/>
            </w:tcBorders>
            <w:shd w:val="clear" w:color="auto" w:fill="auto"/>
            <w:noWrap/>
            <w:vAlign w:val="bottom"/>
          </w:tcPr>
          <w:p w:rsidR="003258B3" w:rsidRPr="003258B3" w:rsidRDefault="003258B3" w:rsidP="003258B3">
            <w:pPr>
              <w:ind w:firstLineChars="100" w:firstLine="160"/>
              <w:rPr>
                <w:rFonts w:ascii="EHUSerif" w:hAnsi="EHUSerif" w:cs="Tahoma"/>
                <w:sz w:val="16"/>
                <w:szCs w:val="16"/>
              </w:rPr>
            </w:pPr>
            <w:proofErr w:type="spellStart"/>
            <w:r w:rsidRPr="003258B3">
              <w:rPr>
                <w:rFonts w:ascii="EHUSerif" w:hAnsi="EHUSerif" w:cs="Tahoma"/>
                <w:sz w:val="16"/>
                <w:szCs w:val="16"/>
              </w:rPr>
              <w:t>Erabat</w:t>
            </w:r>
            <w:proofErr w:type="spellEnd"/>
            <w:r w:rsidRPr="003258B3">
              <w:rPr>
                <w:rFonts w:ascii="EHUSerif" w:hAnsi="EHUSerif" w:cs="Tahoma"/>
                <w:sz w:val="16"/>
                <w:szCs w:val="16"/>
              </w:rPr>
              <w:t xml:space="preserve"> </w:t>
            </w:r>
            <w:proofErr w:type="spellStart"/>
            <w:r w:rsidRPr="003258B3">
              <w:rPr>
                <w:rFonts w:ascii="EHUSerif" w:hAnsi="EHUSerif" w:cs="Tahoma"/>
                <w:sz w:val="16"/>
                <w:szCs w:val="16"/>
              </w:rPr>
              <w:t>ados</w:t>
            </w:r>
            <w:proofErr w:type="spellEnd"/>
            <w:r w:rsidRPr="003258B3">
              <w:rPr>
                <w:rFonts w:ascii="EHUSerif" w:hAnsi="EHUSerif" w:cs="Tahoma"/>
                <w:sz w:val="16"/>
                <w:szCs w:val="16"/>
              </w:rPr>
              <w:t xml:space="preserve"> </w:t>
            </w:r>
            <w:proofErr w:type="spellStart"/>
            <w:r w:rsidRPr="003258B3">
              <w:rPr>
                <w:rFonts w:ascii="EHUSerif" w:hAnsi="EHUSerif" w:cs="Tahoma"/>
                <w:sz w:val="16"/>
                <w:szCs w:val="16"/>
              </w:rPr>
              <w:t>nago</w:t>
            </w:r>
            <w:proofErr w:type="spellEnd"/>
          </w:p>
        </w:tc>
      </w:tr>
      <w:tr w:rsidR="003258B3" w:rsidRPr="008052E6" w:rsidTr="003258B3">
        <w:trPr>
          <w:trHeight w:val="170"/>
          <w:jc w:val="center"/>
        </w:trPr>
        <w:tc>
          <w:tcPr>
            <w:tcW w:w="2628" w:type="dxa"/>
            <w:tcBorders>
              <w:top w:val="nil"/>
              <w:left w:val="single" w:sz="8" w:space="0" w:color="auto"/>
              <w:bottom w:val="single" w:sz="4" w:space="0" w:color="auto"/>
              <w:right w:val="single" w:sz="4" w:space="0" w:color="auto"/>
            </w:tcBorders>
            <w:shd w:val="clear" w:color="auto" w:fill="auto"/>
            <w:noWrap/>
            <w:vAlign w:val="bottom"/>
          </w:tcPr>
          <w:p w:rsidR="003258B3" w:rsidRPr="008052E6" w:rsidRDefault="003258B3" w:rsidP="003258B3">
            <w:pPr>
              <w:rPr>
                <w:rFonts w:ascii="EHUSerif" w:hAnsi="EHUSerif" w:cs="Tahoma"/>
                <w:sz w:val="16"/>
                <w:szCs w:val="16"/>
                <w:lang w:val="eu-ES"/>
              </w:rPr>
            </w:pPr>
            <w:r w:rsidRPr="008052E6">
              <w:rPr>
                <w:rFonts w:ascii="EHUSerif" w:hAnsi="EHUSerif" w:cs="Tahoma"/>
                <w:sz w:val="16"/>
                <w:szCs w:val="16"/>
                <w:lang w:val="eu-ES"/>
              </w:rPr>
              <w:t>Desbiderapen tipikoa</w:t>
            </w:r>
          </w:p>
        </w:tc>
        <w:tc>
          <w:tcPr>
            <w:tcW w:w="1025" w:type="dxa"/>
            <w:tcBorders>
              <w:top w:val="nil"/>
              <w:left w:val="nil"/>
              <w:bottom w:val="single" w:sz="4" w:space="0" w:color="auto"/>
              <w:right w:val="single" w:sz="8" w:space="0" w:color="auto"/>
            </w:tcBorders>
            <w:shd w:val="clear" w:color="auto" w:fill="auto"/>
            <w:noWrap/>
            <w:vAlign w:val="bottom"/>
          </w:tcPr>
          <w:p w:rsidR="003258B3" w:rsidRPr="00944927" w:rsidRDefault="003258B3" w:rsidP="003258B3">
            <w:pPr>
              <w:jc w:val="center"/>
              <w:rPr>
                <w:rFonts w:ascii="EHUSerif" w:hAnsi="EHUSerif" w:cs="Tahoma"/>
                <w:sz w:val="16"/>
                <w:szCs w:val="16"/>
              </w:rPr>
            </w:pPr>
            <w:r w:rsidRPr="00944927">
              <w:rPr>
                <w:rFonts w:ascii="EHUSerif" w:hAnsi="EHUSerif" w:cs="Tahoma"/>
                <w:sz w:val="16"/>
                <w:szCs w:val="16"/>
              </w:rPr>
              <w:t>1,041</w:t>
            </w:r>
          </w:p>
        </w:tc>
        <w:tc>
          <w:tcPr>
            <w:tcW w:w="3986" w:type="dxa"/>
            <w:tcBorders>
              <w:top w:val="nil"/>
              <w:left w:val="nil"/>
              <w:bottom w:val="nil"/>
              <w:right w:val="single" w:sz="8" w:space="0" w:color="auto"/>
            </w:tcBorders>
            <w:shd w:val="clear" w:color="auto" w:fill="auto"/>
            <w:noWrap/>
            <w:vAlign w:val="bottom"/>
          </w:tcPr>
          <w:p w:rsidR="003258B3" w:rsidRPr="003258B3" w:rsidRDefault="003258B3" w:rsidP="003258B3">
            <w:pPr>
              <w:rPr>
                <w:rFonts w:ascii="EHUSerif" w:hAnsi="EHUSerif" w:cs="Tahoma"/>
                <w:sz w:val="16"/>
                <w:szCs w:val="16"/>
              </w:rPr>
            </w:pPr>
            <w:r w:rsidRPr="002B0BFD">
              <w:rPr>
                <w:rFonts w:ascii="EHUSerif" w:hAnsi="EHUSerif" w:cs="Tahoma"/>
                <w:sz w:val="16"/>
                <w:szCs w:val="16"/>
                <w:lang w:val="eu-ES"/>
              </w:rPr>
              <w:t xml:space="preserve">Gutxien aukeratutako erantzuna </w:t>
            </w:r>
            <w:r w:rsidRPr="002B0BFD">
              <w:rPr>
                <w:rFonts w:ascii="EHUSerif" w:hAnsi="EHUSerif" w:cs="Tahoma"/>
                <w:sz w:val="16"/>
                <w:szCs w:val="16"/>
              </w:rPr>
              <w:t>"%</w:t>
            </w:r>
            <w:r>
              <w:rPr>
                <w:rFonts w:ascii="EHUSerif" w:hAnsi="EHUSerif" w:cs="Tahoma"/>
                <w:sz w:val="16"/>
                <w:szCs w:val="16"/>
              </w:rPr>
              <w:t>2</w:t>
            </w:r>
            <w:r w:rsidRPr="00904A40">
              <w:rPr>
                <w:rFonts w:ascii="EHUSerif" w:hAnsi="EHUSerif" w:cs="Tahoma"/>
                <w:sz w:val="16"/>
                <w:szCs w:val="16"/>
              </w:rPr>
              <w:t>":</w:t>
            </w:r>
          </w:p>
        </w:tc>
      </w:tr>
      <w:tr w:rsidR="003258B3" w:rsidRPr="008052E6" w:rsidTr="003258B3">
        <w:trPr>
          <w:trHeight w:val="170"/>
          <w:jc w:val="center"/>
        </w:trPr>
        <w:tc>
          <w:tcPr>
            <w:tcW w:w="2628" w:type="dxa"/>
            <w:tcBorders>
              <w:top w:val="nil"/>
              <w:left w:val="single" w:sz="8" w:space="0" w:color="auto"/>
              <w:bottom w:val="single" w:sz="8" w:space="0" w:color="auto"/>
              <w:right w:val="single" w:sz="4" w:space="0" w:color="auto"/>
            </w:tcBorders>
            <w:shd w:val="clear" w:color="auto" w:fill="auto"/>
            <w:noWrap/>
            <w:vAlign w:val="bottom"/>
          </w:tcPr>
          <w:p w:rsidR="003258B3" w:rsidRPr="008052E6" w:rsidRDefault="003258B3" w:rsidP="003258B3">
            <w:pPr>
              <w:rPr>
                <w:rFonts w:ascii="EHUSerif" w:hAnsi="EHUSerif" w:cs="Tahoma"/>
                <w:sz w:val="16"/>
                <w:szCs w:val="16"/>
                <w:lang w:val="eu-ES"/>
              </w:rPr>
            </w:pPr>
            <w:r w:rsidRPr="008052E6">
              <w:rPr>
                <w:rFonts w:ascii="EHUSerif" w:hAnsi="EHUSerif" w:cs="Tahoma"/>
                <w:sz w:val="16"/>
                <w:szCs w:val="16"/>
                <w:lang w:val="eu-ES"/>
              </w:rPr>
              <w:t>Errore estandarra</w:t>
            </w:r>
          </w:p>
        </w:tc>
        <w:tc>
          <w:tcPr>
            <w:tcW w:w="1025" w:type="dxa"/>
            <w:tcBorders>
              <w:top w:val="nil"/>
              <w:left w:val="nil"/>
              <w:bottom w:val="single" w:sz="8" w:space="0" w:color="auto"/>
              <w:right w:val="single" w:sz="8" w:space="0" w:color="auto"/>
            </w:tcBorders>
            <w:shd w:val="clear" w:color="auto" w:fill="auto"/>
            <w:noWrap/>
            <w:vAlign w:val="bottom"/>
          </w:tcPr>
          <w:p w:rsidR="003258B3" w:rsidRPr="00944927" w:rsidRDefault="003258B3" w:rsidP="003258B3">
            <w:pPr>
              <w:jc w:val="center"/>
              <w:rPr>
                <w:rFonts w:ascii="EHUSerif" w:hAnsi="EHUSerif" w:cs="Tahoma"/>
                <w:sz w:val="16"/>
                <w:szCs w:val="16"/>
              </w:rPr>
            </w:pPr>
            <w:r w:rsidRPr="00944927">
              <w:rPr>
                <w:rFonts w:ascii="EHUSerif" w:hAnsi="EHUSerif" w:cs="Tahoma"/>
                <w:sz w:val="16"/>
                <w:szCs w:val="16"/>
              </w:rPr>
              <w:t>0,116</w:t>
            </w:r>
          </w:p>
        </w:tc>
        <w:tc>
          <w:tcPr>
            <w:tcW w:w="3986" w:type="dxa"/>
            <w:tcBorders>
              <w:top w:val="nil"/>
              <w:left w:val="nil"/>
              <w:bottom w:val="single" w:sz="8" w:space="0" w:color="auto"/>
              <w:right w:val="single" w:sz="8" w:space="0" w:color="auto"/>
            </w:tcBorders>
            <w:shd w:val="clear" w:color="auto" w:fill="auto"/>
            <w:noWrap/>
            <w:vAlign w:val="bottom"/>
          </w:tcPr>
          <w:p w:rsidR="003258B3" w:rsidRPr="003258B3" w:rsidRDefault="003258B3" w:rsidP="003258B3">
            <w:pPr>
              <w:ind w:firstLineChars="100" w:firstLine="160"/>
              <w:rPr>
                <w:rFonts w:ascii="EHUSerif" w:hAnsi="EHUSerif" w:cs="Tahoma"/>
                <w:sz w:val="16"/>
                <w:szCs w:val="16"/>
              </w:rPr>
            </w:pPr>
            <w:r w:rsidRPr="003258B3">
              <w:rPr>
                <w:rFonts w:ascii="EHUSerif" w:hAnsi="EHUSerif" w:cs="Tahoma"/>
                <w:sz w:val="16"/>
                <w:szCs w:val="16"/>
              </w:rPr>
              <w:t xml:space="preserve">Ez </w:t>
            </w:r>
            <w:proofErr w:type="spellStart"/>
            <w:r w:rsidRPr="003258B3">
              <w:rPr>
                <w:rFonts w:ascii="EHUSerif" w:hAnsi="EHUSerif" w:cs="Tahoma"/>
                <w:sz w:val="16"/>
                <w:szCs w:val="16"/>
              </w:rPr>
              <w:t>nago</w:t>
            </w:r>
            <w:proofErr w:type="spellEnd"/>
            <w:r w:rsidRPr="003258B3">
              <w:rPr>
                <w:rFonts w:ascii="EHUSerif" w:hAnsi="EHUSerif" w:cs="Tahoma"/>
                <w:sz w:val="16"/>
                <w:szCs w:val="16"/>
              </w:rPr>
              <w:t xml:space="preserve"> </w:t>
            </w:r>
            <w:proofErr w:type="spellStart"/>
            <w:r w:rsidRPr="003258B3">
              <w:rPr>
                <w:rFonts w:ascii="EHUSerif" w:hAnsi="EHUSerif" w:cs="Tahoma"/>
                <w:sz w:val="16"/>
                <w:szCs w:val="16"/>
              </w:rPr>
              <w:t>batere</w:t>
            </w:r>
            <w:proofErr w:type="spellEnd"/>
            <w:r w:rsidRPr="003258B3">
              <w:rPr>
                <w:rFonts w:ascii="EHUSerif" w:hAnsi="EHUSerif" w:cs="Tahoma"/>
                <w:sz w:val="16"/>
                <w:szCs w:val="16"/>
              </w:rPr>
              <w:t xml:space="preserve"> </w:t>
            </w:r>
            <w:proofErr w:type="spellStart"/>
            <w:r w:rsidRPr="003258B3">
              <w:rPr>
                <w:rFonts w:ascii="EHUSerif" w:hAnsi="EHUSerif" w:cs="Tahoma"/>
                <w:sz w:val="16"/>
                <w:szCs w:val="16"/>
              </w:rPr>
              <w:t>ados</w:t>
            </w:r>
            <w:proofErr w:type="spellEnd"/>
          </w:p>
        </w:tc>
      </w:tr>
    </w:tbl>
    <w:p w:rsidR="00F70553" w:rsidRPr="0062204A" w:rsidRDefault="0062204A" w:rsidP="0062204A">
      <w:pPr>
        <w:pStyle w:val="Sangra2detindependiente"/>
        <w:spacing w:after="0" w:line="240" w:lineRule="auto"/>
        <w:ind w:left="0"/>
        <w:rPr>
          <w:rFonts w:ascii="EHUSerif" w:hAnsi="EHUSerif"/>
          <w:lang w:val="eu-ES"/>
        </w:rPr>
      </w:pPr>
      <w:proofErr w:type="gramStart"/>
      <w:r w:rsidRPr="0062204A">
        <w:rPr>
          <w:rFonts w:ascii="EHUSerif" w:hAnsi="EHUSerif"/>
        </w:rPr>
        <w:lastRenderedPageBreak/>
        <w:t>3.</w:t>
      </w:r>
      <w:r w:rsidR="00F70553" w:rsidRPr="0062204A">
        <w:rPr>
          <w:rFonts w:ascii="EHUSerif" w:hAnsi="EHUSerif"/>
        </w:rPr>
        <w:t>itema</w:t>
      </w:r>
      <w:proofErr w:type="gramEnd"/>
      <w:r w:rsidR="00F70553" w:rsidRPr="0062204A">
        <w:rPr>
          <w:rFonts w:ascii="EHUSerif" w:hAnsi="EHUSerif"/>
        </w:rPr>
        <w:t xml:space="preserve">- </w:t>
      </w:r>
      <w:r w:rsidR="009F72CC" w:rsidRPr="0062204A">
        <w:rPr>
          <w:rFonts w:ascii="EHUSerif" w:hAnsi="EHUSerif"/>
          <w:lang w:val="eu-ES"/>
        </w:rPr>
        <w:t>Txostenaren bigarren atala, 2. Dimentsioa “Arrakasta tasak”, ikastegiko Kalitate Batzordeak betetzea egokia da.</w:t>
      </w:r>
    </w:p>
    <w:p w:rsidR="00837E4E" w:rsidRPr="009F72CC" w:rsidRDefault="00837E4E" w:rsidP="00837E4E">
      <w:pPr>
        <w:pStyle w:val="Sangra2detindependiente"/>
        <w:spacing w:after="0" w:line="240" w:lineRule="auto"/>
        <w:ind w:left="720"/>
        <w:rPr>
          <w:rFonts w:ascii="EHUSerif" w:hAnsi="EHUSerif"/>
        </w:rPr>
      </w:pPr>
    </w:p>
    <w:p w:rsidR="005C4AA7" w:rsidRDefault="003F05FD" w:rsidP="008E6C20">
      <w:pPr>
        <w:pStyle w:val="Sangra2detindependiente"/>
        <w:spacing w:after="0" w:line="240" w:lineRule="auto"/>
        <w:ind w:left="0" w:hanging="1"/>
        <w:jc w:val="center"/>
        <w:outlineLvl w:val="0"/>
        <w:rPr>
          <w:rFonts w:ascii="EHUSerif" w:hAnsi="EHUSerif"/>
        </w:rPr>
      </w:pPr>
      <w:r w:rsidRPr="003F05FD">
        <w:rPr>
          <w:rFonts w:ascii="EHUSerif" w:hAnsi="EHUSerif"/>
          <w:noProof/>
        </w:rPr>
        <w:drawing>
          <wp:inline distT="0" distB="0" distL="0" distR="0">
            <wp:extent cx="3790950" cy="2724150"/>
            <wp:effectExtent l="19050" t="0" r="19050" b="0"/>
            <wp:docPr id="5"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F05FD" w:rsidRPr="00C07272" w:rsidRDefault="003F05FD" w:rsidP="00F431A7">
      <w:pPr>
        <w:pStyle w:val="Sangra2detindependiente"/>
        <w:spacing w:after="0" w:line="240" w:lineRule="auto"/>
        <w:ind w:left="0"/>
        <w:outlineLvl w:val="0"/>
        <w:rPr>
          <w:rFonts w:ascii="EHUSerif" w:hAnsi="EHUSerif"/>
          <w:noProof/>
        </w:rPr>
      </w:pPr>
    </w:p>
    <w:tbl>
      <w:tblPr>
        <w:tblW w:w="7523" w:type="dxa"/>
        <w:jc w:val="center"/>
        <w:tblInd w:w="60" w:type="dxa"/>
        <w:tblCellMar>
          <w:left w:w="70" w:type="dxa"/>
          <w:right w:w="70" w:type="dxa"/>
        </w:tblCellMar>
        <w:tblLook w:val="04A0"/>
      </w:tblPr>
      <w:tblGrid>
        <w:gridCol w:w="2278"/>
        <w:gridCol w:w="1276"/>
        <w:gridCol w:w="3969"/>
      </w:tblGrid>
      <w:tr w:rsidR="00F70553" w:rsidRPr="005C4AA7">
        <w:trPr>
          <w:trHeight w:val="170"/>
          <w:jc w:val="center"/>
        </w:trPr>
        <w:tc>
          <w:tcPr>
            <w:tcW w:w="2278" w:type="dxa"/>
            <w:tcBorders>
              <w:top w:val="single" w:sz="8" w:space="0" w:color="auto"/>
              <w:left w:val="single" w:sz="8" w:space="0" w:color="auto"/>
              <w:bottom w:val="single" w:sz="8" w:space="0" w:color="auto"/>
              <w:right w:val="nil"/>
            </w:tcBorders>
            <w:shd w:val="clear" w:color="auto" w:fill="auto"/>
            <w:noWrap/>
            <w:vAlign w:val="bottom"/>
          </w:tcPr>
          <w:p w:rsidR="00F70553" w:rsidRPr="005C4AA7" w:rsidRDefault="00F70553" w:rsidP="00F431A7">
            <w:pPr>
              <w:rPr>
                <w:rFonts w:ascii="EHUSerif" w:hAnsi="EHUSerif" w:cs="Tahoma"/>
                <w:b/>
                <w:bCs/>
                <w:sz w:val="16"/>
                <w:szCs w:val="16"/>
                <w:highlight w:val="yellow"/>
              </w:rPr>
            </w:pPr>
            <w:proofErr w:type="spellStart"/>
            <w:r w:rsidRPr="005C4AA7">
              <w:rPr>
                <w:rFonts w:ascii="EHUSerif" w:hAnsi="EHUSerif" w:cs="Tahoma"/>
                <w:b/>
                <w:bCs/>
                <w:sz w:val="16"/>
                <w:szCs w:val="16"/>
              </w:rPr>
              <w:t>Azterketa</w:t>
            </w:r>
            <w:proofErr w:type="spellEnd"/>
            <w:r w:rsidRPr="005C4AA7">
              <w:rPr>
                <w:rFonts w:ascii="EHUSerif" w:hAnsi="EHUSerif" w:cs="Tahoma"/>
                <w:b/>
                <w:bCs/>
                <w:sz w:val="16"/>
                <w:szCs w:val="16"/>
              </w:rPr>
              <w:t xml:space="preserve"> </w:t>
            </w:r>
            <w:proofErr w:type="spellStart"/>
            <w:r w:rsidRPr="005C4AA7">
              <w:rPr>
                <w:rFonts w:ascii="EHUSerif" w:hAnsi="EHUSerif" w:cs="Tahoma"/>
                <w:b/>
                <w:bCs/>
                <w:sz w:val="16"/>
                <w:szCs w:val="16"/>
              </w:rPr>
              <w:t>teknikoa</w:t>
            </w:r>
            <w:proofErr w:type="spellEnd"/>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F70553" w:rsidRPr="005C4AA7" w:rsidRDefault="00F70553" w:rsidP="00F431A7">
            <w:pPr>
              <w:rPr>
                <w:rFonts w:ascii="EHUSerif" w:hAnsi="EHUSerif" w:cs="Tahoma"/>
                <w:sz w:val="16"/>
                <w:szCs w:val="16"/>
              </w:rPr>
            </w:pPr>
            <w:r w:rsidRPr="005C4AA7">
              <w:rPr>
                <w:rFonts w:ascii="Tahoma" w:hAnsi="Tahoma" w:cs="Tahoma"/>
                <w:sz w:val="16"/>
                <w:szCs w:val="16"/>
              </w:rPr>
              <w:t> </w:t>
            </w:r>
          </w:p>
        </w:tc>
        <w:tc>
          <w:tcPr>
            <w:tcW w:w="3969" w:type="dxa"/>
            <w:tcBorders>
              <w:top w:val="single" w:sz="8" w:space="0" w:color="auto"/>
              <w:left w:val="nil"/>
              <w:bottom w:val="single" w:sz="8" w:space="0" w:color="auto"/>
              <w:right w:val="single" w:sz="8" w:space="0" w:color="auto"/>
            </w:tcBorders>
            <w:shd w:val="clear" w:color="auto" w:fill="auto"/>
            <w:noWrap/>
            <w:vAlign w:val="bottom"/>
          </w:tcPr>
          <w:p w:rsidR="00F70553" w:rsidRPr="005C4AA7" w:rsidRDefault="00F70553" w:rsidP="00F431A7">
            <w:pPr>
              <w:rPr>
                <w:rFonts w:ascii="EHUSerif" w:hAnsi="EHUSerif" w:cs="Tahoma"/>
                <w:b/>
                <w:bCs/>
                <w:sz w:val="16"/>
                <w:szCs w:val="16"/>
              </w:rPr>
            </w:pPr>
            <w:proofErr w:type="spellStart"/>
            <w:r w:rsidRPr="005C4AA7">
              <w:rPr>
                <w:rFonts w:ascii="EHUSerif" w:hAnsi="EHUSerif" w:cs="Tahoma"/>
                <w:b/>
                <w:bCs/>
                <w:sz w:val="16"/>
                <w:szCs w:val="16"/>
              </w:rPr>
              <w:t>Ondoriak</w:t>
            </w:r>
            <w:proofErr w:type="spellEnd"/>
          </w:p>
        </w:tc>
      </w:tr>
      <w:tr w:rsidR="005C4AA7" w:rsidRPr="005C4AA7">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5C4AA7" w:rsidRPr="005C4AA7" w:rsidRDefault="005C4AA7" w:rsidP="00F431A7">
            <w:pPr>
              <w:rPr>
                <w:rFonts w:ascii="EHUSerif" w:hAnsi="EHUSerif" w:cs="Tahoma"/>
                <w:sz w:val="16"/>
                <w:szCs w:val="16"/>
                <w:lang w:val="eu-ES"/>
              </w:rPr>
            </w:pPr>
            <w:proofErr w:type="spellStart"/>
            <w:r w:rsidRPr="005C4AA7">
              <w:rPr>
                <w:rFonts w:ascii="EHUSerif" w:hAnsi="EHUSerif" w:cs="Tahoma"/>
                <w:sz w:val="16"/>
                <w:szCs w:val="16"/>
                <w:lang w:val="eu-ES"/>
              </w:rPr>
              <w:t>Batezbestekoa</w:t>
            </w:r>
            <w:proofErr w:type="spellEnd"/>
          </w:p>
        </w:tc>
        <w:tc>
          <w:tcPr>
            <w:tcW w:w="1276" w:type="dxa"/>
            <w:tcBorders>
              <w:top w:val="nil"/>
              <w:left w:val="nil"/>
              <w:bottom w:val="single" w:sz="4" w:space="0" w:color="auto"/>
              <w:right w:val="single" w:sz="8" w:space="0" w:color="auto"/>
            </w:tcBorders>
            <w:shd w:val="clear" w:color="auto" w:fill="auto"/>
            <w:noWrap/>
            <w:vAlign w:val="bottom"/>
          </w:tcPr>
          <w:p w:rsidR="005C4AA7" w:rsidRPr="005C4AA7" w:rsidRDefault="005C4AA7" w:rsidP="00F431A7">
            <w:pPr>
              <w:jc w:val="center"/>
              <w:rPr>
                <w:rFonts w:ascii="EHUSerif" w:hAnsi="EHUSerif" w:cs="Tahoma"/>
                <w:sz w:val="16"/>
                <w:szCs w:val="16"/>
              </w:rPr>
            </w:pPr>
            <w:r w:rsidRPr="005C4AA7">
              <w:rPr>
                <w:rFonts w:ascii="EHUSerif" w:hAnsi="EHUSerif" w:cs="Tahoma"/>
                <w:sz w:val="16"/>
                <w:szCs w:val="16"/>
              </w:rPr>
              <w:t>3,55</w:t>
            </w:r>
          </w:p>
        </w:tc>
        <w:tc>
          <w:tcPr>
            <w:tcW w:w="3969" w:type="dxa"/>
            <w:tcBorders>
              <w:top w:val="nil"/>
              <w:left w:val="nil"/>
              <w:bottom w:val="nil"/>
              <w:right w:val="single" w:sz="8" w:space="0" w:color="auto"/>
            </w:tcBorders>
            <w:shd w:val="clear" w:color="auto" w:fill="auto"/>
            <w:noWrap/>
            <w:vAlign w:val="bottom"/>
          </w:tcPr>
          <w:p w:rsidR="005C4AA7" w:rsidRPr="005C4AA7" w:rsidRDefault="005C4AA7" w:rsidP="00F431A7">
            <w:pPr>
              <w:rPr>
                <w:rFonts w:ascii="EHUSerif" w:hAnsi="EHUSerif" w:cs="Tahoma"/>
                <w:sz w:val="16"/>
                <w:szCs w:val="16"/>
              </w:rPr>
            </w:pPr>
            <w:r w:rsidRPr="002B0BFD">
              <w:rPr>
                <w:rFonts w:ascii="EHUSerif" w:hAnsi="EHUSerif" w:cs="Tahoma"/>
                <w:sz w:val="16"/>
                <w:szCs w:val="16"/>
              </w:rPr>
              <w:t>"%</w:t>
            </w:r>
            <w:r>
              <w:rPr>
                <w:rFonts w:ascii="EHUSerif" w:hAnsi="EHUSerif" w:cs="Tahoma"/>
                <w:sz w:val="16"/>
                <w:szCs w:val="16"/>
              </w:rPr>
              <w:t>63</w:t>
            </w:r>
            <w:r w:rsidRPr="002B0BFD">
              <w:rPr>
                <w:rFonts w:ascii="EHUSerif" w:hAnsi="EHUSerif" w:cs="Tahoma"/>
                <w:sz w:val="16"/>
                <w:szCs w:val="16"/>
              </w:rPr>
              <w:t xml:space="preserve">k" </w:t>
            </w:r>
            <w:r w:rsidRPr="002B0BFD">
              <w:rPr>
                <w:rFonts w:ascii="EHUSerif" w:hAnsi="EHUSerif" w:cs="Tahoma"/>
                <w:sz w:val="16"/>
                <w:szCs w:val="16"/>
                <w:lang w:val="eu-ES"/>
              </w:rPr>
              <w:t>hau aukeratu zuten</w:t>
            </w:r>
            <w:r>
              <w:rPr>
                <w:rFonts w:ascii="EHUSerif" w:hAnsi="EHUSerif" w:cs="Tahoma"/>
                <w:sz w:val="16"/>
                <w:szCs w:val="16"/>
              </w:rPr>
              <w:t>.</w:t>
            </w:r>
          </w:p>
        </w:tc>
      </w:tr>
      <w:tr w:rsidR="005C4AA7" w:rsidRPr="005C4AA7">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5C4AA7" w:rsidRPr="005C4AA7" w:rsidRDefault="005C4AA7" w:rsidP="00F431A7">
            <w:pPr>
              <w:rPr>
                <w:rFonts w:ascii="EHUSerif" w:hAnsi="EHUSerif" w:cs="Tahoma"/>
                <w:sz w:val="16"/>
                <w:szCs w:val="16"/>
                <w:lang w:val="eu-ES"/>
              </w:rPr>
            </w:pPr>
            <w:r w:rsidRPr="005C4AA7">
              <w:rPr>
                <w:rFonts w:ascii="EHUSerif" w:hAnsi="EHUSerif" w:cs="Tahoma"/>
                <w:sz w:val="16"/>
                <w:szCs w:val="16"/>
                <w:lang w:val="eu-ES"/>
              </w:rPr>
              <w:t>Konfiantza tartea (% 95)</w:t>
            </w:r>
          </w:p>
        </w:tc>
        <w:tc>
          <w:tcPr>
            <w:tcW w:w="1276" w:type="dxa"/>
            <w:tcBorders>
              <w:top w:val="nil"/>
              <w:left w:val="nil"/>
              <w:bottom w:val="single" w:sz="4" w:space="0" w:color="auto"/>
              <w:right w:val="single" w:sz="8" w:space="0" w:color="auto"/>
            </w:tcBorders>
            <w:shd w:val="clear" w:color="auto" w:fill="auto"/>
            <w:noWrap/>
            <w:vAlign w:val="bottom"/>
          </w:tcPr>
          <w:p w:rsidR="005C4AA7" w:rsidRPr="005C4AA7" w:rsidRDefault="005C4AA7" w:rsidP="00F431A7">
            <w:pPr>
              <w:jc w:val="center"/>
              <w:rPr>
                <w:rFonts w:ascii="EHUSerif" w:hAnsi="EHUSerif" w:cs="Tahoma"/>
                <w:sz w:val="16"/>
                <w:szCs w:val="16"/>
              </w:rPr>
            </w:pPr>
            <w:r w:rsidRPr="005C4AA7">
              <w:rPr>
                <w:rFonts w:ascii="EHUSerif" w:hAnsi="EHUSerif" w:cs="Tahoma"/>
                <w:sz w:val="16"/>
                <w:szCs w:val="16"/>
              </w:rPr>
              <w:t>[3 - 4]</w:t>
            </w:r>
          </w:p>
        </w:tc>
        <w:tc>
          <w:tcPr>
            <w:tcW w:w="3969" w:type="dxa"/>
            <w:tcBorders>
              <w:top w:val="nil"/>
              <w:left w:val="nil"/>
              <w:bottom w:val="nil"/>
              <w:right w:val="single" w:sz="8" w:space="0" w:color="auto"/>
            </w:tcBorders>
            <w:shd w:val="clear" w:color="auto" w:fill="auto"/>
            <w:noWrap/>
            <w:vAlign w:val="bottom"/>
          </w:tcPr>
          <w:p w:rsidR="005C4AA7" w:rsidRPr="005C4AA7" w:rsidRDefault="005C4AA7" w:rsidP="00F431A7">
            <w:pPr>
              <w:ind w:firstLineChars="100" w:firstLine="160"/>
              <w:rPr>
                <w:rFonts w:ascii="EHUSerif" w:hAnsi="EHUSerif" w:cs="Tahoma"/>
                <w:sz w:val="16"/>
                <w:szCs w:val="16"/>
              </w:rPr>
            </w:pPr>
            <w:proofErr w:type="spellStart"/>
            <w:r w:rsidRPr="005C4AA7">
              <w:rPr>
                <w:rFonts w:ascii="EHUSerif" w:hAnsi="EHUSerif" w:cs="Tahoma"/>
                <w:sz w:val="16"/>
                <w:szCs w:val="16"/>
              </w:rPr>
              <w:t>Nahikoa</w:t>
            </w:r>
            <w:proofErr w:type="spellEnd"/>
            <w:r w:rsidRPr="005C4AA7">
              <w:rPr>
                <w:rFonts w:ascii="EHUSerif" w:hAnsi="EHUSerif" w:cs="Tahoma"/>
                <w:sz w:val="16"/>
                <w:szCs w:val="16"/>
              </w:rPr>
              <w:t xml:space="preserve"> </w:t>
            </w:r>
            <w:proofErr w:type="spellStart"/>
            <w:r w:rsidRPr="005C4AA7">
              <w:rPr>
                <w:rFonts w:ascii="EHUSerif" w:hAnsi="EHUSerif" w:cs="Tahoma"/>
                <w:sz w:val="16"/>
                <w:szCs w:val="16"/>
              </w:rPr>
              <w:t>ados</w:t>
            </w:r>
            <w:proofErr w:type="spellEnd"/>
            <w:r w:rsidRPr="005C4AA7">
              <w:rPr>
                <w:rFonts w:ascii="EHUSerif" w:hAnsi="EHUSerif" w:cs="Tahoma"/>
                <w:sz w:val="16"/>
                <w:szCs w:val="16"/>
              </w:rPr>
              <w:t xml:space="preserve"> </w:t>
            </w:r>
            <w:proofErr w:type="spellStart"/>
            <w:r w:rsidRPr="005C4AA7">
              <w:rPr>
                <w:rFonts w:ascii="EHUSerif" w:hAnsi="EHUSerif" w:cs="Tahoma"/>
                <w:sz w:val="16"/>
                <w:szCs w:val="16"/>
              </w:rPr>
              <w:t>nago</w:t>
            </w:r>
            <w:proofErr w:type="spellEnd"/>
          </w:p>
        </w:tc>
      </w:tr>
      <w:tr w:rsidR="005C4AA7" w:rsidRPr="005C4AA7">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5C4AA7" w:rsidRPr="005C4AA7" w:rsidRDefault="005C4AA7" w:rsidP="00F431A7">
            <w:pPr>
              <w:rPr>
                <w:rFonts w:ascii="EHUSerif" w:hAnsi="EHUSerif" w:cs="Tahoma"/>
                <w:sz w:val="16"/>
                <w:szCs w:val="16"/>
                <w:lang w:val="eu-ES"/>
              </w:rPr>
            </w:pPr>
            <w:r w:rsidRPr="005C4AA7">
              <w:rPr>
                <w:rFonts w:ascii="EHUSerif" w:hAnsi="EHUSerif" w:cs="Tahoma"/>
                <w:sz w:val="16"/>
                <w:szCs w:val="16"/>
                <w:lang w:val="eu-ES"/>
              </w:rPr>
              <w:t>Laginaren tamaina</w:t>
            </w:r>
          </w:p>
        </w:tc>
        <w:tc>
          <w:tcPr>
            <w:tcW w:w="1276" w:type="dxa"/>
            <w:tcBorders>
              <w:top w:val="nil"/>
              <w:left w:val="nil"/>
              <w:bottom w:val="single" w:sz="4" w:space="0" w:color="auto"/>
              <w:right w:val="single" w:sz="8" w:space="0" w:color="auto"/>
            </w:tcBorders>
            <w:shd w:val="clear" w:color="auto" w:fill="auto"/>
            <w:noWrap/>
            <w:vAlign w:val="bottom"/>
          </w:tcPr>
          <w:p w:rsidR="005C4AA7" w:rsidRPr="005C4AA7" w:rsidRDefault="005C4AA7" w:rsidP="00F431A7">
            <w:pPr>
              <w:jc w:val="center"/>
              <w:rPr>
                <w:rFonts w:ascii="EHUSerif" w:hAnsi="EHUSerif" w:cs="Tahoma"/>
                <w:sz w:val="16"/>
                <w:szCs w:val="16"/>
              </w:rPr>
            </w:pPr>
            <w:r w:rsidRPr="005C4AA7">
              <w:rPr>
                <w:rFonts w:ascii="EHUSerif" w:hAnsi="EHUSerif" w:cs="Tahoma"/>
                <w:sz w:val="16"/>
                <w:szCs w:val="16"/>
              </w:rPr>
              <w:t>80,000</w:t>
            </w:r>
          </w:p>
        </w:tc>
        <w:tc>
          <w:tcPr>
            <w:tcW w:w="3969" w:type="dxa"/>
            <w:tcBorders>
              <w:top w:val="nil"/>
              <w:left w:val="nil"/>
              <w:bottom w:val="nil"/>
              <w:right w:val="single" w:sz="8" w:space="0" w:color="auto"/>
            </w:tcBorders>
            <w:shd w:val="clear" w:color="auto" w:fill="auto"/>
            <w:noWrap/>
            <w:vAlign w:val="bottom"/>
          </w:tcPr>
          <w:p w:rsidR="005C4AA7" w:rsidRPr="005C4AA7" w:rsidRDefault="005C4AA7" w:rsidP="00F431A7">
            <w:pPr>
              <w:ind w:firstLineChars="100" w:firstLine="160"/>
              <w:rPr>
                <w:rFonts w:ascii="EHUSerif" w:hAnsi="EHUSerif" w:cs="Tahoma"/>
                <w:sz w:val="16"/>
                <w:szCs w:val="16"/>
              </w:rPr>
            </w:pPr>
            <w:proofErr w:type="spellStart"/>
            <w:r w:rsidRPr="005C4AA7">
              <w:rPr>
                <w:rFonts w:ascii="EHUSerif" w:hAnsi="EHUSerif" w:cs="Tahoma"/>
                <w:sz w:val="16"/>
                <w:szCs w:val="16"/>
              </w:rPr>
              <w:t>Erabat</w:t>
            </w:r>
            <w:proofErr w:type="spellEnd"/>
            <w:r w:rsidRPr="005C4AA7">
              <w:rPr>
                <w:rFonts w:ascii="EHUSerif" w:hAnsi="EHUSerif" w:cs="Tahoma"/>
                <w:sz w:val="16"/>
                <w:szCs w:val="16"/>
              </w:rPr>
              <w:t xml:space="preserve"> </w:t>
            </w:r>
            <w:proofErr w:type="spellStart"/>
            <w:r w:rsidRPr="005C4AA7">
              <w:rPr>
                <w:rFonts w:ascii="EHUSerif" w:hAnsi="EHUSerif" w:cs="Tahoma"/>
                <w:sz w:val="16"/>
                <w:szCs w:val="16"/>
              </w:rPr>
              <w:t>ados</w:t>
            </w:r>
            <w:proofErr w:type="spellEnd"/>
            <w:r w:rsidRPr="005C4AA7">
              <w:rPr>
                <w:rFonts w:ascii="EHUSerif" w:hAnsi="EHUSerif" w:cs="Tahoma"/>
                <w:sz w:val="16"/>
                <w:szCs w:val="16"/>
              </w:rPr>
              <w:t xml:space="preserve"> </w:t>
            </w:r>
            <w:proofErr w:type="spellStart"/>
            <w:r w:rsidRPr="005C4AA7">
              <w:rPr>
                <w:rFonts w:ascii="EHUSerif" w:hAnsi="EHUSerif" w:cs="Tahoma"/>
                <w:sz w:val="16"/>
                <w:szCs w:val="16"/>
              </w:rPr>
              <w:t>nago</w:t>
            </w:r>
            <w:proofErr w:type="spellEnd"/>
          </w:p>
        </w:tc>
      </w:tr>
      <w:tr w:rsidR="005C4AA7" w:rsidRPr="005C4AA7">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5C4AA7" w:rsidRPr="005C4AA7" w:rsidRDefault="005C4AA7" w:rsidP="00F431A7">
            <w:pPr>
              <w:rPr>
                <w:rFonts w:ascii="EHUSerif" w:hAnsi="EHUSerif" w:cs="Tahoma"/>
                <w:sz w:val="16"/>
                <w:szCs w:val="16"/>
                <w:lang w:val="eu-ES"/>
              </w:rPr>
            </w:pPr>
            <w:r w:rsidRPr="005C4AA7">
              <w:rPr>
                <w:rFonts w:ascii="EHUSerif" w:hAnsi="EHUSerif" w:cs="Tahoma"/>
                <w:sz w:val="16"/>
                <w:szCs w:val="16"/>
                <w:lang w:val="eu-ES"/>
              </w:rPr>
              <w:t>Desbiderapen tipikoa</w:t>
            </w:r>
          </w:p>
        </w:tc>
        <w:tc>
          <w:tcPr>
            <w:tcW w:w="1276" w:type="dxa"/>
            <w:tcBorders>
              <w:top w:val="nil"/>
              <w:left w:val="nil"/>
              <w:bottom w:val="single" w:sz="4" w:space="0" w:color="auto"/>
              <w:right w:val="single" w:sz="8" w:space="0" w:color="auto"/>
            </w:tcBorders>
            <w:shd w:val="clear" w:color="auto" w:fill="auto"/>
            <w:noWrap/>
            <w:vAlign w:val="bottom"/>
          </w:tcPr>
          <w:p w:rsidR="005C4AA7" w:rsidRPr="005C4AA7" w:rsidRDefault="005C4AA7" w:rsidP="00F431A7">
            <w:pPr>
              <w:jc w:val="center"/>
              <w:rPr>
                <w:rFonts w:ascii="EHUSerif" w:hAnsi="EHUSerif" w:cs="Tahoma"/>
                <w:sz w:val="16"/>
                <w:szCs w:val="16"/>
              </w:rPr>
            </w:pPr>
            <w:r w:rsidRPr="005C4AA7">
              <w:rPr>
                <w:rFonts w:ascii="EHUSerif" w:hAnsi="EHUSerif" w:cs="Tahoma"/>
                <w:sz w:val="16"/>
                <w:szCs w:val="16"/>
              </w:rPr>
              <w:t>1,146</w:t>
            </w:r>
          </w:p>
        </w:tc>
        <w:tc>
          <w:tcPr>
            <w:tcW w:w="3969" w:type="dxa"/>
            <w:tcBorders>
              <w:top w:val="nil"/>
              <w:left w:val="nil"/>
              <w:bottom w:val="nil"/>
              <w:right w:val="single" w:sz="8" w:space="0" w:color="auto"/>
            </w:tcBorders>
            <w:shd w:val="clear" w:color="auto" w:fill="auto"/>
            <w:noWrap/>
            <w:vAlign w:val="bottom"/>
          </w:tcPr>
          <w:p w:rsidR="005C4AA7" w:rsidRPr="005C4AA7" w:rsidRDefault="005C4AA7" w:rsidP="00F431A7">
            <w:pPr>
              <w:rPr>
                <w:rFonts w:ascii="EHUSerif" w:hAnsi="EHUSerif" w:cs="Tahoma"/>
                <w:sz w:val="16"/>
                <w:szCs w:val="16"/>
              </w:rPr>
            </w:pPr>
            <w:r w:rsidRPr="002B0BFD">
              <w:rPr>
                <w:rFonts w:ascii="EHUSerif" w:hAnsi="EHUSerif" w:cs="Tahoma"/>
                <w:sz w:val="16"/>
                <w:szCs w:val="16"/>
                <w:lang w:val="eu-ES"/>
              </w:rPr>
              <w:t xml:space="preserve">Gutxien aukeratutako erantzuna </w:t>
            </w:r>
            <w:r w:rsidRPr="002B0BFD">
              <w:rPr>
                <w:rFonts w:ascii="EHUSerif" w:hAnsi="EHUSerif" w:cs="Tahoma"/>
                <w:sz w:val="16"/>
                <w:szCs w:val="16"/>
              </w:rPr>
              <w:t>"%</w:t>
            </w:r>
            <w:r>
              <w:rPr>
                <w:rFonts w:ascii="EHUSerif" w:hAnsi="EHUSerif" w:cs="Tahoma"/>
                <w:sz w:val="16"/>
                <w:szCs w:val="16"/>
              </w:rPr>
              <w:t>5</w:t>
            </w:r>
            <w:r w:rsidRPr="00904A40">
              <w:rPr>
                <w:rFonts w:ascii="EHUSerif" w:hAnsi="EHUSerif" w:cs="Tahoma"/>
                <w:sz w:val="16"/>
                <w:szCs w:val="16"/>
              </w:rPr>
              <w:t>":</w:t>
            </w:r>
          </w:p>
        </w:tc>
      </w:tr>
      <w:tr w:rsidR="005C4AA7" w:rsidRPr="005C4AA7">
        <w:trPr>
          <w:trHeight w:val="170"/>
          <w:jc w:val="center"/>
        </w:trPr>
        <w:tc>
          <w:tcPr>
            <w:tcW w:w="2278" w:type="dxa"/>
            <w:tcBorders>
              <w:top w:val="nil"/>
              <w:left w:val="single" w:sz="8" w:space="0" w:color="auto"/>
              <w:bottom w:val="single" w:sz="8" w:space="0" w:color="auto"/>
              <w:right w:val="single" w:sz="4" w:space="0" w:color="auto"/>
            </w:tcBorders>
            <w:shd w:val="clear" w:color="auto" w:fill="auto"/>
            <w:noWrap/>
            <w:vAlign w:val="bottom"/>
          </w:tcPr>
          <w:p w:rsidR="005C4AA7" w:rsidRPr="005C4AA7" w:rsidRDefault="005C4AA7" w:rsidP="00F431A7">
            <w:pPr>
              <w:rPr>
                <w:rFonts w:ascii="EHUSerif" w:hAnsi="EHUSerif" w:cs="Tahoma"/>
                <w:sz w:val="16"/>
                <w:szCs w:val="16"/>
                <w:lang w:val="eu-ES"/>
              </w:rPr>
            </w:pPr>
            <w:r w:rsidRPr="005C4AA7">
              <w:rPr>
                <w:rFonts w:ascii="EHUSerif" w:hAnsi="EHUSerif" w:cs="Tahoma"/>
                <w:sz w:val="16"/>
                <w:szCs w:val="16"/>
                <w:lang w:val="eu-ES"/>
              </w:rPr>
              <w:t>Errore estandarra</w:t>
            </w:r>
          </w:p>
        </w:tc>
        <w:tc>
          <w:tcPr>
            <w:tcW w:w="1276" w:type="dxa"/>
            <w:tcBorders>
              <w:top w:val="nil"/>
              <w:left w:val="nil"/>
              <w:bottom w:val="single" w:sz="8" w:space="0" w:color="auto"/>
              <w:right w:val="single" w:sz="8" w:space="0" w:color="auto"/>
            </w:tcBorders>
            <w:shd w:val="clear" w:color="auto" w:fill="auto"/>
            <w:noWrap/>
            <w:vAlign w:val="bottom"/>
          </w:tcPr>
          <w:p w:rsidR="005C4AA7" w:rsidRPr="005C4AA7" w:rsidRDefault="005C4AA7" w:rsidP="00F431A7">
            <w:pPr>
              <w:jc w:val="center"/>
              <w:rPr>
                <w:rFonts w:ascii="EHUSerif" w:hAnsi="EHUSerif" w:cs="Tahoma"/>
                <w:sz w:val="16"/>
                <w:szCs w:val="16"/>
              </w:rPr>
            </w:pPr>
            <w:r w:rsidRPr="005C4AA7">
              <w:rPr>
                <w:rFonts w:ascii="EHUSerif" w:hAnsi="EHUSerif" w:cs="Tahoma"/>
                <w:sz w:val="16"/>
                <w:szCs w:val="16"/>
              </w:rPr>
              <w:t>0,128</w:t>
            </w:r>
          </w:p>
        </w:tc>
        <w:tc>
          <w:tcPr>
            <w:tcW w:w="3969" w:type="dxa"/>
            <w:tcBorders>
              <w:top w:val="nil"/>
              <w:left w:val="nil"/>
              <w:bottom w:val="single" w:sz="8" w:space="0" w:color="auto"/>
              <w:right w:val="single" w:sz="8" w:space="0" w:color="auto"/>
            </w:tcBorders>
            <w:shd w:val="clear" w:color="auto" w:fill="auto"/>
            <w:noWrap/>
            <w:vAlign w:val="bottom"/>
          </w:tcPr>
          <w:p w:rsidR="005C4AA7" w:rsidRPr="005C4AA7" w:rsidRDefault="005C4AA7" w:rsidP="00F431A7">
            <w:pPr>
              <w:ind w:firstLineChars="100" w:firstLine="160"/>
              <w:rPr>
                <w:rFonts w:ascii="EHUSerif" w:hAnsi="EHUSerif" w:cs="Tahoma"/>
                <w:sz w:val="16"/>
                <w:szCs w:val="16"/>
              </w:rPr>
            </w:pPr>
            <w:r w:rsidRPr="005C4AA7">
              <w:rPr>
                <w:rFonts w:ascii="EHUSerif" w:hAnsi="EHUSerif" w:cs="Tahoma"/>
                <w:sz w:val="16"/>
                <w:szCs w:val="16"/>
              </w:rPr>
              <w:t xml:space="preserve">Ez </w:t>
            </w:r>
            <w:proofErr w:type="spellStart"/>
            <w:r w:rsidRPr="005C4AA7">
              <w:rPr>
                <w:rFonts w:ascii="EHUSerif" w:hAnsi="EHUSerif" w:cs="Tahoma"/>
                <w:sz w:val="16"/>
                <w:szCs w:val="16"/>
              </w:rPr>
              <w:t>nago</w:t>
            </w:r>
            <w:proofErr w:type="spellEnd"/>
            <w:r w:rsidRPr="005C4AA7">
              <w:rPr>
                <w:rFonts w:ascii="EHUSerif" w:hAnsi="EHUSerif" w:cs="Tahoma"/>
                <w:sz w:val="16"/>
                <w:szCs w:val="16"/>
              </w:rPr>
              <w:t xml:space="preserve"> </w:t>
            </w:r>
            <w:proofErr w:type="spellStart"/>
            <w:r w:rsidRPr="005C4AA7">
              <w:rPr>
                <w:rFonts w:ascii="EHUSerif" w:hAnsi="EHUSerif" w:cs="Tahoma"/>
                <w:sz w:val="16"/>
                <w:szCs w:val="16"/>
              </w:rPr>
              <w:t>batere</w:t>
            </w:r>
            <w:proofErr w:type="spellEnd"/>
            <w:r w:rsidRPr="005C4AA7">
              <w:rPr>
                <w:rFonts w:ascii="EHUSerif" w:hAnsi="EHUSerif" w:cs="Tahoma"/>
                <w:sz w:val="16"/>
                <w:szCs w:val="16"/>
              </w:rPr>
              <w:t xml:space="preserve"> </w:t>
            </w:r>
            <w:proofErr w:type="spellStart"/>
            <w:r w:rsidRPr="005C4AA7">
              <w:rPr>
                <w:rFonts w:ascii="EHUSerif" w:hAnsi="EHUSerif" w:cs="Tahoma"/>
                <w:sz w:val="16"/>
                <w:szCs w:val="16"/>
              </w:rPr>
              <w:t>ados</w:t>
            </w:r>
            <w:proofErr w:type="spellEnd"/>
          </w:p>
        </w:tc>
      </w:tr>
    </w:tbl>
    <w:p w:rsidR="00AD229A" w:rsidRPr="009F72CC" w:rsidRDefault="00AD229A" w:rsidP="00F431A7">
      <w:pPr>
        <w:pStyle w:val="Sangra2detindependiente"/>
        <w:spacing w:after="0" w:line="240" w:lineRule="auto"/>
        <w:ind w:left="0"/>
        <w:rPr>
          <w:rFonts w:ascii="EHUSerif" w:hAnsi="EHUSerif"/>
        </w:rPr>
      </w:pPr>
    </w:p>
    <w:p w:rsidR="00F70553" w:rsidRPr="001D07AF" w:rsidRDefault="00F70553" w:rsidP="00F431A7">
      <w:pPr>
        <w:pStyle w:val="Sangra2detindependiente"/>
        <w:spacing w:after="0" w:line="240" w:lineRule="auto"/>
        <w:ind w:left="0"/>
        <w:rPr>
          <w:rFonts w:ascii="EHUSerif" w:hAnsi="EHUSerif" w:cs="Verdana"/>
          <w:sz w:val="20"/>
          <w:szCs w:val="20"/>
          <w:lang w:val="eu-ES" w:eastAsia="eu-ES"/>
        </w:rPr>
      </w:pPr>
      <w:r w:rsidRPr="002D3DB8">
        <w:rPr>
          <w:rFonts w:ascii="EHUSerif" w:hAnsi="EHUSerif"/>
        </w:rPr>
        <w:t xml:space="preserve">4. </w:t>
      </w:r>
      <w:proofErr w:type="spellStart"/>
      <w:r w:rsidRPr="002D3DB8">
        <w:rPr>
          <w:rFonts w:ascii="EHUSerif" w:hAnsi="EHUSerif"/>
        </w:rPr>
        <w:t>itema</w:t>
      </w:r>
      <w:proofErr w:type="spellEnd"/>
      <w:r w:rsidRPr="002D3DB8">
        <w:rPr>
          <w:rFonts w:ascii="EHUSerif" w:hAnsi="EHUSerif"/>
        </w:rPr>
        <w:t xml:space="preserve">- </w:t>
      </w:r>
      <w:r w:rsidR="009F72CC" w:rsidRPr="002D3DB8">
        <w:rPr>
          <w:rFonts w:ascii="EHUSerif" w:hAnsi="EHUSerif"/>
          <w:lang w:val="eu-ES"/>
        </w:rPr>
        <w:t>Bigarren atal hori betetzea erraza izan da, arrakasta tasak eta ikasleek duten iritzia aplikazioaren ingurunean eskuragarri zeudenez gero</w:t>
      </w:r>
      <w:r w:rsidR="009F72CC" w:rsidRPr="001D07AF">
        <w:rPr>
          <w:rFonts w:ascii="EHUSerif" w:hAnsi="EHUSerif"/>
          <w:sz w:val="20"/>
          <w:szCs w:val="20"/>
          <w:lang w:val="eu-ES"/>
        </w:rPr>
        <w:t>.</w:t>
      </w:r>
    </w:p>
    <w:p w:rsidR="008E6C20" w:rsidRPr="009A4723" w:rsidRDefault="008E6C20" w:rsidP="001D07AF">
      <w:pPr>
        <w:pStyle w:val="Sangra2detindependiente"/>
        <w:spacing w:after="0" w:line="240" w:lineRule="auto"/>
        <w:ind w:left="0"/>
        <w:rPr>
          <w:rFonts w:ascii="EHUSerif" w:hAnsi="EHUSerif" w:cs="Arial"/>
          <w:sz w:val="20"/>
          <w:szCs w:val="20"/>
          <w:lang w:val="eu-ES"/>
        </w:rPr>
      </w:pPr>
    </w:p>
    <w:p w:rsidR="00F431A7" w:rsidRDefault="00F431A7" w:rsidP="00F431A7">
      <w:pPr>
        <w:pStyle w:val="Sangra2detindependiente"/>
        <w:spacing w:after="0" w:line="240" w:lineRule="auto"/>
        <w:ind w:left="0"/>
        <w:jc w:val="center"/>
        <w:rPr>
          <w:rFonts w:ascii="EHUSerif" w:hAnsi="EHUSerif" w:cs="Arial"/>
        </w:rPr>
      </w:pPr>
      <w:r w:rsidRPr="00F431A7">
        <w:rPr>
          <w:rFonts w:ascii="EHUSerif" w:hAnsi="EHUSerif" w:cs="Arial"/>
          <w:noProof/>
          <w:bdr w:val="single" w:sz="8" w:space="0" w:color="auto"/>
        </w:rPr>
        <w:drawing>
          <wp:inline distT="0" distB="0" distL="0" distR="0">
            <wp:extent cx="3803442" cy="2668249"/>
            <wp:effectExtent l="19050" t="0" r="0" b="0"/>
            <wp:docPr id="6"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6C20" w:rsidRPr="00B27F23" w:rsidRDefault="008E6C20" w:rsidP="00F431A7">
      <w:pPr>
        <w:pStyle w:val="Sangra2detindependiente"/>
        <w:spacing w:after="0" w:line="240" w:lineRule="auto"/>
        <w:ind w:left="0"/>
        <w:rPr>
          <w:rFonts w:ascii="EHUSerif" w:hAnsi="EHUSerif" w:cs="Arial"/>
          <w:lang w:val="en-US"/>
        </w:rPr>
      </w:pPr>
    </w:p>
    <w:tbl>
      <w:tblPr>
        <w:tblW w:w="7523" w:type="dxa"/>
        <w:jc w:val="center"/>
        <w:tblInd w:w="60" w:type="dxa"/>
        <w:tblCellMar>
          <w:left w:w="70" w:type="dxa"/>
          <w:right w:w="70" w:type="dxa"/>
        </w:tblCellMar>
        <w:tblLook w:val="04A0"/>
      </w:tblPr>
      <w:tblGrid>
        <w:gridCol w:w="2278"/>
        <w:gridCol w:w="1276"/>
        <w:gridCol w:w="3969"/>
      </w:tblGrid>
      <w:tr w:rsidR="00F70553" w:rsidRPr="00AD229A">
        <w:trPr>
          <w:trHeight w:val="170"/>
          <w:jc w:val="center"/>
        </w:trPr>
        <w:tc>
          <w:tcPr>
            <w:tcW w:w="2278" w:type="dxa"/>
            <w:tcBorders>
              <w:top w:val="single" w:sz="8" w:space="0" w:color="auto"/>
              <w:left w:val="single" w:sz="8" w:space="0" w:color="auto"/>
              <w:bottom w:val="single" w:sz="8" w:space="0" w:color="auto"/>
              <w:right w:val="nil"/>
            </w:tcBorders>
            <w:shd w:val="clear" w:color="auto" w:fill="auto"/>
            <w:noWrap/>
            <w:vAlign w:val="bottom"/>
          </w:tcPr>
          <w:p w:rsidR="00F70553" w:rsidRPr="00AD229A" w:rsidRDefault="00F70553" w:rsidP="00F431A7">
            <w:pPr>
              <w:rPr>
                <w:rFonts w:ascii="EHUSerif" w:hAnsi="EHUSerif" w:cs="Tahoma"/>
                <w:b/>
                <w:bCs/>
                <w:sz w:val="16"/>
                <w:szCs w:val="16"/>
                <w:highlight w:val="yellow"/>
              </w:rPr>
            </w:pPr>
            <w:proofErr w:type="spellStart"/>
            <w:r w:rsidRPr="00AD229A">
              <w:rPr>
                <w:rFonts w:ascii="EHUSerif" w:hAnsi="EHUSerif" w:cs="Tahoma"/>
                <w:b/>
                <w:bCs/>
                <w:sz w:val="16"/>
                <w:szCs w:val="16"/>
              </w:rPr>
              <w:t>Azterketa</w:t>
            </w:r>
            <w:proofErr w:type="spellEnd"/>
            <w:r w:rsidRPr="00AD229A">
              <w:rPr>
                <w:rFonts w:ascii="EHUSerif" w:hAnsi="EHUSerif" w:cs="Tahoma"/>
                <w:b/>
                <w:bCs/>
                <w:sz w:val="16"/>
                <w:szCs w:val="16"/>
              </w:rPr>
              <w:t xml:space="preserve"> </w:t>
            </w:r>
            <w:proofErr w:type="spellStart"/>
            <w:r w:rsidRPr="00AD229A">
              <w:rPr>
                <w:rFonts w:ascii="EHUSerif" w:hAnsi="EHUSerif" w:cs="Tahoma"/>
                <w:b/>
                <w:bCs/>
                <w:sz w:val="16"/>
                <w:szCs w:val="16"/>
              </w:rPr>
              <w:t>teknikoa</w:t>
            </w:r>
            <w:proofErr w:type="spellEnd"/>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F70553" w:rsidRPr="00AD229A" w:rsidRDefault="00F70553" w:rsidP="00F431A7">
            <w:pPr>
              <w:rPr>
                <w:rFonts w:ascii="EHUSerif" w:hAnsi="EHUSerif" w:cs="Tahoma"/>
                <w:sz w:val="16"/>
                <w:szCs w:val="16"/>
              </w:rPr>
            </w:pPr>
            <w:r w:rsidRPr="00AD229A">
              <w:rPr>
                <w:rFonts w:ascii="Tahoma" w:hAnsi="Tahoma" w:cs="Tahoma"/>
                <w:sz w:val="16"/>
                <w:szCs w:val="16"/>
              </w:rPr>
              <w:t> </w:t>
            </w:r>
          </w:p>
        </w:tc>
        <w:tc>
          <w:tcPr>
            <w:tcW w:w="3969" w:type="dxa"/>
            <w:tcBorders>
              <w:top w:val="single" w:sz="8" w:space="0" w:color="auto"/>
              <w:left w:val="nil"/>
              <w:bottom w:val="single" w:sz="8" w:space="0" w:color="auto"/>
              <w:right w:val="single" w:sz="8" w:space="0" w:color="auto"/>
            </w:tcBorders>
            <w:shd w:val="clear" w:color="auto" w:fill="auto"/>
            <w:noWrap/>
            <w:vAlign w:val="bottom"/>
          </w:tcPr>
          <w:p w:rsidR="00F70553" w:rsidRPr="00AD229A" w:rsidRDefault="00F70553" w:rsidP="00F431A7">
            <w:pPr>
              <w:rPr>
                <w:rFonts w:ascii="EHUSerif" w:hAnsi="EHUSerif" w:cs="Tahoma"/>
                <w:b/>
                <w:bCs/>
                <w:sz w:val="16"/>
                <w:szCs w:val="16"/>
              </w:rPr>
            </w:pPr>
            <w:proofErr w:type="spellStart"/>
            <w:r w:rsidRPr="00AD229A">
              <w:rPr>
                <w:rFonts w:ascii="EHUSerif" w:hAnsi="EHUSerif" w:cs="Tahoma"/>
                <w:b/>
                <w:bCs/>
                <w:sz w:val="16"/>
                <w:szCs w:val="16"/>
              </w:rPr>
              <w:t>Ondoriak</w:t>
            </w:r>
            <w:proofErr w:type="spellEnd"/>
          </w:p>
        </w:tc>
      </w:tr>
      <w:tr w:rsidR="00AD229A" w:rsidRPr="00AD229A">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AD229A" w:rsidRPr="00AD229A" w:rsidRDefault="00AD229A" w:rsidP="00F431A7">
            <w:pPr>
              <w:rPr>
                <w:rFonts w:ascii="EHUSerif" w:hAnsi="EHUSerif" w:cs="Tahoma"/>
                <w:sz w:val="16"/>
                <w:szCs w:val="16"/>
                <w:lang w:val="eu-ES"/>
              </w:rPr>
            </w:pPr>
            <w:proofErr w:type="spellStart"/>
            <w:r w:rsidRPr="00AD229A">
              <w:rPr>
                <w:rFonts w:ascii="EHUSerif" w:hAnsi="EHUSerif" w:cs="Tahoma"/>
                <w:sz w:val="16"/>
                <w:szCs w:val="16"/>
                <w:lang w:val="eu-ES"/>
              </w:rPr>
              <w:t>Batezbestekoa</w:t>
            </w:r>
            <w:proofErr w:type="spellEnd"/>
          </w:p>
        </w:tc>
        <w:tc>
          <w:tcPr>
            <w:tcW w:w="1276" w:type="dxa"/>
            <w:tcBorders>
              <w:top w:val="nil"/>
              <w:left w:val="nil"/>
              <w:bottom w:val="single" w:sz="4" w:space="0" w:color="auto"/>
              <w:right w:val="single" w:sz="8" w:space="0" w:color="auto"/>
            </w:tcBorders>
            <w:shd w:val="clear" w:color="auto" w:fill="auto"/>
            <w:noWrap/>
            <w:vAlign w:val="bottom"/>
          </w:tcPr>
          <w:p w:rsidR="00AD229A" w:rsidRPr="00AD229A" w:rsidRDefault="00AD229A" w:rsidP="00AD229A">
            <w:pPr>
              <w:jc w:val="center"/>
              <w:rPr>
                <w:rFonts w:ascii="EHUSerif" w:hAnsi="EHUSerif" w:cs="Tahoma"/>
                <w:sz w:val="16"/>
                <w:szCs w:val="16"/>
              </w:rPr>
            </w:pPr>
            <w:r w:rsidRPr="00AD229A">
              <w:rPr>
                <w:rFonts w:ascii="EHUSerif" w:hAnsi="EHUSerif" w:cs="Tahoma"/>
                <w:sz w:val="16"/>
                <w:szCs w:val="16"/>
              </w:rPr>
              <w:t>3,975</w:t>
            </w:r>
          </w:p>
        </w:tc>
        <w:tc>
          <w:tcPr>
            <w:tcW w:w="3969" w:type="dxa"/>
            <w:tcBorders>
              <w:top w:val="nil"/>
              <w:left w:val="nil"/>
              <w:bottom w:val="nil"/>
              <w:right w:val="single" w:sz="8" w:space="0" w:color="auto"/>
            </w:tcBorders>
            <w:shd w:val="clear" w:color="auto" w:fill="auto"/>
            <w:noWrap/>
            <w:vAlign w:val="bottom"/>
          </w:tcPr>
          <w:p w:rsidR="00AD229A" w:rsidRPr="005C4AA7" w:rsidRDefault="00AD229A" w:rsidP="00404760">
            <w:pPr>
              <w:rPr>
                <w:rFonts w:ascii="EHUSerif" w:hAnsi="EHUSerif" w:cs="Tahoma"/>
                <w:sz w:val="16"/>
                <w:szCs w:val="16"/>
              </w:rPr>
            </w:pPr>
            <w:r w:rsidRPr="002B0BFD">
              <w:rPr>
                <w:rFonts w:ascii="EHUSerif" w:hAnsi="EHUSerif" w:cs="Tahoma"/>
                <w:sz w:val="16"/>
                <w:szCs w:val="16"/>
              </w:rPr>
              <w:t>"%</w:t>
            </w:r>
            <w:r>
              <w:rPr>
                <w:rFonts w:ascii="EHUSerif" w:hAnsi="EHUSerif" w:cs="Tahoma"/>
                <w:sz w:val="16"/>
                <w:szCs w:val="16"/>
              </w:rPr>
              <w:t>76</w:t>
            </w:r>
            <w:r w:rsidRPr="002B0BFD">
              <w:rPr>
                <w:rFonts w:ascii="EHUSerif" w:hAnsi="EHUSerif" w:cs="Tahoma"/>
                <w:sz w:val="16"/>
                <w:szCs w:val="16"/>
              </w:rPr>
              <w:t xml:space="preserve">k" </w:t>
            </w:r>
            <w:r w:rsidRPr="002B0BFD">
              <w:rPr>
                <w:rFonts w:ascii="EHUSerif" w:hAnsi="EHUSerif" w:cs="Tahoma"/>
                <w:sz w:val="16"/>
                <w:szCs w:val="16"/>
                <w:lang w:val="eu-ES"/>
              </w:rPr>
              <w:t>hau aukeratu zuten</w:t>
            </w:r>
            <w:r>
              <w:rPr>
                <w:rFonts w:ascii="EHUSerif" w:hAnsi="EHUSerif" w:cs="Tahoma"/>
                <w:sz w:val="16"/>
                <w:szCs w:val="16"/>
              </w:rPr>
              <w:t>.</w:t>
            </w:r>
          </w:p>
        </w:tc>
      </w:tr>
      <w:tr w:rsidR="00AD229A" w:rsidRPr="00AD229A">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AD229A" w:rsidRPr="00AD229A" w:rsidRDefault="00AD229A" w:rsidP="00F431A7">
            <w:pPr>
              <w:rPr>
                <w:rFonts w:ascii="EHUSerif" w:hAnsi="EHUSerif" w:cs="Tahoma"/>
                <w:sz w:val="16"/>
                <w:szCs w:val="16"/>
                <w:lang w:val="eu-ES"/>
              </w:rPr>
            </w:pPr>
            <w:r w:rsidRPr="00AD229A">
              <w:rPr>
                <w:rFonts w:ascii="EHUSerif" w:hAnsi="EHUSerif" w:cs="Tahoma"/>
                <w:sz w:val="16"/>
                <w:szCs w:val="16"/>
                <w:lang w:val="eu-ES"/>
              </w:rPr>
              <w:t>Konfiantza tartea (% 95)</w:t>
            </w:r>
          </w:p>
        </w:tc>
        <w:tc>
          <w:tcPr>
            <w:tcW w:w="1276" w:type="dxa"/>
            <w:tcBorders>
              <w:top w:val="nil"/>
              <w:left w:val="nil"/>
              <w:bottom w:val="single" w:sz="4" w:space="0" w:color="auto"/>
              <w:right w:val="single" w:sz="8" w:space="0" w:color="auto"/>
            </w:tcBorders>
            <w:shd w:val="clear" w:color="auto" w:fill="auto"/>
            <w:noWrap/>
            <w:vAlign w:val="bottom"/>
          </w:tcPr>
          <w:p w:rsidR="00AD229A" w:rsidRPr="00AD229A" w:rsidRDefault="00AD229A" w:rsidP="00AD229A">
            <w:pPr>
              <w:jc w:val="center"/>
              <w:rPr>
                <w:rFonts w:ascii="EHUSerif" w:hAnsi="EHUSerif" w:cs="Tahoma"/>
                <w:sz w:val="16"/>
                <w:szCs w:val="16"/>
              </w:rPr>
            </w:pPr>
            <w:r w:rsidRPr="00AD229A">
              <w:rPr>
                <w:rFonts w:ascii="EHUSerif" w:hAnsi="EHUSerif" w:cs="Tahoma"/>
                <w:sz w:val="16"/>
                <w:szCs w:val="16"/>
              </w:rPr>
              <w:t>[4 - 4]</w:t>
            </w:r>
          </w:p>
        </w:tc>
        <w:tc>
          <w:tcPr>
            <w:tcW w:w="3969" w:type="dxa"/>
            <w:tcBorders>
              <w:top w:val="nil"/>
              <w:left w:val="nil"/>
              <w:bottom w:val="nil"/>
              <w:right w:val="single" w:sz="8" w:space="0" w:color="auto"/>
            </w:tcBorders>
            <w:shd w:val="clear" w:color="auto" w:fill="auto"/>
            <w:noWrap/>
            <w:vAlign w:val="bottom"/>
          </w:tcPr>
          <w:p w:rsidR="00AD229A" w:rsidRPr="00AD229A" w:rsidRDefault="00AD229A" w:rsidP="00AD229A">
            <w:pPr>
              <w:ind w:firstLineChars="100" w:firstLine="160"/>
              <w:rPr>
                <w:rFonts w:ascii="EHUSerif" w:hAnsi="EHUSerif" w:cs="Tahoma"/>
                <w:sz w:val="16"/>
                <w:szCs w:val="16"/>
              </w:rPr>
            </w:pPr>
            <w:proofErr w:type="spellStart"/>
            <w:r w:rsidRPr="00AD229A">
              <w:rPr>
                <w:rFonts w:ascii="EHUSerif" w:hAnsi="EHUSerif" w:cs="Tahoma"/>
                <w:sz w:val="16"/>
                <w:szCs w:val="16"/>
              </w:rPr>
              <w:t>Nahikoa</w:t>
            </w:r>
            <w:proofErr w:type="spellEnd"/>
            <w:r w:rsidRPr="00AD229A">
              <w:rPr>
                <w:rFonts w:ascii="EHUSerif" w:hAnsi="EHUSerif" w:cs="Tahoma"/>
                <w:sz w:val="16"/>
                <w:szCs w:val="16"/>
              </w:rPr>
              <w:t xml:space="preserve"> </w:t>
            </w:r>
            <w:proofErr w:type="spellStart"/>
            <w:r w:rsidRPr="00AD229A">
              <w:rPr>
                <w:rFonts w:ascii="EHUSerif" w:hAnsi="EHUSerif" w:cs="Tahoma"/>
                <w:sz w:val="16"/>
                <w:szCs w:val="16"/>
              </w:rPr>
              <w:t>ados</w:t>
            </w:r>
            <w:proofErr w:type="spellEnd"/>
            <w:r w:rsidRPr="00AD229A">
              <w:rPr>
                <w:rFonts w:ascii="EHUSerif" w:hAnsi="EHUSerif" w:cs="Tahoma"/>
                <w:sz w:val="16"/>
                <w:szCs w:val="16"/>
              </w:rPr>
              <w:t xml:space="preserve"> </w:t>
            </w:r>
            <w:proofErr w:type="spellStart"/>
            <w:r w:rsidRPr="00AD229A">
              <w:rPr>
                <w:rFonts w:ascii="EHUSerif" w:hAnsi="EHUSerif" w:cs="Tahoma"/>
                <w:sz w:val="16"/>
                <w:szCs w:val="16"/>
              </w:rPr>
              <w:t>nago</w:t>
            </w:r>
            <w:proofErr w:type="spellEnd"/>
          </w:p>
        </w:tc>
      </w:tr>
      <w:tr w:rsidR="00AD229A" w:rsidRPr="00AD229A">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AD229A" w:rsidRPr="00AD229A" w:rsidRDefault="00AD229A" w:rsidP="00F431A7">
            <w:pPr>
              <w:rPr>
                <w:rFonts w:ascii="EHUSerif" w:hAnsi="EHUSerif" w:cs="Tahoma"/>
                <w:sz w:val="16"/>
                <w:szCs w:val="16"/>
                <w:lang w:val="eu-ES"/>
              </w:rPr>
            </w:pPr>
            <w:r w:rsidRPr="00AD229A">
              <w:rPr>
                <w:rFonts w:ascii="EHUSerif" w:hAnsi="EHUSerif" w:cs="Tahoma"/>
                <w:sz w:val="16"/>
                <w:szCs w:val="16"/>
                <w:lang w:val="eu-ES"/>
              </w:rPr>
              <w:t>Laginaren tamaina</w:t>
            </w:r>
          </w:p>
        </w:tc>
        <w:tc>
          <w:tcPr>
            <w:tcW w:w="1276" w:type="dxa"/>
            <w:tcBorders>
              <w:top w:val="nil"/>
              <w:left w:val="nil"/>
              <w:bottom w:val="single" w:sz="4" w:space="0" w:color="auto"/>
              <w:right w:val="single" w:sz="8" w:space="0" w:color="auto"/>
            </w:tcBorders>
            <w:shd w:val="clear" w:color="auto" w:fill="auto"/>
            <w:noWrap/>
            <w:vAlign w:val="bottom"/>
          </w:tcPr>
          <w:p w:rsidR="00AD229A" w:rsidRPr="00AD229A" w:rsidRDefault="00AD229A" w:rsidP="00AD229A">
            <w:pPr>
              <w:jc w:val="center"/>
              <w:rPr>
                <w:rFonts w:ascii="EHUSerif" w:hAnsi="EHUSerif" w:cs="Tahoma"/>
                <w:sz w:val="16"/>
                <w:szCs w:val="16"/>
              </w:rPr>
            </w:pPr>
            <w:r w:rsidRPr="00AD229A">
              <w:rPr>
                <w:rFonts w:ascii="EHUSerif" w:hAnsi="EHUSerif" w:cs="Tahoma"/>
                <w:sz w:val="16"/>
                <w:szCs w:val="16"/>
              </w:rPr>
              <w:t>80,000</w:t>
            </w:r>
          </w:p>
        </w:tc>
        <w:tc>
          <w:tcPr>
            <w:tcW w:w="3969" w:type="dxa"/>
            <w:tcBorders>
              <w:top w:val="nil"/>
              <w:left w:val="nil"/>
              <w:bottom w:val="nil"/>
              <w:right w:val="single" w:sz="8" w:space="0" w:color="auto"/>
            </w:tcBorders>
            <w:shd w:val="clear" w:color="auto" w:fill="auto"/>
            <w:noWrap/>
            <w:vAlign w:val="bottom"/>
          </w:tcPr>
          <w:p w:rsidR="00AD229A" w:rsidRPr="00AD229A" w:rsidRDefault="00AD229A" w:rsidP="00AD229A">
            <w:pPr>
              <w:ind w:firstLineChars="100" w:firstLine="160"/>
              <w:rPr>
                <w:rFonts w:ascii="EHUSerif" w:hAnsi="EHUSerif" w:cs="Tahoma"/>
                <w:sz w:val="16"/>
                <w:szCs w:val="16"/>
              </w:rPr>
            </w:pPr>
            <w:proofErr w:type="spellStart"/>
            <w:r w:rsidRPr="00AD229A">
              <w:rPr>
                <w:rFonts w:ascii="EHUSerif" w:hAnsi="EHUSerif" w:cs="Tahoma"/>
                <w:sz w:val="16"/>
                <w:szCs w:val="16"/>
              </w:rPr>
              <w:t>Erabat</w:t>
            </w:r>
            <w:proofErr w:type="spellEnd"/>
            <w:r w:rsidRPr="00AD229A">
              <w:rPr>
                <w:rFonts w:ascii="EHUSerif" w:hAnsi="EHUSerif" w:cs="Tahoma"/>
                <w:sz w:val="16"/>
                <w:szCs w:val="16"/>
              </w:rPr>
              <w:t xml:space="preserve"> </w:t>
            </w:r>
            <w:proofErr w:type="spellStart"/>
            <w:r w:rsidRPr="00AD229A">
              <w:rPr>
                <w:rFonts w:ascii="EHUSerif" w:hAnsi="EHUSerif" w:cs="Tahoma"/>
                <w:sz w:val="16"/>
                <w:szCs w:val="16"/>
              </w:rPr>
              <w:t>ados</w:t>
            </w:r>
            <w:proofErr w:type="spellEnd"/>
            <w:r w:rsidRPr="00AD229A">
              <w:rPr>
                <w:rFonts w:ascii="EHUSerif" w:hAnsi="EHUSerif" w:cs="Tahoma"/>
                <w:sz w:val="16"/>
                <w:szCs w:val="16"/>
              </w:rPr>
              <w:t xml:space="preserve"> </w:t>
            </w:r>
            <w:proofErr w:type="spellStart"/>
            <w:r w:rsidRPr="00AD229A">
              <w:rPr>
                <w:rFonts w:ascii="EHUSerif" w:hAnsi="EHUSerif" w:cs="Tahoma"/>
                <w:sz w:val="16"/>
                <w:szCs w:val="16"/>
              </w:rPr>
              <w:t>nago</w:t>
            </w:r>
            <w:proofErr w:type="spellEnd"/>
          </w:p>
        </w:tc>
      </w:tr>
      <w:tr w:rsidR="00AD229A" w:rsidRPr="00AD229A">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AD229A" w:rsidRPr="00AD229A" w:rsidRDefault="00AD229A" w:rsidP="00F431A7">
            <w:pPr>
              <w:rPr>
                <w:rFonts w:ascii="EHUSerif" w:hAnsi="EHUSerif" w:cs="Tahoma"/>
                <w:sz w:val="16"/>
                <w:szCs w:val="16"/>
                <w:lang w:val="eu-ES"/>
              </w:rPr>
            </w:pPr>
            <w:r w:rsidRPr="00AD229A">
              <w:rPr>
                <w:rFonts w:ascii="EHUSerif" w:hAnsi="EHUSerif" w:cs="Tahoma"/>
                <w:sz w:val="16"/>
                <w:szCs w:val="16"/>
                <w:lang w:val="eu-ES"/>
              </w:rPr>
              <w:t>Desbiderapen tipikoa</w:t>
            </w:r>
          </w:p>
        </w:tc>
        <w:tc>
          <w:tcPr>
            <w:tcW w:w="1276" w:type="dxa"/>
            <w:tcBorders>
              <w:top w:val="nil"/>
              <w:left w:val="nil"/>
              <w:bottom w:val="single" w:sz="4" w:space="0" w:color="auto"/>
              <w:right w:val="single" w:sz="8" w:space="0" w:color="auto"/>
            </w:tcBorders>
            <w:shd w:val="clear" w:color="auto" w:fill="auto"/>
            <w:noWrap/>
            <w:vAlign w:val="bottom"/>
          </w:tcPr>
          <w:p w:rsidR="00AD229A" w:rsidRPr="00AD229A" w:rsidRDefault="00AD229A" w:rsidP="00AD229A">
            <w:pPr>
              <w:jc w:val="center"/>
              <w:rPr>
                <w:rFonts w:ascii="EHUSerif" w:hAnsi="EHUSerif" w:cs="Tahoma"/>
                <w:sz w:val="16"/>
                <w:szCs w:val="16"/>
              </w:rPr>
            </w:pPr>
            <w:r w:rsidRPr="00AD229A">
              <w:rPr>
                <w:rFonts w:ascii="EHUSerif" w:hAnsi="EHUSerif" w:cs="Tahoma"/>
                <w:sz w:val="16"/>
                <w:szCs w:val="16"/>
              </w:rPr>
              <w:t>1,031</w:t>
            </w:r>
          </w:p>
        </w:tc>
        <w:tc>
          <w:tcPr>
            <w:tcW w:w="3969" w:type="dxa"/>
            <w:tcBorders>
              <w:top w:val="nil"/>
              <w:left w:val="nil"/>
              <w:bottom w:val="nil"/>
              <w:right w:val="single" w:sz="8" w:space="0" w:color="auto"/>
            </w:tcBorders>
            <w:shd w:val="clear" w:color="auto" w:fill="auto"/>
            <w:noWrap/>
            <w:vAlign w:val="bottom"/>
          </w:tcPr>
          <w:p w:rsidR="00AD229A" w:rsidRPr="005C4AA7" w:rsidRDefault="00AD229A" w:rsidP="00404760">
            <w:pPr>
              <w:rPr>
                <w:rFonts w:ascii="EHUSerif" w:hAnsi="EHUSerif" w:cs="Tahoma"/>
                <w:sz w:val="16"/>
                <w:szCs w:val="16"/>
              </w:rPr>
            </w:pPr>
            <w:r w:rsidRPr="002B0BFD">
              <w:rPr>
                <w:rFonts w:ascii="EHUSerif" w:hAnsi="EHUSerif" w:cs="Tahoma"/>
                <w:sz w:val="16"/>
                <w:szCs w:val="16"/>
                <w:lang w:val="eu-ES"/>
              </w:rPr>
              <w:t xml:space="preserve">Gutxien aukeratutako erantzuna </w:t>
            </w:r>
            <w:r w:rsidRPr="002B0BFD">
              <w:rPr>
                <w:rFonts w:ascii="EHUSerif" w:hAnsi="EHUSerif" w:cs="Tahoma"/>
                <w:sz w:val="16"/>
                <w:szCs w:val="16"/>
              </w:rPr>
              <w:t>"%</w:t>
            </w:r>
            <w:r>
              <w:rPr>
                <w:rFonts w:ascii="EHUSerif" w:hAnsi="EHUSerif" w:cs="Tahoma"/>
                <w:sz w:val="16"/>
                <w:szCs w:val="16"/>
              </w:rPr>
              <w:t>3</w:t>
            </w:r>
            <w:r w:rsidRPr="00904A40">
              <w:rPr>
                <w:rFonts w:ascii="EHUSerif" w:hAnsi="EHUSerif" w:cs="Tahoma"/>
                <w:sz w:val="16"/>
                <w:szCs w:val="16"/>
              </w:rPr>
              <w:t>":</w:t>
            </w:r>
          </w:p>
        </w:tc>
      </w:tr>
      <w:tr w:rsidR="00AD229A" w:rsidRPr="00AD229A">
        <w:trPr>
          <w:trHeight w:val="170"/>
          <w:jc w:val="center"/>
        </w:trPr>
        <w:tc>
          <w:tcPr>
            <w:tcW w:w="2278" w:type="dxa"/>
            <w:tcBorders>
              <w:top w:val="nil"/>
              <w:left w:val="single" w:sz="8" w:space="0" w:color="auto"/>
              <w:bottom w:val="single" w:sz="8" w:space="0" w:color="auto"/>
              <w:right w:val="single" w:sz="4" w:space="0" w:color="auto"/>
            </w:tcBorders>
            <w:shd w:val="clear" w:color="auto" w:fill="auto"/>
            <w:noWrap/>
            <w:vAlign w:val="bottom"/>
          </w:tcPr>
          <w:p w:rsidR="00AD229A" w:rsidRPr="00AD229A" w:rsidRDefault="00AD229A" w:rsidP="00F431A7">
            <w:pPr>
              <w:rPr>
                <w:rFonts w:ascii="EHUSerif" w:hAnsi="EHUSerif" w:cs="Tahoma"/>
                <w:sz w:val="16"/>
                <w:szCs w:val="16"/>
                <w:lang w:val="eu-ES"/>
              </w:rPr>
            </w:pPr>
            <w:r w:rsidRPr="00AD229A">
              <w:rPr>
                <w:rFonts w:ascii="EHUSerif" w:hAnsi="EHUSerif" w:cs="Tahoma"/>
                <w:sz w:val="16"/>
                <w:szCs w:val="16"/>
                <w:lang w:val="eu-ES"/>
              </w:rPr>
              <w:t>Errore estandarra</w:t>
            </w:r>
          </w:p>
        </w:tc>
        <w:tc>
          <w:tcPr>
            <w:tcW w:w="1276" w:type="dxa"/>
            <w:tcBorders>
              <w:top w:val="nil"/>
              <w:left w:val="nil"/>
              <w:bottom w:val="single" w:sz="8" w:space="0" w:color="auto"/>
              <w:right w:val="single" w:sz="8" w:space="0" w:color="auto"/>
            </w:tcBorders>
            <w:shd w:val="clear" w:color="auto" w:fill="auto"/>
            <w:noWrap/>
            <w:vAlign w:val="bottom"/>
          </w:tcPr>
          <w:p w:rsidR="00AD229A" w:rsidRPr="00AD229A" w:rsidRDefault="00AD229A" w:rsidP="00AD229A">
            <w:pPr>
              <w:jc w:val="center"/>
              <w:rPr>
                <w:rFonts w:ascii="EHUSerif" w:hAnsi="EHUSerif" w:cs="Tahoma"/>
                <w:sz w:val="16"/>
                <w:szCs w:val="16"/>
              </w:rPr>
            </w:pPr>
            <w:r w:rsidRPr="00AD229A">
              <w:rPr>
                <w:rFonts w:ascii="EHUSerif" w:hAnsi="EHUSerif" w:cs="Tahoma"/>
                <w:sz w:val="16"/>
                <w:szCs w:val="16"/>
              </w:rPr>
              <w:t>0,115</w:t>
            </w:r>
          </w:p>
        </w:tc>
        <w:tc>
          <w:tcPr>
            <w:tcW w:w="3969" w:type="dxa"/>
            <w:tcBorders>
              <w:top w:val="nil"/>
              <w:left w:val="nil"/>
              <w:bottom w:val="single" w:sz="8" w:space="0" w:color="auto"/>
              <w:right w:val="single" w:sz="8" w:space="0" w:color="auto"/>
            </w:tcBorders>
            <w:shd w:val="clear" w:color="auto" w:fill="auto"/>
            <w:noWrap/>
            <w:vAlign w:val="bottom"/>
          </w:tcPr>
          <w:p w:rsidR="00AD229A" w:rsidRPr="00AD229A" w:rsidRDefault="00AD229A" w:rsidP="00AD229A">
            <w:pPr>
              <w:ind w:firstLineChars="100" w:firstLine="160"/>
              <w:rPr>
                <w:rFonts w:ascii="EHUSerif" w:hAnsi="EHUSerif" w:cs="Tahoma"/>
                <w:sz w:val="16"/>
                <w:szCs w:val="16"/>
              </w:rPr>
            </w:pPr>
            <w:r w:rsidRPr="00AD229A">
              <w:rPr>
                <w:rFonts w:ascii="EHUSerif" w:hAnsi="EHUSerif" w:cs="Tahoma"/>
                <w:sz w:val="16"/>
                <w:szCs w:val="16"/>
              </w:rPr>
              <w:t xml:space="preserve">Ez </w:t>
            </w:r>
            <w:proofErr w:type="spellStart"/>
            <w:r w:rsidRPr="00AD229A">
              <w:rPr>
                <w:rFonts w:ascii="EHUSerif" w:hAnsi="EHUSerif" w:cs="Tahoma"/>
                <w:sz w:val="16"/>
                <w:szCs w:val="16"/>
              </w:rPr>
              <w:t>nago</w:t>
            </w:r>
            <w:proofErr w:type="spellEnd"/>
            <w:r w:rsidRPr="00AD229A">
              <w:rPr>
                <w:rFonts w:ascii="EHUSerif" w:hAnsi="EHUSerif" w:cs="Tahoma"/>
                <w:sz w:val="16"/>
                <w:szCs w:val="16"/>
              </w:rPr>
              <w:t xml:space="preserve"> </w:t>
            </w:r>
            <w:proofErr w:type="spellStart"/>
            <w:r w:rsidRPr="00AD229A">
              <w:rPr>
                <w:rFonts w:ascii="EHUSerif" w:hAnsi="EHUSerif" w:cs="Tahoma"/>
                <w:sz w:val="16"/>
                <w:szCs w:val="16"/>
              </w:rPr>
              <w:t>batere</w:t>
            </w:r>
            <w:proofErr w:type="spellEnd"/>
            <w:r w:rsidRPr="00AD229A">
              <w:rPr>
                <w:rFonts w:ascii="EHUSerif" w:hAnsi="EHUSerif" w:cs="Tahoma"/>
                <w:sz w:val="16"/>
                <w:szCs w:val="16"/>
              </w:rPr>
              <w:t xml:space="preserve"> </w:t>
            </w:r>
            <w:proofErr w:type="spellStart"/>
            <w:r w:rsidRPr="00AD229A">
              <w:rPr>
                <w:rFonts w:ascii="EHUSerif" w:hAnsi="EHUSerif" w:cs="Tahoma"/>
                <w:sz w:val="16"/>
                <w:szCs w:val="16"/>
              </w:rPr>
              <w:t>ados</w:t>
            </w:r>
            <w:proofErr w:type="spellEnd"/>
          </w:p>
        </w:tc>
      </w:tr>
    </w:tbl>
    <w:p w:rsidR="00F70553" w:rsidRPr="009F72CC" w:rsidRDefault="00F70553" w:rsidP="00F431A7">
      <w:pPr>
        <w:pStyle w:val="Sangra2detindependiente"/>
        <w:spacing w:after="0" w:line="240" w:lineRule="auto"/>
        <w:ind w:left="0"/>
        <w:rPr>
          <w:rFonts w:ascii="EHUSerif" w:hAnsi="EHUSerif" w:cs="Verdana"/>
          <w:lang w:val="eu-ES" w:eastAsia="eu-ES"/>
        </w:rPr>
      </w:pPr>
      <w:proofErr w:type="gramStart"/>
      <w:r w:rsidRPr="00404760">
        <w:rPr>
          <w:rFonts w:ascii="EHUSerif" w:hAnsi="EHUSerif"/>
        </w:rPr>
        <w:lastRenderedPageBreak/>
        <w:t>5.itema</w:t>
      </w:r>
      <w:proofErr w:type="gramEnd"/>
      <w:r w:rsidRPr="00404760">
        <w:rPr>
          <w:rFonts w:ascii="EHUSerif" w:hAnsi="EHUSerif"/>
        </w:rPr>
        <w:t xml:space="preserve">- </w:t>
      </w:r>
      <w:r w:rsidR="009F72CC" w:rsidRPr="009F72CC">
        <w:rPr>
          <w:rFonts w:ascii="EHUSerif" w:hAnsi="EHUSerif"/>
          <w:lang w:val="eu-ES"/>
        </w:rPr>
        <w:t>Hirugarren atala, 2. Dimentsioa, “Ikasleek duten iritziari buruzko inkestaren emaitzak”, ikastegiko Kalitate Batzordeak betetzea egokia da</w:t>
      </w:r>
      <w:r w:rsidRPr="009F72CC">
        <w:rPr>
          <w:rFonts w:ascii="EHUSerif" w:hAnsi="EHUSerif" w:cs="Verdana"/>
          <w:lang w:val="eu-ES" w:eastAsia="eu-ES"/>
        </w:rPr>
        <w:t>.</w:t>
      </w:r>
    </w:p>
    <w:p w:rsidR="00F70553" w:rsidRPr="009F72CC" w:rsidRDefault="00F70553" w:rsidP="00F431A7">
      <w:pPr>
        <w:pStyle w:val="Sangra2detindependiente"/>
        <w:spacing w:after="0" w:line="240" w:lineRule="auto"/>
        <w:ind w:left="0" w:hanging="1"/>
        <w:rPr>
          <w:rFonts w:ascii="EHUSerif" w:hAnsi="EHUSerif"/>
          <w:lang w:val="eu-ES"/>
        </w:rPr>
      </w:pPr>
    </w:p>
    <w:p w:rsidR="00F70553" w:rsidRDefault="00D23775" w:rsidP="00F431A7">
      <w:pPr>
        <w:pStyle w:val="Sangra2detindependiente"/>
        <w:spacing w:after="0" w:line="240" w:lineRule="auto"/>
        <w:ind w:left="0"/>
        <w:jc w:val="center"/>
        <w:rPr>
          <w:rFonts w:ascii="EHUSerif" w:hAnsi="EHUSerif"/>
          <w:sz w:val="16"/>
          <w:szCs w:val="16"/>
        </w:rPr>
      </w:pPr>
      <w:r w:rsidRPr="00D23775">
        <w:rPr>
          <w:rFonts w:ascii="EHUSerif" w:hAnsi="EHUSerif"/>
          <w:noProof/>
          <w:sz w:val="16"/>
          <w:szCs w:val="16"/>
          <w:bdr w:val="single" w:sz="8" w:space="0" w:color="auto"/>
        </w:rPr>
        <w:drawing>
          <wp:inline distT="0" distB="0" distL="0" distR="0">
            <wp:extent cx="3762375" cy="2809875"/>
            <wp:effectExtent l="1905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D07AF" w:rsidRPr="00C07272" w:rsidRDefault="001D07AF" w:rsidP="00F431A7">
      <w:pPr>
        <w:pStyle w:val="Sangra2detindependiente"/>
        <w:spacing w:after="0" w:line="240" w:lineRule="auto"/>
        <w:ind w:left="0"/>
        <w:rPr>
          <w:rFonts w:ascii="EHUSerif" w:hAnsi="EHUSerif"/>
        </w:rPr>
      </w:pPr>
    </w:p>
    <w:tbl>
      <w:tblPr>
        <w:tblW w:w="7523" w:type="dxa"/>
        <w:jc w:val="center"/>
        <w:tblInd w:w="60" w:type="dxa"/>
        <w:tblCellMar>
          <w:left w:w="70" w:type="dxa"/>
          <w:right w:w="70" w:type="dxa"/>
        </w:tblCellMar>
        <w:tblLook w:val="04A0"/>
      </w:tblPr>
      <w:tblGrid>
        <w:gridCol w:w="2278"/>
        <w:gridCol w:w="1276"/>
        <w:gridCol w:w="3969"/>
      </w:tblGrid>
      <w:tr w:rsidR="00F70553" w:rsidRPr="00C07272">
        <w:trPr>
          <w:trHeight w:val="170"/>
          <w:jc w:val="center"/>
        </w:trPr>
        <w:tc>
          <w:tcPr>
            <w:tcW w:w="2278" w:type="dxa"/>
            <w:tcBorders>
              <w:top w:val="single" w:sz="8" w:space="0" w:color="auto"/>
              <w:left w:val="single" w:sz="8" w:space="0" w:color="auto"/>
              <w:bottom w:val="single" w:sz="8" w:space="0" w:color="auto"/>
              <w:right w:val="nil"/>
            </w:tcBorders>
            <w:shd w:val="clear" w:color="auto" w:fill="auto"/>
            <w:noWrap/>
            <w:vAlign w:val="bottom"/>
          </w:tcPr>
          <w:p w:rsidR="00F70553" w:rsidRPr="00C07272" w:rsidRDefault="00F70553" w:rsidP="00F431A7">
            <w:pPr>
              <w:rPr>
                <w:rFonts w:ascii="EHUSerif" w:hAnsi="EHUSerif" w:cs="Tahoma"/>
                <w:b/>
                <w:bCs/>
                <w:sz w:val="16"/>
                <w:szCs w:val="16"/>
                <w:highlight w:val="yellow"/>
              </w:rPr>
            </w:pPr>
            <w:proofErr w:type="spellStart"/>
            <w:r w:rsidRPr="00C07272">
              <w:rPr>
                <w:rFonts w:ascii="EHUSerif" w:hAnsi="EHUSerif" w:cs="Tahoma"/>
                <w:b/>
                <w:bCs/>
                <w:sz w:val="16"/>
                <w:szCs w:val="16"/>
              </w:rPr>
              <w:t>Azterketa</w:t>
            </w:r>
            <w:proofErr w:type="spellEnd"/>
            <w:r w:rsidRPr="00C07272">
              <w:rPr>
                <w:rFonts w:ascii="EHUSerif" w:hAnsi="EHUSerif" w:cs="Tahoma"/>
                <w:b/>
                <w:bCs/>
                <w:sz w:val="16"/>
                <w:szCs w:val="16"/>
              </w:rPr>
              <w:t xml:space="preserve"> </w:t>
            </w:r>
            <w:proofErr w:type="spellStart"/>
            <w:r w:rsidRPr="00C07272">
              <w:rPr>
                <w:rFonts w:ascii="EHUSerif" w:hAnsi="EHUSerif" w:cs="Tahoma"/>
                <w:b/>
                <w:bCs/>
                <w:sz w:val="16"/>
                <w:szCs w:val="16"/>
              </w:rPr>
              <w:t>teknikoa</w:t>
            </w:r>
            <w:proofErr w:type="spellEnd"/>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F70553" w:rsidRPr="00C07272" w:rsidRDefault="00F70553" w:rsidP="00F431A7">
            <w:pPr>
              <w:rPr>
                <w:rFonts w:ascii="EHUSerif" w:hAnsi="EHUSerif" w:cs="Tahoma"/>
                <w:sz w:val="16"/>
                <w:szCs w:val="16"/>
              </w:rPr>
            </w:pPr>
            <w:r w:rsidRPr="00C07272">
              <w:rPr>
                <w:rFonts w:ascii="Tahoma" w:hAnsi="Tahoma" w:cs="Tahoma"/>
                <w:sz w:val="16"/>
                <w:szCs w:val="16"/>
              </w:rPr>
              <w:t> </w:t>
            </w:r>
          </w:p>
        </w:tc>
        <w:tc>
          <w:tcPr>
            <w:tcW w:w="3969" w:type="dxa"/>
            <w:tcBorders>
              <w:top w:val="single" w:sz="8" w:space="0" w:color="auto"/>
              <w:left w:val="nil"/>
              <w:bottom w:val="single" w:sz="8" w:space="0" w:color="auto"/>
              <w:right w:val="single" w:sz="8" w:space="0" w:color="auto"/>
            </w:tcBorders>
            <w:shd w:val="clear" w:color="auto" w:fill="auto"/>
            <w:noWrap/>
            <w:vAlign w:val="bottom"/>
          </w:tcPr>
          <w:p w:rsidR="00F70553" w:rsidRPr="00C07272" w:rsidRDefault="00F70553" w:rsidP="00F431A7">
            <w:pPr>
              <w:rPr>
                <w:rFonts w:ascii="EHUSerif" w:hAnsi="EHUSerif" w:cs="Tahoma"/>
                <w:b/>
                <w:bCs/>
                <w:sz w:val="16"/>
                <w:szCs w:val="16"/>
              </w:rPr>
            </w:pPr>
            <w:proofErr w:type="spellStart"/>
            <w:r w:rsidRPr="00C07272">
              <w:rPr>
                <w:rFonts w:ascii="EHUSerif" w:hAnsi="EHUSerif" w:cs="Tahoma"/>
                <w:b/>
                <w:bCs/>
                <w:sz w:val="16"/>
                <w:szCs w:val="16"/>
              </w:rPr>
              <w:t>Ondoriak</w:t>
            </w:r>
            <w:proofErr w:type="spellEnd"/>
          </w:p>
        </w:tc>
      </w:tr>
      <w:tr w:rsidR="00D23775" w:rsidRPr="00C07272">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D23775" w:rsidRPr="00C07272" w:rsidRDefault="00D23775" w:rsidP="00F431A7">
            <w:pPr>
              <w:rPr>
                <w:rFonts w:ascii="EHUSerif" w:hAnsi="EHUSerif" w:cs="Tahoma"/>
                <w:sz w:val="16"/>
                <w:szCs w:val="16"/>
                <w:lang w:val="eu-ES"/>
              </w:rPr>
            </w:pPr>
            <w:proofErr w:type="spellStart"/>
            <w:r w:rsidRPr="00C07272">
              <w:rPr>
                <w:rFonts w:ascii="EHUSerif" w:hAnsi="EHUSerif" w:cs="Tahoma"/>
                <w:sz w:val="16"/>
                <w:szCs w:val="16"/>
                <w:lang w:val="eu-ES"/>
              </w:rPr>
              <w:t>Batezbestekoa</w:t>
            </w:r>
            <w:proofErr w:type="spellEnd"/>
          </w:p>
        </w:tc>
        <w:tc>
          <w:tcPr>
            <w:tcW w:w="1276" w:type="dxa"/>
            <w:tcBorders>
              <w:top w:val="nil"/>
              <w:left w:val="nil"/>
              <w:bottom w:val="single" w:sz="4" w:space="0" w:color="auto"/>
              <w:right w:val="single" w:sz="8" w:space="0" w:color="auto"/>
            </w:tcBorders>
            <w:shd w:val="clear" w:color="auto" w:fill="auto"/>
            <w:noWrap/>
            <w:vAlign w:val="bottom"/>
          </w:tcPr>
          <w:p w:rsidR="00D23775" w:rsidRPr="00D23775" w:rsidRDefault="00D23775" w:rsidP="00D23775">
            <w:pPr>
              <w:jc w:val="center"/>
              <w:rPr>
                <w:rFonts w:ascii="EHUSerif" w:hAnsi="EHUSerif" w:cs="Tahoma"/>
                <w:sz w:val="16"/>
                <w:szCs w:val="16"/>
              </w:rPr>
            </w:pPr>
            <w:r w:rsidRPr="00D23775">
              <w:rPr>
                <w:rFonts w:ascii="EHUSerif" w:hAnsi="EHUSerif" w:cs="Tahoma"/>
                <w:sz w:val="16"/>
                <w:szCs w:val="16"/>
              </w:rPr>
              <w:t>3,375</w:t>
            </w:r>
          </w:p>
        </w:tc>
        <w:tc>
          <w:tcPr>
            <w:tcW w:w="3969" w:type="dxa"/>
            <w:tcBorders>
              <w:top w:val="nil"/>
              <w:left w:val="nil"/>
              <w:bottom w:val="nil"/>
              <w:right w:val="single" w:sz="8" w:space="0" w:color="auto"/>
            </w:tcBorders>
            <w:shd w:val="clear" w:color="auto" w:fill="auto"/>
            <w:noWrap/>
            <w:vAlign w:val="bottom"/>
          </w:tcPr>
          <w:p w:rsidR="00D23775" w:rsidRPr="005C4AA7" w:rsidRDefault="00D23775" w:rsidP="00404760">
            <w:pPr>
              <w:rPr>
                <w:rFonts w:ascii="EHUSerif" w:hAnsi="EHUSerif" w:cs="Tahoma"/>
                <w:sz w:val="16"/>
                <w:szCs w:val="16"/>
              </w:rPr>
            </w:pPr>
            <w:r w:rsidRPr="002B0BFD">
              <w:rPr>
                <w:rFonts w:ascii="EHUSerif" w:hAnsi="EHUSerif" w:cs="Tahoma"/>
                <w:sz w:val="16"/>
                <w:szCs w:val="16"/>
              </w:rPr>
              <w:t>"%</w:t>
            </w:r>
            <w:r>
              <w:rPr>
                <w:rFonts w:ascii="EHUSerif" w:hAnsi="EHUSerif" w:cs="Tahoma"/>
                <w:sz w:val="16"/>
                <w:szCs w:val="16"/>
              </w:rPr>
              <w:t>56</w:t>
            </w:r>
            <w:r w:rsidRPr="002B0BFD">
              <w:rPr>
                <w:rFonts w:ascii="EHUSerif" w:hAnsi="EHUSerif" w:cs="Tahoma"/>
                <w:sz w:val="16"/>
                <w:szCs w:val="16"/>
              </w:rPr>
              <w:t xml:space="preserve">k" </w:t>
            </w:r>
            <w:r w:rsidRPr="002B0BFD">
              <w:rPr>
                <w:rFonts w:ascii="EHUSerif" w:hAnsi="EHUSerif" w:cs="Tahoma"/>
                <w:sz w:val="16"/>
                <w:szCs w:val="16"/>
                <w:lang w:val="eu-ES"/>
              </w:rPr>
              <w:t>hau aukeratu zuten</w:t>
            </w:r>
            <w:r>
              <w:rPr>
                <w:rFonts w:ascii="EHUSerif" w:hAnsi="EHUSerif" w:cs="Tahoma"/>
                <w:sz w:val="16"/>
                <w:szCs w:val="16"/>
              </w:rPr>
              <w:t>.</w:t>
            </w:r>
          </w:p>
        </w:tc>
      </w:tr>
      <w:tr w:rsidR="00D23775" w:rsidRPr="00C07272">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D23775" w:rsidRPr="00C07272" w:rsidRDefault="00D23775" w:rsidP="00F431A7">
            <w:pPr>
              <w:rPr>
                <w:rFonts w:ascii="EHUSerif" w:hAnsi="EHUSerif" w:cs="Tahoma"/>
                <w:sz w:val="16"/>
                <w:szCs w:val="16"/>
                <w:lang w:val="eu-ES"/>
              </w:rPr>
            </w:pPr>
            <w:r w:rsidRPr="00C07272">
              <w:rPr>
                <w:rFonts w:ascii="EHUSerif" w:hAnsi="EHUSerif" w:cs="Tahoma"/>
                <w:sz w:val="16"/>
                <w:szCs w:val="16"/>
                <w:lang w:val="eu-ES"/>
              </w:rPr>
              <w:t>Konfiantza tartea (% 95)</w:t>
            </w:r>
          </w:p>
        </w:tc>
        <w:tc>
          <w:tcPr>
            <w:tcW w:w="1276" w:type="dxa"/>
            <w:tcBorders>
              <w:top w:val="nil"/>
              <w:left w:val="nil"/>
              <w:bottom w:val="single" w:sz="4" w:space="0" w:color="auto"/>
              <w:right w:val="single" w:sz="8" w:space="0" w:color="auto"/>
            </w:tcBorders>
            <w:shd w:val="clear" w:color="auto" w:fill="auto"/>
            <w:noWrap/>
            <w:vAlign w:val="bottom"/>
          </w:tcPr>
          <w:p w:rsidR="00D23775" w:rsidRPr="00D23775" w:rsidRDefault="00D23775" w:rsidP="00D23775">
            <w:pPr>
              <w:jc w:val="center"/>
              <w:rPr>
                <w:rFonts w:ascii="EHUSerif" w:hAnsi="EHUSerif" w:cs="Tahoma"/>
                <w:sz w:val="16"/>
                <w:szCs w:val="16"/>
              </w:rPr>
            </w:pPr>
            <w:r w:rsidRPr="00D23775">
              <w:rPr>
                <w:rFonts w:ascii="EHUSerif" w:hAnsi="EHUSerif" w:cs="Tahoma"/>
                <w:sz w:val="16"/>
                <w:szCs w:val="16"/>
              </w:rPr>
              <w:t>[3 - 4]</w:t>
            </w:r>
          </w:p>
        </w:tc>
        <w:tc>
          <w:tcPr>
            <w:tcW w:w="3969" w:type="dxa"/>
            <w:tcBorders>
              <w:top w:val="nil"/>
              <w:left w:val="nil"/>
              <w:bottom w:val="nil"/>
              <w:right w:val="single" w:sz="8" w:space="0" w:color="auto"/>
            </w:tcBorders>
            <w:shd w:val="clear" w:color="auto" w:fill="auto"/>
            <w:noWrap/>
            <w:vAlign w:val="bottom"/>
          </w:tcPr>
          <w:p w:rsidR="00D23775" w:rsidRPr="00D23775" w:rsidRDefault="00D23775" w:rsidP="00D23775">
            <w:pPr>
              <w:ind w:firstLineChars="100" w:firstLine="160"/>
              <w:rPr>
                <w:rFonts w:ascii="EHUSerif" w:hAnsi="EHUSerif" w:cs="Tahoma"/>
                <w:sz w:val="16"/>
                <w:szCs w:val="16"/>
              </w:rPr>
            </w:pPr>
            <w:proofErr w:type="spellStart"/>
            <w:r w:rsidRPr="00D23775">
              <w:rPr>
                <w:rFonts w:ascii="EHUSerif" w:hAnsi="EHUSerif" w:cs="Tahoma"/>
                <w:sz w:val="16"/>
                <w:szCs w:val="16"/>
              </w:rPr>
              <w:t>Nahikoa</w:t>
            </w:r>
            <w:proofErr w:type="spellEnd"/>
            <w:r w:rsidRPr="00D23775">
              <w:rPr>
                <w:rFonts w:ascii="EHUSerif" w:hAnsi="EHUSerif" w:cs="Tahoma"/>
                <w:sz w:val="16"/>
                <w:szCs w:val="16"/>
              </w:rPr>
              <w:t xml:space="preserve"> </w:t>
            </w:r>
            <w:proofErr w:type="spellStart"/>
            <w:r w:rsidRPr="00D23775">
              <w:rPr>
                <w:rFonts w:ascii="EHUSerif" w:hAnsi="EHUSerif" w:cs="Tahoma"/>
                <w:sz w:val="16"/>
                <w:szCs w:val="16"/>
              </w:rPr>
              <w:t>ados</w:t>
            </w:r>
            <w:proofErr w:type="spellEnd"/>
            <w:r w:rsidRPr="00D23775">
              <w:rPr>
                <w:rFonts w:ascii="EHUSerif" w:hAnsi="EHUSerif" w:cs="Tahoma"/>
                <w:sz w:val="16"/>
                <w:szCs w:val="16"/>
              </w:rPr>
              <w:t xml:space="preserve"> </w:t>
            </w:r>
            <w:proofErr w:type="spellStart"/>
            <w:r w:rsidRPr="00D23775">
              <w:rPr>
                <w:rFonts w:ascii="EHUSerif" w:hAnsi="EHUSerif" w:cs="Tahoma"/>
                <w:sz w:val="16"/>
                <w:szCs w:val="16"/>
              </w:rPr>
              <w:t>nago</w:t>
            </w:r>
            <w:proofErr w:type="spellEnd"/>
          </w:p>
        </w:tc>
      </w:tr>
      <w:tr w:rsidR="00D23775" w:rsidRPr="00C07272">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D23775" w:rsidRPr="00C07272" w:rsidRDefault="00D23775" w:rsidP="00F431A7">
            <w:pPr>
              <w:rPr>
                <w:rFonts w:ascii="EHUSerif" w:hAnsi="EHUSerif" w:cs="Tahoma"/>
                <w:sz w:val="16"/>
                <w:szCs w:val="16"/>
                <w:lang w:val="eu-ES"/>
              </w:rPr>
            </w:pPr>
            <w:r w:rsidRPr="00C07272">
              <w:rPr>
                <w:rFonts w:ascii="EHUSerif" w:hAnsi="EHUSerif" w:cs="Tahoma"/>
                <w:sz w:val="16"/>
                <w:szCs w:val="16"/>
                <w:lang w:val="eu-ES"/>
              </w:rPr>
              <w:t>Laginaren tamaina</w:t>
            </w:r>
          </w:p>
        </w:tc>
        <w:tc>
          <w:tcPr>
            <w:tcW w:w="1276" w:type="dxa"/>
            <w:tcBorders>
              <w:top w:val="nil"/>
              <w:left w:val="nil"/>
              <w:bottom w:val="single" w:sz="4" w:space="0" w:color="auto"/>
              <w:right w:val="single" w:sz="8" w:space="0" w:color="auto"/>
            </w:tcBorders>
            <w:shd w:val="clear" w:color="auto" w:fill="auto"/>
            <w:noWrap/>
            <w:vAlign w:val="bottom"/>
          </w:tcPr>
          <w:p w:rsidR="00D23775" w:rsidRPr="00D23775" w:rsidRDefault="00D23775" w:rsidP="00D23775">
            <w:pPr>
              <w:jc w:val="center"/>
              <w:rPr>
                <w:rFonts w:ascii="EHUSerif" w:hAnsi="EHUSerif" w:cs="Tahoma"/>
                <w:sz w:val="16"/>
                <w:szCs w:val="16"/>
              </w:rPr>
            </w:pPr>
            <w:r w:rsidRPr="00D23775">
              <w:rPr>
                <w:rFonts w:ascii="EHUSerif" w:hAnsi="EHUSerif" w:cs="Tahoma"/>
                <w:sz w:val="16"/>
                <w:szCs w:val="16"/>
              </w:rPr>
              <w:t>80,000</w:t>
            </w:r>
          </w:p>
        </w:tc>
        <w:tc>
          <w:tcPr>
            <w:tcW w:w="3969" w:type="dxa"/>
            <w:tcBorders>
              <w:top w:val="nil"/>
              <w:left w:val="nil"/>
              <w:bottom w:val="nil"/>
              <w:right w:val="single" w:sz="8" w:space="0" w:color="auto"/>
            </w:tcBorders>
            <w:shd w:val="clear" w:color="auto" w:fill="auto"/>
            <w:noWrap/>
            <w:vAlign w:val="bottom"/>
          </w:tcPr>
          <w:p w:rsidR="00D23775" w:rsidRPr="00D23775" w:rsidRDefault="00D23775" w:rsidP="00D23775">
            <w:pPr>
              <w:ind w:firstLineChars="100" w:firstLine="160"/>
              <w:rPr>
                <w:rFonts w:ascii="EHUSerif" w:hAnsi="EHUSerif" w:cs="Tahoma"/>
                <w:sz w:val="16"/>
                <w:szCs w:val="16"/>
              </w:rPr>
            </w:pPr>
            <w:proofErr w:type="spellStart"/>
            <w:r w:rsidRPr="00D23775">
              <w:rPr>
                <w:rFonts w:ascii="EHUSerif" w:hAnsi="EHUSerif" w:cs="Tahoma"/>
                <w:sz w:val="16"/>
                <w:szCs w:val="16"/>
              </w:rPr>
              <w:t>Erabat</w:t>
            </w:r>
            <w:proofErr w:type="spellEnd"/>
            <w:r w:rsidRPr="00D23775">
              <w:rPr>
                <w:rFonts w:ascii="EHUSerif" w:hAnsi="EHUSerif" w:cs="Tahoma"/>
                <w:sz w:val="16"/>
                <w:szCs w:val="16"/>
              </w:rPr>
              <w:t xml:space="preserve"> </w:t>
            </w:r>
            <w:proofErr w:type="spellStart"/>
            <w:r w:rsidRPr="00D23775">
              <w:rPr>
                <w:rFonts w:ascii="EHUSerif" w:hAnsi="EHUSerif" w:cs="Tahoma"/>
                <w:sz w:val="16"/>
                <w:szCs w:val="16"/>
              </w:rPr>
              <w:t>ados</w:t>
            </w:r>
            <w:proofErr w:type="spellEnd"/>
            <w:r w:rsidRPr="00D23775">
              <w:rPr>
                <w:rFonts w:ascii="EHUSerif" w:hAnsi="EHUSerif" w:cs="Tahoma"/>
                <w:sz w:val="16"/>
                <w:szCs w:val="16"/>
              </w:rPr>
              <w:t xml:space="preserve"> </w:t>
            </w:r>
            <w:proofErr w:type="spellStart"/>
            <w:r w:rsidRPr="00D23775">
              <w:rPr>
                <w:rFonts w:ascii="EHUSerif" w:hAnsi="EHUSerif" w:cs="Tahoma"/>
                <w:sz w:val="16"/>
                <w:szCs w:val="16"/>
              </w:rPr>
              <w:t>nago</w:t>
            </w:r>
            <w:proofErr w:type="spellEnd"/>
          </w:p>
        </w:tc>
      </w:tr>
      <w:tr w:rsidR="00D23775" w:rsidRPr="00C07272">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D23775" w:rsidRPr="00C07272" w:rsidRDefault="00D23775" w:rsidP="00F431A7">
            <w:pPr>
              <w:rPr>
                <w:rFonts w:ascii="EHUSerif" w:hAnsi="EHUSerif" w:cs="Tahoma"/>
                <w:sz w:val="16"/>
                <w:szCs w:val="16"/>
                <w:lang w:val="eu-ES"/>
              </w:rPr>
            </w:pPr>
            <w:r w:rsidRPr="00C07272">
              <w:rPr>
                <w:rFonts w:ascii="EHUSerif" w:hAnsi="EHUSerif" w:cs="Tahoma"/>
                <w:sz w:val="16"/>
                <w:szCs w:val="16"/>
                <w:lang w:val="eu-ES"/>
              </w:rPr>
              <w:t>Desbiderapen tipikoa</w:t>
            </w:r>
          </w:p>
        </w:tc>
        <w:tc>
          <w:tcPr>
            <w:tcW w:w="1276" w:type="dxa"/>
            <w:tcBorders>
              <w:top w:val="nil"/>
              <w:left w:val="nil"/>
              <w:bottom w:val="single" w:sz="4" w:space="0" w:color="auto"/>
              <w:right w:val="single" w:sz="8" w:space="0" w:color="auto"/>
            </w:tcBorders>
            <w:shd w:val="clear" w:color="auto" w:fill="auto"/>
            <w:noWrap/>
            <w:vAlign w:val="bottom"/>
          </w:tcPr>
          <w:p w:rsidR="00D23775" w:rsidRPr="00D23775" w:rsidRDefault="00D23775" w:rsidP="00D23775">
            <w:pPr>
              <w:jc w:val="center"/>
              <w:rPr>
                <w:rFonts w:ascii="EHUSerif" w:hAnsi="EHUSerif" w:cs="Tahoma"/>
                <w:sz w:val="16"/>
                <w:szCs w:val="16"/>
              </w:rPr>
            </w:pPr>
            <w:r w:rsidRPr="00D23775">
              <w:rPr>
                <w:rFonts w:ascii="EHUSerif" w:hAnsi="EHUSerif" w:cs="Tahoma"/>
                <w:sz w:val="16"/>
                <w:szCs w:val="16"/>
              </w:rPr>
              <w:t>1,257</w:t>
            </w:r>
          </w:p>
        </w:tc>
        <w:tc>
          <w:tcPr>
            <w:tcW w:w="3969" w:type="dxa"/>
            <w:tcBorders>
              <w:top w:val="nil"/>
              <w:left w:val="nil"/>
              <w:bottom w:val="nil"/>
              <w:right w:val="single" w:sz="8" w:space="0" w:color="auto"/>
            </w:tcBorders>
            <w:shd w:val="clear" w:color="auto" w:fill="auto"/>
            <w:noWrap/>
            <w:vAlign w:val="bottom"/>
          </w:tcPr>
          <w:p w:rsidR="00D23775" w:rsidRPr="005C4AA7" w:rsidRDefault="00D23775" w:rsidP="00404760">
            <w:pPr>
              <w:rPr>
                <w:rFonts w:ascii="EHUSerif" w:hAnsi="EHUSerif" w:cs="Tahoma"/>
                <w:sz w:val="16"/>
                <w:szCs w:val="16"/>
              </w:rPr>
            </w:pPr>
            <w:r w:rsidRPr="002B0BFD">
              <w:rPr>
                <w:rFonts w:ascii="EHUSerif" w:hAnsi="EHUSerif" w:cs="Tahoma"/>
                <w:sz w:val="16"/>
                <w:szCs w:val="16"/>
                <w:lang w:val="eu-ES"/>
              </w:rPr>
              <w:t xml:space="preserve">Gutxien aukeratutako erantzuna </w:t>
            </w:r>
            <w:r w:rsidRPr="002B0BFD">
              <w:rPr>
                <w:rFonts w:ascii="EHUSerif" w:hAnsi="EHUSerif" w:cs="Tahoma"/>
                <w:sz w:val="16"/>
                <w:szCs w:val="16"/>
              </w:rPr>
              <w:t>"%</w:t>
            </w:r>
            <w:r>
              <w:rPr>
                <w:rFonts w:ascii="EHUSerif" w:hAnsi="EHUSerif" w:cs="Tahoma"/>
                <w:sz w:val="16"/>
                <w:szCs w:val="16"/>
              </w:rPr>
              <w:t>3</w:t>
            </w:r>
            <w:r w:rsidRPr="00904A40">
              <w:rPr>
                <w:rFonts w:ascii="EHUSerif" w:hAnsi="EHUSerif" w:cs="Tahoma"/>
                <w:sz w:val="16"/>
                <w:szCs w:val="16"/>
              </w:rPr>
              <w:t>":</w:t>
            </w:r>
          </w:p>
        </w:tc>
      </w:tr>
      <w:tr w:rsidR="00D23775" w:rsidRPr="00C07272">
        <w:trPr>
          <w:trHeight w:val="170"/>
          <w:jc w:val="center"/>
        </w:trPr>
        <w:tc>
          <w:tcPr>
            <w:tcW w:w="2278" w:type="dxa"/>
            <w:tcBorders>
              <w:top w:val="nil"/>
              <w:left w:val="single" w:sz="8" w:space="0" w:color="auto"/>
              <w:bottom w:val="single" w:sz="8" w:space="0" w:color="auto"/>
              <w:right w:val="single" w:sz="4" w:space="0" w:color="auto"/>
            </w:tcBorders>
            <w:shd w:val="clear" w:color="auto" w:fill="auto"/>
            <w:noWrap/>
            <w:vAlign w:val="bottom"/>
          </w:tcPr>
          <w:p w:rsidR="00D23775" w:rsidRPr="00C07272" w:rsidRDefault="00D23775" w:rsidP="00F431A7">
            <w:pPr>
              <w:rPr>
                <w:rFonts w:ascii="EHUSerif" w:hAnsi="EHUSerif" w:cs="Tahoma"/>
                <w:sz w:val="16"/>
                <w:szCs w:val="16"/>
                <w:lang w:val="eu-ES"/>
              </w:rPr>
            </w:pPr>
            <w:r w:rsidRPr="00C07272">
              <w:rPr>
                <w:rFonts w:ascii="EHUSerif" w:hAnsi="EHUSerif" w:cs="Tahoma"/>
                <w:sz w:val="16"/>
                <w:szCs w:val="16"/>
                <w:lang w:val="eu-ES"/>
              </w:rPr>
              <w:t>Errore estandarra</w:t>
            </w:r>
          </w:p>
        </w:tc>
        <w:tc>
          <w:tcPr>
            <w:tcW w:w="1276" w:type="dxa"/>
            <w:tcBorders>
              <w:top w:val="nil"/>
              <w:left w:val="nil"/>
              <w:bottom w:val="single" w:sz="8" w:space="0" w:color="auto"/>
              <w:right w:val="single" w:sz="8" w:space="0" w:color="auto"/>
            </w:tcBorders>
            <w:shd w:val="clear" w:color="auto" w:fill="auto"/>
            <w:noWrap/>
            <w:vAlign w:val="bottom"/>
          </w:tcPr>
          <w:p w:rsidR="00D23775" w:rsidRPr="00D23775" w:rsidRDefault="00D23775" w:rsidP="00D23775">
            <w:pPr>
              <w:jc w:val="center"/>
              <w:rPr>
                <w:rFonts w:ascii="EHUSerif" w:hAnsi="EHUSerif" w:cs="Tahoma"/>
                <w:sz w:val="16"/>
                <w:szCs w:val="16"/>
              </w:rPr>
            </w:pPr>
            <w:r w:rsidRPr="00D23775">
              <w:rPr>
                <w:rFonts w:ascii="EHUSerif" w:hAnsi="EHUSerif" w:cs="Tahoma"/>
                <w:sz w:val="16"/>
                <w:szCs w:val="16"/>
              </w:rPr>
              <w:t>0,140</w:t>
            </w:r>
          </w:p>
        </w:tc>
        <w:tc>
          <w:tcPr>
            <w:tcW w:w="3969" w:type="dxa"/>
            <w:tcBorders>
              <w:top w:val="nil"/>
              <w:left w:val="nil"/>
              <w:bottom w:val="single" w:sz="8" w:space="0" w:color="auto"/>
              <w:right w:val="single" w:sz="8" w:space="0" w:color="auto"/>
            </w:tcBorders>
            <w:shd w:val="clear" w:color="auto" w:fill="auto"/>
            <w:noWrap/>
            <w:vAlign w:val="bottom"/>
          </w:tcPr>
          <w:p w:rsidR="00D23775" w:rsidRPr="00D23775" w:rsidRDefault="00D23775" w:rsidP="00D23775">
            <w:pPr>
              <w:ind w:firstLineChars="100" w:firstLine="160"/>
              <w:rPr>
                <w:rFonts w:ascii="EHUSerif" w:hAnsi="EHUSerif" w:cs="Tahoma"/>
                <w:sz w:val="16"/>
                <w:szCs w:val="16"/>
              </w:rPr>
            </w:pPr>
            <w:r w:rsidRPr="00D23775">
              <w:rPr>
                <w:rFonts w:ascii="EHUSerif" w:hAnsi="EHUSerif" w:cs="Tahoma"/>
                <w:sz w:val="16"/>
                <w:szCs w:val="16"/>
              </w:rPr>
              <w:t xml:space="preserve">Ez </w:t>
            </w:r>
            <w:proofErr w:type="spellStart"/>
            <w:r w:rsidRPr="00D23775">
              <w:rPr>
                <w:rFonts w:ascii="EHUSerif" w:hAnsi="EHUSerif" w:cs="Tahoma"/>
                <w:sz w:val="16"/>
                <w:szCs w:val="16"/>
              </w:rPr>
              <w:t>nago</w:t>
            </w:r>
            <w:proofErr w:type="spellEnd"/>
            <w:r w:rsidRPr="00D23775">
              <w:rPr>
                <w:rFonts w:ascii="EHUSerif" w:hAnsi="EHUSerif" w:cs="Tahoma"/>
                <w:sz w:val="16"/>
                <w:szCs w:val="16"/>
              </w:rPr>
              <w:t xml:space="preserve"> </w:t>
            </w:r>
            <w:proofErr w:type="spellStart"/>
            <w:r w:rsidRPr="00D23775">
              <w:rPr>
                <w:rFonts w:ascii="EHUSerif" w:hAnsi="EHUSerif" w:cs="Tahoma"/>
                <w:sz w:val="16"/>
                <w:szCs w:val="16"/>
              </w:rPr>
              <w:t>batere</w:t>
            </w:r>
            <w:proofErr w:type="spellEnd"/>
            <w:r w:rsidRPr="00D23775">
              <w:rPr>
                <w:rFonts w:ascii="EHUSerif" w:hAnsi="EHUSerif" w:cs="Tahoma"/>
                <w:sz w:val="16"/>
                <w:szCs w:val="16"/>
              </w:rPr>
              <w:t xml:space="preserve"> </w:t>
            </w:r>
            <w:proofErr w:type="spellStart"/>
            <w:r w:rsidRPr="00D23775">
              <w:rPr>
                <w:rFonts w:ascii="EHUSerif" w:hAnsi="EHUSerif" w:cs="Tahoma"/>
                <w:sz w:val="16"/>
                <w:szCs w:val="16"/>
              </w:rPr>
              <w:t>ados</w:t>
            </w:r>
            <w:proofErr w:type="spellEnd"/>
          </w:p>
        </w:tc>
      </w:tr>
    </w:tbl>
    <w:p w:rsidR="009E2F98" w:rsidRPr="009F72CC" w:rsidRDefault="009E2F98" w:rsidP="00F431A7">
      <w:pPr>
        <w:pStyle w:val="Sangra2detindependiente"/>
        <w:spacing w:after="0" w:line="240" w:lineRule="auto"/>
        <w:ind w:left="0"/>
        <w:rPr>
          <w:rFonts w:ascii="EHUSerif" w:hAnsi="EHUSerif"/>
        </w:rPr>
      </w:pPr>
    </w:p>
    <w:p w:rsidR="00F70553" w:rsidRPr="009F72CC" w:rsidRDefault="00F70553" w:rsidP="00F431A7">
      <w:pPr>
        <w:pStyle w:val="Sangra2detindependiente"/>
        <w:spacing w:after="0" w:line="240" w:lineRule="auto"/>
        <w:ind w:left="0"/>
        <w:rPr>
          <w:rFonts w:ascii="EHUSerif" w:hAnsi="EHUSerif"/>
        </w:rPr>
      </w:pPr>
      <w:r w:rsidRPr="009F72CC">
        <w:rPr>
          <w:rFonts w:ascii="EHUSerif" w:hAnsi="EHUSerif"/>
        </w:rPr>
        <w:t xml:space="preserve">6. </w:t>
      </w:r>
      <w:proofErr w:type="spellStart"/>
      <w:r w:rsidRPr="009F72CC">
        <w:rPr>
          <w:rFonts w:ascii="EHUSerif" w:hAnsi="EHUSerif"/>
        </w:rPr>
        <w:t>itema</w:t>
      </w:r>
      <w:proofErr w:type="spellEnd"/>
      <w:r w:rsidRPr="009F72CC">
        <w:rPr>
          <w:rFonts w:ascii="EHUSerif" w:hAnsi="EHUSerif"/>
        </w:rPr>
        <w:t xml:space="preserve">- </w:t>
      </w:r>
      <w:r w:rsidR="009F72CC" w:rsidRPr="009F72CC">
        <w:rPr>
          <w:rFonts w:ascii="EHUSerif" w:hAnsi="EHUSerif"/>
          <w:lang w:val="eu-ES"/>
        </w:rPr>
        <w:t>Hirugarren atal hori betetzea erraza izan da.</w:t>
      </w:r>
    </w:p>
    <w:p w:rsidR="00F70553" w:rsidRPr="009F72CC" w:rsidRDefault="00F70553" w:rsidP="00F431A7">
      <w:pPr>
        <w:pStyle w:val="Sangra2detindependiente"/>
        <w:spacing w:after="0" w:line="240" w:lineRule="auto"/>
        <w:ind w:left="0"/>
        <w:rPr>
          <w:rFonts w:ascii="EHUSerif" w:hAnsi="EHUSerif"/>
        </w:rPr>
      </w:pPr>
    </w:p>
    <w:p w:rsidR="00F70553" w:rsidRPr="00C07272" w:rsidRDefault="009E2F98" w:rsidP="00F431A7">
      <w:pPr>
        <w:pStyle w:val="Sangra2detindependiente"/>
        <w:spacing w:after="0" w:line="240" w:lineRule="auto"/>
        <w:ind w:left="0"/>
        <w:jc w:val="center"/>
        <w:rPr>
          <w:rFonts w:ascii="EHUSerif" w:hAnsi="EHUSerif" w:cs="Arial"/>
          <w:b/>
          <w:bCs/>
        </w:rPr>
      </w:pPr>
      <w:r w:rsidRPr="009E2F98">
        <w:rPr>
          <w:rFonts w:ascii="EHUSerif" w:hAnsi="EHUSerif" w:cs="Arial"/>
          <w:b/>
          <w:bCs/>
          <w:noProof/>
          <w:bdr w:val="single" w:sz="8" w:space="0" w:color="auto"/>
        </w:rPr>
        <w:drawing>
          <wp:inline distT="0" distB="0" distL="0" distR="0">
            <wp:extent cx="3876675" cy="280035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70553" w:rsidRPr="00C07272" w:rsidRDefault="00F70553" w:rsidP="00F431A7">
      <w:pPr>
        <w:pStyle w:val="Sangra2detindependiente"/>
        <w:spacing w:after="0" w:line="240" w:lineRule="auto"/>
        <w:ind w:left="0"/>
        <w:rPr>
          <w:rFonts w:ascii="EHUSerif" w:hAnsi="EHUSerif" w:cs="Arial"/>
          <w:b/>
          <w:bCs/>
        </w:rPr>
      </w:pPr>
    </w:p>
    <w:tbl>
      <w:tblPr>
        <w:tblW w:w="7523" w:type="dxa"/>
        <w:jc w:val="center"/>
        <w:tblInd w:w="60" w:type="dxa"/>
        <w:tblCellMar>
          <w:left w:w="70" w:type="dxa"/>
          <w:right w:w="70" w:type="dxa"/>
        </w:tblCellMar>
        <w:tblLook w:val="04A0"/>
      </w:tblPr>
      <w:tblGrid>
        <w:gridCol w:w="2278"/>
        <w:gridCol w:w="1276"/>
        <w:gridCol w:w="3969"/>
      </w:tblGrid>
      <w:tr w:rsidR="00F70553" w:rsidRPr="008E03FC">
        <w:trPr>
          <w:trHeight w:val="170"/>
          <w:jc w:val="center"/>
        </w:trPr>
        <w:tc>
          <w:tcPr>
            <w:tcW w:w="2278" w:type="dxa"/>
            <w:tcBorders>
              <w:top w:val="single" w:sz="8" w:space="0" w:color="auto"/>
              <w:left w:val="single" w:sz="8" w:space="0" w:color="auto"/>
              <w:bottom w:val="single" w:sz="8" w:space="0" w:color="auto"/>
              <w:right w:val="nil"/>
            </w:tcBorders>
            <w:shd w:val="clear" w:color="auto" w:fill="auto"/>
            <w:noWrap/>
            <w:vAlign w:val="bottom"/>
          </w:tcPr>
          <w:p w:rsidR="00F70553" w:rsidRPr="008E03FC" w:rsidRDefault="00F70553" w:rsidP="00F431A7">
            <w:pPr>
              <w:rPr>
                <w:rFonts w:ascii="EHUSerif" w:hAnsi="EHUSerif" w:cs="Tahoma"/>
                <w:b/>
                <w:bCs/>
                <w:sz w:val="16"/>
                <w:szCs w:val="16"/>
                <w:highlight w:val="yellow"/>
              </w:rPr>
            </w:pPr>
            <w:proofErr w:type="spellStart"/>
            <w:r w:rsidRPr="008E03FC">
              <w:rPr>
                <w:rFonts w:ascii="EHUSerif" w:hAnsi="EHUSerif" w:cs="Tahoma"/>
                <w:b/>
                <w:bCs/>
                <w:sz w:val="16"/>
                <w:szCs w:val="16"/>
              </w:rPr>
              <w:t>Azterketa</w:t>
            </w:r>
            <w:proofErr w:type="spellEnd"/>
            <w:r w:rsidRPr="008E03FC">
              <w:rPr>
                <w:rFonts w:ascii="EHUSerif" w:hAnsi="EHUSerif" w:cs="Tahoma"/>
                <w:b/>
                <w:bCs/>
                <w:sz w:val="16"/>
                <w:szCs w:val="16"/>
              </w:rPr>
              <w:t xml:space="preserve"> </w:t>
            </w:r>
            <w:proofErr w:type="spellStart"/>
            <w:r w:rsidRPr="008E03FC">
              <w:rPr>
                <w:rFonts w:ascii="EHUSerif" w:hAnsi="EHUSerif" w:cs="Tahoma"/>
                <w:b/>
                <w:bCs/>
                <w:sz w:val="16"/>
                <w:szCs w:val="16"/>
              </w:rPr>
              <w:t>teknikoa</w:t>
            </w:r>
            <w:proofErr w:type="spellEnd"/>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F70553" w:rsidRPr="008E03FC" w:rsidRDefault="00F70553" w:rsidP="00F431A7">
            <w:pPr>
              <w:rPr>
                <w:rFonts w:ascii="EHUSerif" w:hAnsi="EHUSerif" w:cs="Tahoma"/>
                <w:sz w:val="16"/>
                <w:szCs w:val="16"/>
              </w:rPr>
            </w:pPr>
            <w:r w:rsidRPr="008E03FC">
              <w:rPr>
                <w:rFonts w:ascii="Tahoma" w:hAnsi="Tahoma" w:cs="Tahoma"/>
                <w:sz w:val="16"/>
                <w:szCs w:val="16"/>
              </w:rPr>
              <w:t> </w:t>
            </w:r>
          </w:p>
        </w:tc>
        <w:tc>
          <w:tcPr>
            <w:tcW w:w="3969" w:type="dxa"/>
            <w:tcBorders>
              <w:top w:val="single" w:sz="8" w:space="0" w:color="auto"/>
              <w:left w:val="nil"/>
              <w:bottom w:val="single" w:sz="8" w:space="0" w:color="auto"/>
              <w:right w:val="single" w:sz="8" w:space="0" w:color="auto"/>
            </w:tcBorders>
            <w:shd w:val="clear" w:color="auto" w:fill="auto"/>
            <w:noWrap/>
            <w:vAlign w:val="bottom"/>
          </w:tcPr>
          <w:p w:rsidR="00F70553" w:rsidRPr="008E03FC" w:rsidRDefault="00F70553" w:rsidP="00F431A7">
            <w:pPr>
              <w:rPr>
                <w:rFonts w:ascii="EHUSerif" w:hAnsi="EHUSerif" w:cs="Tahoma"/>
                <w:b/>
                <w:bCs/>
                <w:sz w:val="16"/>
                <w:szCs w:val="16"/>
              </w:rPr>
            </w:pPr>
            <w:proofErr w:type="spellStart"/>
            <w:r w:rsidRPr="008E03FC">
              <w:rPr>
                <w:rFonts w:ascii="EHUSerif" w:hAnsi="EHUSerif" w:cs="Tahoma"/>
                <w:b/>
                <w:bCs/>
                <w:sz w:val="16"/>
                <w:szCs w:val="16"/>
              </w:rPr>
              <w:t>Ondoriak</w:t>
            </w:r>
            <w:proofErr w:type="spellEnd"/>
          </w:p>
        </w:tc>
      </w:tr>
      <w:tr w:rsidR="009E2F98" w:rsidRPr="008E03FC">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9E2F98" w:rsidRPr="008E03FC" w:rsidRDefault="009E2F98" w:rsidP="00F431A7">
            <w:pPr>
              <w:rPr>
                <w:rFonts w:ascii="EHUSerif" w:hAnsi="EHUSerif" w:cs="Tahoma"/>
                <w:sz w:val="16"/>
                <w:szCs w:val="16"/>
                <w:lang w:val="eu-ES"/>
              </w:rPr>
            </w:pPr>
            <w:proofErr w:type="spellStart"/>
            <w:r w:rsidRPr="008E03FC">
              <w:rPr>
                <w:rFonts w:ascii="EHUSerif" w:hAnsi="EHUSerif" w:cs="Tahoma"/>
                <w:sz w:val="16"/>
                <w:szCs w:val="16"/>
                <w:lang w:val="eu-ES"/>
              </w:rPr>
              <w:t>Batezbestekoa</w:t>
            </w:r>
            <w:proofErr w:type="spellEnd"/>
          </w:p>
        </w:tc>
        <w:tc>
          <w:tcPr>
            <w:tcW w:w="1276" w:type="dxa"/>
            <w:tcBorders>
              <w:top w:val="nil"/>
              <w:left w:val="nil"/>
              <w:bottom w:val="single" w:sz="4" w:space="0" w:color="auto"/>
              <w:right w:val="single" w:sz="8" w:space="0" w:color="auto"/>
            </w:tcBorders>
            <w:shd w:val="clear" w:color="auto" w:fill="auto"/>
            <w:noWrap/>
            <w:vAlign w:val="bottom"/>
          </w:tcPr>
          <w:p w:rsidR="009E2F98" w:rsidRPr="009E2F98" w:rsidRDefault="009E2F98" w:rsidP="009E2F98">
            <w:pPr>
              <w:jc w:val="center"/>
              <w:rPr>
                <w:rFonts w:ascii="EHUSerif" w:hAnsi="EHUSerif" w:cs="Tahoma"/>
                <w:sz w:val="16"/>
                <w:szCs w:val="16"/>
              </w:rPr>
            </w:pPr>
            <w:r w:rsidRPr="009E2F98">
              <w:rPr>
                <w:rFonts w:ascii="EHUSerif" w:hAnsi="EHUSerif" w:cs="Tahoma"/>
                <w:sz w:val="16"/>
                <w:szCs w:val="16"/>
              </w:rPr>
              <w:t>3,899</w:t>
            </w:r>
          </w:p>
        </w:tc>
        <w:tc>
          <w:tcPr>
            <w:tcW w:w="3969" w:type="dxa"/>
            <w:tcBorders>
              <w:top w:val="nil"/>
              <w:left w:val="nil"/>
              <w:bottom w:val="nil"/>
              <w:right w:val="single" w:sz="8" w:space="0" w:color="auto"/>
            </w:tcBorders>
            <w:shd w:val="clear" w:color="auto" w:fill="auto"/>
            <w:noWrap/>
            <w:vAlign w:val="bottom"/>
          </w:tcPr>
          <w:p w:rsidR="009E2F98" w:rsidRPr="005C4AA7" w:rsidRDefault="009E2F98" w:rsidP="00404760">
            <w:pPr>
              <w:rPr>
                <w:rFonts w:ascii="EHUSerif" w:hAnsi="EHUSerif" w:cs="Tahoma"/>
                <w:sz w:val="16"/>
                <w:szCs w:val="16"/>
              </w:rPr>
            </w:pPr>
            <w:r w:rsidRPr="002B0BFD">
              <w:rPr>
                <w:rFonts w:ascii="EHUSerif" w:hAnsi="EHUSerif" w:cs="Tahoma"/>
                <w:sz w:val="16"/>
                <w:szCs w:val="16"/>
              </w:rPr>
              <w:t>"%</w:t>
            </w:r>
            <w:r>
              <w:rPr>
                <w:rFonts w:ascii="EHUSerif" w:hAnsi="EHUSerif" w:cs="Tahoma"/>
                <w:sz w:val="16"/>
                <w:szCs w:val="16"/>
              </w:rPr>
              <w:t>73</w:t>
            </w:r>
            <w:r w:rsidRPr="002B0BFD">
              <w:rPr>
                <w:rFonts w:ascii="EHUSerif" w:hAnsi="EHUSerif" w:cs="Tahoma"/>
                <w:sz w:val="16"/>
                <w:szCs w:val="16"/>
              </w:rPr>
              <w:t xml:space="preserve">k" </w:t>
            </w:r>
            <w:r w:rsidRPr="002B0BFD">
              <w:rPr>
                <w:rFonts w:ascii="EHUSerif" w:hAnsi="EHUSerif" w:cs="Tahoma"/>
                <w:sz w:val="16"/>
                <w:szCs w:val="16"/>
                <w:lang w:val="eu-ES"/>
              </w:rPr>
              <w:t>hau aukeratu zuten</w:t>
            </w:r>
            <w:r>
              <w:rPr>
                <w:rFonts w:ascii="EHUSerif" w:hAnsi="EHUSerif" w:cs="Tahoma"/>
                <w:sz w:val="16"/>
                <w:szCs w:val="16"/>
              </w:rPr>
              <w:t>.</w:t>
            </w:r>
          </w:p>
        </w:tc>
      </w:tr>
      <w:tr w:rsidR="009E2F98" w:rsidRPr="008E03FC">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9E2F98" w:rsidRPr="008E03FC" w:rsidRDefault="009E2F98" w:rsidP="00F431A7">
            <w:pPr>
              <w:rPr>
                <w:rFonts w:ascii="EHUSerif" w:hAnsi="EHUSerif" w:cs="Tahoma"/>
                <w:sz w:val="16"/>
                <w:szCs w:val="16"/>
                <w:lang w:val="eu-ES"/>
              </w:rPr>
            </w:pPr>
            <w:r w:rsidRPr="008E03FC">
              <w:rPr>
                <w:rFonts w:ascii="EHUSerif" w:hAnsi="EHUSerif" w:cs="Tahoma"/>
                <w:sz w:val="16"/>
                <w:szCs w:val="16"/>
                <w:lang w:val="eu-ES"/>
              </w:rPr>
              <w:t>Konfiantza tartea (% 95)</w:t>
            </w:r>
          </w:p>
        </w:tc>
        <w:tc>
          <w:tcPr>
            <w:tcW w:w="1276" w:type="dxa"/>
            <w:tcBorders>
              <w:top w:val="nil"/>
              <w:left w:val="nil"/>
              <w:bottom w:val="single" w:sz="4" w:space="0" w:color="auto"/>
              <w:right w:val="single" w:sz="8" w:space="0" w:color="auto"/>
            </w:tcBorders>
            <w:shd w:val="clear" w:color="auto" w:fill="auto"/>
            <w:noWrap/>
            <w:vAlign w:val="bottom"/>
          </w:tcPr>
          <w:p w:rsidR="009E2F98" w:rsidRPr="009E2F98" w:rsidRDefault="009E2F98" w:rsidP="009E2F98">
            <w:pPr>
              <w:jc w:val="center"/>
              <w:rPr>
                <w:rFonts w:ascii="EHUSerif" w:hAnsi="EHUSerif" w:cs="Tahoma"/>
                <w:sz w:val="16"/>
                <w:szCs w:val="16"/>
              </w:rPr>
            </w:pPr>
            <w:r w:rsidRPr="009E2F98">
              <w:rPr>
                <w:rFonts w:ascii="EHUSerif" w:hAnsi="EHUSerif" w:cs="Tahoma"/>
                <w:sz w:val="16"/>
                <w:szCs w:val="16"/>
              </w:rPr>
              <w:t>[4 - 4]</w:t>
            </w:r>
          </w:p>
        </w:tc>
        <w:tc>
          <w:tcPr>
            <w:tcW w:w="3969" w:type="dxa"/>
            <w:tcBorders>
              <w:top w:val="nil"/>
              <w:left w:val="nil"/>
              <w:bottom w:val="nil"/>
              <w:right w:val="single" w:sz="8" w:space="0" w:color="auto"/>
            </w:tcBorders>
            <w:shd w:val="clear" w:color="auto" w:fill="auto"/>
            <w:noWrap/>
            <w:vAlign w:val="bottom"/>
          </w:tcPr>
          <w:p w:rsidR="009E2F98" w:rsidRPr="009E2F98" w:rsidRDefault="009E2F98" w:rsidP="009E2F98">
            <w:pPr>
              <w:ind w:firstLineChars="100" w:firstLine="160"/>
              <w:rPr>
                <w:rFonts w:ascii="EHUSerif" w:hAnsi="EHUSerif" w:cs="Tahoma"/>
                <w:sz w:val="16"/>
                <w:szCs w:val="16"/>
              </w:rPr>
            </w:pPr>
            <w:proofErr w:type="spellStart"/>
            <w:r w:rsidRPr="009E2F98">
              <w:rPr>
                <w:rFonts w:ascii="EHUSerif" w:hAnsi="EHUSerif" w:cs="Tahoma"/>
                <w:sz w:val="16"/>
                <w:szCs w:val="16"/>
              </w:rPr>
              <w:t>Nahikoa</w:t>
            </w:r>
            <w:proofErr w:type="spellEnd"/>
            <w:r w:rsidRPr="009E2F98">
              <w:rPr>
                <w:rFonts w:ascii="EHUSerif" w:hAnsi="EHUSerif" w:cs="Tahoma"/>
                <w:sz w:val="16"/>
                <w:szCs w:val="16"/>
              </w:rPr>
              <w:t xml:space="preserve"> </w:t>
            </w:r>
            <w:proofErr w:type="spellStart"/>
            <w:r w:rsidRPr="009E2F98">
              <w:rPr>
                <w:rFonts w:ascii="EHUSerif" w:hAnsi="EHUSerif" w:cs="Tahoma"/>
                <w:sz w:val="16"/>
                <w:szCs w:val="16"/>
              </w:rPr>
              <w:t>ados</w:t>
            </w:r>
            <w:proofErr w:type="spellEnd"/>
            <w:r w:rsidRPr="009E2F98">
              <w:rPr>
                <w:rFonts w:ascii="EHUSerif" w:hAnsi="EHUSerif" w:cs="Tahoma"/>
                <w:sz w:val="16"/>
                <w:szCs w:val="16"/>
              </w:rPr>
              <w:t xml:space="preserve"> </w:t>
            </w:r>
            <w:proofErr w:type="spellStart"/>
            <w:r w:rsidRPr="009E2F98">
              <w:rPr>
                <w:rFonts w:ascii="EHUSerif" w:hAnsi="EHUSerif" w:cs="Tahoma"/>
                <w:sz w:val="16"/>
                <w:szCs w:val="16"/>
              </w:rPr>
              <w:t>nago</w:t>
            </w:r>
            <w:proofErr w:type="spellEnd"/>
          </w:p>
        </w:tc>
      </w:tr>
      <w:tr w:rsidR="009E2F98" w:rsidRPr="008E03FC">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9E2F98" w:rsidRPr="008E03FC" w:rsidRDefault="009E2F98" w:rsidP="00F431A7">
            <w:pPr>
              <w:rPr>
                <w:rFonts w:ascii="EHUSerif" w:hAnsi="EHUSerif" w:cs="Tahoma"/>
                <w:sz w:val="16"/>
                <w:szCs w:val="16"/>
                <w:lang w:val="eu-ES"/>
              </w:rPr>
            </w:pPr>
            <w:r w:rsidRPr="008E03FC">
              <w:rPr>
                <w:rFonts w:ascii="EHUSerif" w:hAnsi="EHUSerif" w:cs="Tahoma"/>
                <w:sz w:val="16"/>
                <w:szCs w:val="16"/>
                <w:lang w:val="eu-ES"/>
              </w:rPr>
              <w:t>Laginaren tamaina</w:t>
            </w:r>
          </w:p>
        </w:tc>
        <w:tc>
          <w:tcPr>
            <w:tcW w:w="1276" w:type="dxa"/>
            <w:tcBorders>
              <w:top w:val="nil"/>
              <w:left w:val="nil"/>
              <w:bottom w:val="single" w:sz="4" w:space="0" w:color="auto"/>
              <w:right w:val="single" w:sz="8" w:space="0" w:color="auto"/>
            </w:tcBorders>
            <w:shd w:val="clear" w:color="auto" w:fill="auto"/>
            <w:noWrap/>
            <w:vAlign w:val="bottom"/>
          </w:tcPr>
          <w:p w:rsidR="009E2F98" w:rsidRPr="009E2F98" w:rsidRDefault="009E2F98" w:rsidP="009E2F98">
            <w:pPr>
              <w:jc w:val="center"/>
              <w:rPr>
                <w:rFonts w:ascii="EHUSerif" w:hAnsi="EHUSerif" w:cs="Tahoma"/>
                <w:sz w:val="16"/>
                <w:szCs w:val="16"/>
              </w:rPr>
            </w:pPr>
            <w:r w:rsidRPr="009E2F98">
              <w:rPr>
                <w:rFonts w:ascii="EHUSerif" w:hAnsi="EHUSerif" w:cs="Tahoma"/>
                <w:sz w:val="16"/>
                <w:szCs w:val="16"/>
              </w:rPr>
              <w:t>79,000</w:t>
            </w:r>
          </w:p>
        </w:tc>
        <w:tc>
          <w:tcPr>
            <w:tcW w:w="3969" w:type="dxa"/>
            <w:tcBorders>
              <w:top w:val="nil"/>
              <w:left w:val="nil"/>
              <w:bottom w:val="nil"/>
              <w:right w:val="single" w:sz="8" w:space="0" w:color="auto"/>
            </w:tcBorders>
            <w:shd w:val="clear" w:color="auto" w:fill="auto"/>
            <w:noWrap/>
            <w:vAlign w:val="bottom"/>
          </w:tcPr>
          <w:p w:rsidR="009E2F98" w:rsidRPr="009E2F98" w:rsidRDefault="009E2F98" w:rsidP="009E2F98">
            <w:pPr>
              <w:ind w:firstLineChars="100" w:firstLine="160"/>
              <w:rPr>
                <w:rFonts w:ascii="EHUSerif" w:hAnsi="EHUSerif" w:cs="Tahoma"/>
                <w:sz w:val="16"/>
                <w:szCs w:val="16"/>
              </w:rPr>
            </w:pPr>
            <w:proofErr w:type="spellStart"/>
            <w:r w:rsidRPr="009E2F98">
              <w:rPr>
                <w:rFonts w:ascii="EHUSerif" w:hAnsi="EHUSerif" w:cs="Tahoma"/>
                <w:sz w:val="16"/>
                <w:szCs w:val="16"/>
              </w:rPr>
              <w:t>Erabat</w:t>
            </w:r>
            <w:proofErr w:type="spellEnd"/>
            <w:r w:rsidRPr="009E2F98">
              <w:rPr>
                <w:rFonts w:ascii="EHUSerif" w:hAnsi="EHUSerif" w:cs="Tahoma"/>
                <w:sz w:val="16"/>
                <w:szCs w:val="16"/>
              </w:rPr>
              <w:t xml:space="preserve"> </w:t>
            </w:r>
            <w:proofErr w:type="spellStart"/>
            <w:r w:rsidRPr="009E2F98">
              <w:rPr>
                <w:rFonts w:ascii="EHUSerif" w:hAnsi="EHUSerif" w:cs="Tahoma"/>
                <w:sz w:val="16"/>
                <w:szCs w:val="16"/>
              </w:rPr>
              <w:t>ados</w:t>
            </w:r>
            <w:proofErr w:type="spellEnd"/>
            <w:r w:rsidRPr="009E2F98">
              <w:rPr>
                <w:rFonts w:ascii="EHUSerif" w:hAnsi="EHUSerif" w:cs="Tahoma"/>
                <w:sz w:val="16"/>
                <w:szCs w:val="16"/>
              </w:rPr>
              <w:t xml:space="preserve"> </w:t>
            </w:r>
            <w:proofErr w:type="spellStart"/>
            <w:r w:rsidRPr="009E2F98">
              <w:rPr>
                <w:rFonts w:ascii="EHUSerif" w:hAnsi="EHUSerif" w:cs="Tahoma"/>
                <w:sz w:val="16"/>
                <w:szCs w:val="16"/>
              </w:rPr>
              <w:t>nago</w:t>
            </w:r>
            <w:proofErr w:type="spellEnd"/>
          </w:p>
        </w:tc>
      </w:tr>
      <w:tr w:rsidR="009E2F98" w:rsidRPr="008E03FC">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9E2F98" w:rsidRPr="008E03FC" w:rsidRDefault="009E2F98" w:rsidP="00F431A7">
            <w:pPr>
              <w:rPr>
                <w:rFonts w:ascii="EHUSerif" w:hAnsi="EHUSerif" w:cs="Tahoma"/>
                <w:sz w:val="16"/>
                <w:szCs w:val="16"/>
                <w:lang w:val="eu-ES"/>
              </w:rPr>
            </w:pPr>
            <w:r w:rsidRPr="008E03FC">
              <w:rPr>
                <w:rFonts w:ascii="EHUSerif" w:hAnsi="EHUSerif" w:cs="Tahoma"/>
                <w:sz w:val="16"/>
                <w:szCs w:val="16"/>
                <w:lang w:val="eu-ES"/>
              </w:rPr>
              <w:t>Desbiderapen tipikoa</w:t>
            </w:r>
          </w:p>
        </w:tc>
        <w:tc>
          <w:tcPr>
            <w:tcW w:w="1276" w:type="dxa"/>
            <w:tcBorders>
              <w:top w:val="nil"/>
              <w:left w:val="nil"/>
              <w:bottom w:val="single" w:sz="4" w:space="0" w:color="auto"/>
              <w:right w:val="single" w:sz="8" w:space="0" w:color="auto"/>
            </w:tcBorders>
            <w:shd w:val="clear" w:color="auto" w:fill="auto"/>
            <w:noWrap/>
            <w:vAlign w:val="bottom"/>
          </w:tcPr>
          <w:p w:rsidR="009E2F98" w:rsidRPr="009E2F98" w:rsidRDefault="009E2F98" w:rsidP="009E2F98">
            <w:pPr>
              <w:jc w:val="center"/>
              <w:rPr>
                <w:rFonts w:ascii="EHUSerif" w:hAnsi="EHUSerif" w:cs="Tahoma"/>
                <w:sz w:val="16"/>
                <w:szCs w:val="16"/>
              </w:rPr>
            </w:pPr>
            <w:r w:rsidRPr="009E2F98">
              <w:rPr>
                <w:rFonts w:ascii="EHUSerif" w:hAnsi="EHUSerif" w:cs="Tahoma"/>
                <w:sz w:val="16"/>
                <w:szCs w:val="16"/>
              </w:rPr>
              <w:t>1,105</w:t>
            </w:r>
          </w:p>
        </w:tc>
        <w:tc>
          <w:tcPr>
            <w:tcW w:w="3969" w:type="dxa"/>
            <w:tcBorders>
              <w:top w:val="nil"/>
              <w:left w:val="nil"/>
              <w:bottom w:val="nil"/>
              <w:right w:val="single" w:sz="8" w:space="0" w:color="auto"/>
            </w:tcBorders>
            <w:shd w:val="clear" w:color="auto" w:fill="auto"/>
            <w:noWrap/>
            <w:vAlign w:val="bottom"/>
          </w:tcPr>
          <w:p w:rsidR="009E2F98" w:rsidRPr="005C4AA7" w:rsidRDefault="009E2F98" w:rsidP="00404760">
            <w:pPr>
              <w:rPr>
                <w:rFonts w:ascii="EHUSerif" w:hAnsi="EHUSerif" w:cs="Tahoma"/>
                <w:sz w:val="16"/>
                <w:szCs w:val="16"/>
              </w:rPr>
            </w:pPr>
            <w:r w:rsidRPr="002B0BFD">
              <w:rPr>
                <w:rFonts w:ascii="EHUSerif" w:hAnsi="EHUSerif" w:cs="Tahoma"/>
                <w:sz w:val="16"/>
                <w:szCs w:val="16"/>
                <w:lang w:val="eu-ES"/>
              </w:rPr>
              <w:t xml:space="preserve">Gutxien aukeratutako erantzuna </w:t>
            </w:r>
            <w:r w:rsidRPr="002B0BFD">
              <w:rPr>
                <w:rFonts w:ascii="EHUSerif" w:hAnsi="EHUSerif" w:cs="Tahoma"/>
                <w:sz w:val="16"/>
                <w:szCs w:val="16"/>
              </w:rPr>
              <w:t>"%</w:t>
            </w:r>
            <w:r>
              <w:rPr>
                <w:rFonts w:ascii="EHUSerif" w:hAnsi="EHUSerif" w:cs="Tahoma"/>
                <w:sz w:val="16"/>
                <w:szCs w:val="16"/>
              </w:rPr>
              <w:t>4</w:t>
            </w:r>
            <w:r w:rsidRPr="00904A40">
              <w:rPr>
                <w:rFonts w:ascii="EHUSerif" w:hAnsi="EHUSerif" w:cs="Tahoma"/>
                <w:sz w:val="16"/>
                <w:szCs w:val="16"/>
              </w:rPr>
              <w:t>":</w:t>
            </w:r>
          </w:p>
        </w:tc>
      </w:tr>
      <w:tr w:rsidR="009E2F98" w:rsidRPr="008E03FC">
        <w:trPr>
          <w:trHeight w:val="170"/>
          <w:jc w:val="center"/>
        </w:trPr>
        <w:tc>
          <w:tcPr>
            <w:tcW w:w="2278" w:type="dxa"/>
            <w:tcBorders>
              <w:top w:val="nil"/>
              <w:left w:val="single" w:sz="8" w:space="0" w:color="auto"/>
              <w:bottom w:val="single" w:sz="8" w:space="0" w:color="auto"/>
              <w:right w:val="single" w:sz="4" w:space="0" w:color="auto"/>
            </w:tcBorders>
            <w:shd w:val="clear" w:color="auto" w:fill="auto"/>
            <w:noWrap/>
            <w:vAlign w:val="bottom"/>
          </w:tcPr>
          <w:p w:rsidR="009E2F98" w:rsidRPr="008E03FC" w:rsidRDefault="009E2F98" w:rsidP="00F431A7">
            <w:pPr>
              <w:rPr>
                <w:rFonts w:ascii="EHUSerif" w:hAnsi="EHUSerif" w:cs="Tahoma"/>
                <w:sz w:val="16"/>
                <w:szCs w:val="16"/>
                <w:lang w:val="eu-ES"/>
              </w:rPr>
            </w:pPr>
            <w:r w:rsidRPr="008E03FC">
              <w:rPr>
                <w:rFonts w:ascii="EHUSerif" w:hAnsi="EHUSerif" w:cs="Tahoma"/>
                <w:sz w:val="16"/>
                <w:szCs w:val="16"/>
                <w:lang w:val="eu-ES"/>
              </w:rPr>
              <w:t>Errore estandarra</w:t>
            </w:r>
          </w:p>
        </w:tc>
        <w:tc>
          <w:tcPr>
            <w:tcW w:w="1276" w:type="dxa"/>
            <w:tcBorders>
              <w:top w:val="nil"/>
              <w:left w:val="nil"/>
              <w:bottom w:val="single" w:sz="8" w:space="0" w:color="auto"/>
              <w:right w:val="single" w:sz="8" w:space="0" w:color="auto"/>
            </w:tcBorders>
            <w:shd w:val="clear" w:color="auto" w:fill="auto"/>
            <w:noWrap/>
            <w:vAlign w:val="bottom"/>
          </w:tcPr>
          <w:p w:rsidR="009E2F98" w:rsidRPr="009E2F98" w:rsidRDefault="009E2F98" w:rsidP="009E2F98">
            <w:pPr>
              <w:jc w:val="center"/>
              <w:rPr>
                <w:rFonts w:ascii="EHUSerif" w:hAnsi="EHUSerif" w:cs="Tahoma"/>
                <w:sz w:val="16"/>
                <w:szCs w:val="16"/>
              </w:rPr>
            </w:pPr>
            <w:r w:rsidRPr="009E2F98">
              <w:rPr>
                <w:rFonts w:ascii="EHUSerif" w:hAnsi="EHUSerif" w:cs="Tahoma"/>
                <w:sz w:val="16"/>
                <w:szCs w:val="16"/>
              </w:rPr>
              <w:t>0,124</w:t>
            </w:r>
          </w:p>
        </w:tc>
        <w:tc>
          <w:tcPr>
            <w:tcW w:w="3969" w:type="dxa"/>
            <w:tcBorders>
              <w:top w:val="nil"/>
              <w:left w:val="nil"/>
              <w:bottom w:val="single" w:sz="8" w:space="0" w:color="auto"/>
              <w:right w:val="single" w:sz="8" w:space="0" w:color="auto"/>
            </w:tcBorders>
            <w:shd w:val="clear" w:color="auto" w:fill="auto"/>
            <w:noWrap/>
            <w:vAlign w:val="bottom"/>
          </w:tcPr>
          <w:p w:rsidR="009E2F98" w:rsidRPr="009E2F98" w:rsidRDefault="009E2F98" w:rsidP="009E2F98">
            <w:pPr>
              <w:ind w:firstLineChars="100" w:firstLine="160"/>
              <w:rPr>
                <w:rFonts w:ascii="EHUSerif" w:hAnsi="EHUSerif" w:cs="Tahoma"/>
                <w:sz w:val="16"/>
                <w:szCs w:val="16"/>
              </w:rPr>
            </w:pPr>
            <w:r w:rsidRPr="009E2F98">
              <w:rPr>
                <w:rFonts w:ascii="EHUSerif" w:hAnsi="EHUSerif" w:cs="Tahoma"/>
                <w:sz w:val="16"/>
                <w:szCs w:val="16"/>
              </w:rPr>
              <w:t xml:space="preserve">Ez </w:t>
            </w:r>
            <w:proofErr w:type="spellStart"/>
            <w:r w:rsidRPr="009E2F98">
              <w:rPr>
                <w:rFonts w:ascii="EHUSerif" w:hAnsi="EHUSerif" w:cs="Tahoma"/>
                <w:sz w:val="16"/>
                <w:szCs w:val="16"/>
              </w:rPr>
              <w:t>nago</w:t>
            </w:r>
            <w:proofErr w:type="spellEnd"/>
            <w:r w:rsidRPr="009E2F98">
              <w:rPr>
                <w:rFonts w:ascii="EHUSerif" w:hAnsi="EHUSerif" w:cs="Tahoma"/>
                <w:sz w:val="16"/>
                <w:szCs w:val="16"/>
              </w:rPr>
              <w:t xml:space="preserve"> </w:t>
            </w:r>
            <w:proofErr w:type="spellStart"/>
            <w:r w:rsidRPr="009E2F98">
              <w:rPr>
                <w:rFonts w:ascii="EHUSerif" w:hAnsi="EHUSerif" w:cs="Tahoma"/>
                <w:sz w:val="16"/>
                <w:szCs w:val="16"/>
              </w:rPr>
              <w:t>batere</w:t>
            </w:r>
            <w:proofErr w:type="spellEnd"/>
            <w:r w:rsidRPr="009E2F98">
              <w:rPr>
                <w:rFonts w:ascii="EHUSerif" w:hAnsi="EHUSerif" w:cs="Tahoma"/>
                <w:sz w:val="16"/>
                <w:szCs w:val="16"/>
              </w:rPr>
              <w:t xml:space="preserve"> </w:t>
            </w:r>
            <w:proofErr w:type="spellStart"/>
            <w:r w:rsidRPr="009E2F98">
              <w:rPr>
                <w:rFonts w:ascii="EHUSerif" w:hAnsi="EHUSerif" w:cs="Tahoma"/>
                <w:sz w:val="16"/>
                <w:szCs w:val="16"/>
              </w:rPr>
              <w:t>ados</w:t>
            </w:r>
            <w:proofErr w:type="spellEnd"/>
          </w:p>
        </w:tc>
      </w:tr>
    </w:tbl>
    <w:p w:rsidR="00F70553" w:rsidRPr="009F72CC" w:rsidRDefault="00F70553" w:rsidP="00F431A7">
      <w:pPr>
        <w:pStyle w:val="Sangra2detindependiente"/>
        <w:spacing w:after="0" w:line="240" w:lineRule="auto"/>
        <w:ind w:left="0" w:hanging="1"/>
        <w:rPr>
          <w:rFonts w:ascii="EHUSerif" w:hAnsi="EHUSerif" w:cs="Arial"/>
          <w:color w:val="000000"/>
          <w:lang w:val="eu-ES"/>
        </w:rPr>
      </w:pPr>
      <w:r w:rsidRPr="009F72CC">
        <w:rPr>
          <w:rFonts w:ascii="EHUSerif" w:hAnsi="EHUSerif"/>
        </w:rPr>
        <w:lastRenderedPageBreak/>
        <w:t xml:space="preserve">7. </w:t>
      </w:r>
      <w:proofErr w:type="spellStart"/>
      <w:r w:rsidRPr="009F72CC">
        <w:rPr>
          <w:rFonts w:ascii="EHUSerif" w:hAnsi="EHUSerif"/>
        </w:rPr>
        <w:t>itema</w:t>
      </w:r>
      <w:proofErr w:type="spellEnd"/>
      <w:r w:rsidRPr="009F72CC">
        <w:rPr>
          <w:rFonts w:ascii="EHUSerif" w:hAnsi="EHUSerif"/>
        </w:rPr>
        <w:t xml:space="preserve">- </w:t>
      </w:r>
      <w:r w:rsidR="009F72CC" w:rsidRPr="009F72CC">
        <w:rPr>
          <w:rFonts w:ascii="EHUSerif" w:hAnsi="EHUSerif"/>
          <w:lang w:val="eu-ES"/>
        </w:rPr>
        <w:t>Laugarren atala, 3. Dimentsioa “Irakaskuntza Koordinazioa” Ikastegiko Kalitate Batzordeak betetzea egokia da.</w:t>
      </w:r>
    </w:p>
    <w:p w:rsidR="00F70553" w:rsidRPr="005070F7" w:rsidRDefault="00F70553" w:rsidP="00F431A7">
      <w:pPr>
        <w:pStyle w:val="Sangra2detindependiente"/>
        <w:spacing w:after="0" w:line="240" w:lineRule="auto"/>
        <w:ind w:left="0" w:hanging="1"/>
        <w:rPr>
          <w:rFonts w:ascii="EHUSerif" w:hAnsi="EHUSerif" w:cs="Arial"/>
          <w:color w:val="000000"/>
          <w:sz w:val="18"/>
          <w:szCs w:val="18"/>
        </w:rPr>
      </w:pPr>
    </w:p>
    <w:p w:rsidR="00F70553" w:rsidRDefault="004B01B0" w:rsidP="00F431A7">
      <w:pPr>
        <w:pStyle w:val="Sangra2detindependiente"/>
        <w:spacing w:after="0" w:line="240" w:lineRule="auto"/>
        <w:ind w:left="0" w:hanging="1"/>
        <w:jc w:val="center"/>
        <w:rPr>
          <w:rFonts w:ascii="EHUSerif" w:hAnsi="EHUSerif" w:cs="Arial"/>
          <w:color w:val="000000"/>
        </w:rPr>
      </w:pPr>
      <w:r w:rsidRPr="004B01B0">
        <w:rPr>
          <w:rFonts w:ascii="EHUSerif" w:hAnsi="EHUSerif" w:cs="Arial"/>
          <w:noProof/>
          <w:color w:val="000000"/>
          <w:bdr w:val="single" w:sz="8" w:space="0" w:color="auto"/>
        </w:rPr>
        <w:drawing>
          <wp:inline distT="0" distB="0" distL="0" distR="0">
            <wp:extent cx="3852000" cy="2809875"/>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70553" w:rsidRPr="005070F7" w:rsidRDefault="00F70553" w:rsidP="00F431A7">
      <w:pPr>
        <w:pStyle w:val="Sangra2detindependiente"/>
        <w:spacing w:after="0" w:line="240" w:lineRule="auto"/>
        <w:ind w:left="0"/>
        <w:rPr>
          <w:rFonts w:ascii="EHUSerif" w:hAnsi="EHUSerif" w:cs="Arial"/>
          <w:color w:val="000000"/>
          <w:sz w:val="18"/>
          <w:szCs w:val="18"/>
        </w:rPr>
      </w:pPr>
    </w:p>
    <w:tbl>
      <w:tblPr>
        <w:tblW w:w="7523" w:type="dxa"/>
        <w:jc w:val="center"/>
        <w:tblInd w:w="60" w:type="dxa"/>
        <w:tblCellMar>
          <w:left w:w="70" w:type="dxa"/>
          <w:right w:w="70" w:type="dxa"/>
        </w:tblCellMar>
        <w:tblLook w:val="04A0"/>
      </w:tblPr>
      <w:tblGrid>
        <w:gridCol w:w="2278"/>
        <w:gridCol w:w="1276"/>
        <w:gridCol w:w="3969"/>
      </w:tblGrid>
      <w:tr w:rsidR="00F70553" w:rsidRPr="008E03FC">
        <w:trPr>
          <w:trHeight w:val="170"/>
          <w:jc w:val="center"/>
        </w:trPr>
        <w:tc>
          <w:tcPr>
            <w:tcW w:w="2278" w:type="dxa"/>
            <w:tcBorders>
              <w:top w:val="single" w:sz="8" w:space="0" w:color="auto"/>
              <w:left w:val="single" w:sz="8" w:space="0" w:color="auto"/>
              <w:bottom w:val="single" w:sz="8" w:space="0" w:color="auto"/>
              <w:right w:val="nil"/>
            </w:tcBorders>
            <w:shd w:val="clear" w:color="auto" w:fill="auto"/>
            <w:noWrap/>
            <w:vAlign w:val="bottom"/>
          </w:tcPr>
          <w:p w:rsidR="00F70553" w:rsidRPr="008E03FC" w:rsidRDefault="00F70553" w:rsidP="00F431A7">
            <w:pPr>
              <w:rPr>
                <w:rFonts w:ascii="EHUSerif" w:hAnsi="EHUSerif" w:cs="Tahoma"/>
                <w:b/>
                <w:bCs/>
                <w:sz w:val="16"/>
                <w:szCs w:val="16"/>
                <w:highlight w:val="yellow"/>
              </w:rPr>
            </w:pPr>
            <w:proofErr w:type="spellStart"/>
            <w:r w:rsidRPr="008E03FC">
              <w:rPr>
                <w:rFonts w:ascii="EHUSerif" w:hAnsi="EHUSerif" w:cs="Tahoma"/>
                <w:b/>
                <w:bCs/>
                <w:sz w:val="16"/>
                <w:szCs w:val="16"/>
              </w:rPr>
              <w:t>Azterketa</w:t>
            </w:r>
            <w:proofErr w:type="spellEnd"/>
            <w:r w:rsidRPr="008E03FC">
              <w:rPr>
                <w:rFonts w:ascii="EHUSerif" w:hAnsi="EHUSerif" w:cs="Tahoma"/>
                <w:b/>
                <w:bCs/>
                <w:sz w:val="16"/>
                <w:szCs w:val="16"/>
              </w:rPr>
              <w:t xml:space="preserve"> </w:t>
            </w:r>
            <w:proofErr w:type="spellStart"/>
            <w:r w:rsidRPr="008E03FC">
              <w:rPr>
                <w:rFonts w:ascii="EHUSerif" w:hAnsi="EHUSerif" w:cs="Tahoma"/>
                <w:b/>
                <w:bCs/>
                <w:sz w:val="16"/>
                <w:szCs w:val="16"/>
              </w:rPr>
              <w:t>teknikoa</w:t>
            </w:r>
            <w:proofErr w:type="spellEnd"/>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F70553" w:rsidRPr="008E03FC" w:rsidRDefault="00F70553" w:rsidP="00F431A7">
            <w:pPr>
              <w:rPr>
                <w:rFonts w:ascii="EHUSerif" w:hAnsi="EHUSerif" w:cs="Tahoma"/>
                <w:sz w:val="16"/>
                <w:szCs w:val="16"/>
              </w:rPr>
            </w:pPr>
            <w:r w:rsidRPr="008E03FC">
              <w:rPr>
                <w:rFonts w:ascii="Tahoma" w:hAnsi="Tahoma" w:cs="Tahoma"/>
                <w:sz w:val="16"/>
                <w:szCs w:val="16"/>
              </w:rPr>
              <w:t> </w:t>
            </w:r>
          </w:p>
        </w:tc>
        <w:tc>
          <w:tcPr>
            <w:tcW w:w="3969" w:type="dxa"/>
            <w:tcBorders>
              <w:top w:val="single" w:sz="8" w:space="0" w:color="auto"/>
              <w:left w:val="nil"/>
              <w:bottom w:val="single" w:sz="8" w:space="0" w:color="auto"/>
              <w:right w:val="single" w:sz="8" w:space="0" w:color="auto"/>
            </w:tcBorders>
            <w:shd w:val="clear" w:color="auto" w:fill="auto"/>
            <w:noWrap/>
            <w:vAlign w:val="bottom"/>
          </w:tcPr>
          <w:p w:rsidR="00F70553" w:rsidRPr="008E03FC" w:rsidRDefault="00F70553" w:rsidP="00F431A7">
            <w:pPr>
              <w:rPr>
                <w:rFonts w:ascii="EHUSerif" w:hAnsi="EHUSerif" w:cs="Tahoma"/>
                <w:b/>
                <w:bCs/>
                <w:sz w:val="16"/>
                <w:szCs w:val="16"/>
              </w:rPr>
            </w:pPr>
            <w:proofErr w:type="spellStart"/>
            <w:r w:rsidRPr="008E03FC">
              <w:rPr>
                <w:rFonts w:ascii="EHUSerif" w:hAnsi="EHUSerif" w:cs="Tahoma"/>
                <w:b/>
                <w:bCs/>
                <w:sz w:val="16"/>
                <w:szCs w:val="16"/>
              </w:rPr>
              <w:t>Ondoriak</w:t>
            </w:r>
            <w:proofErr w:type="spellEnd"/>
          </w:p>
        </w:tc>
      </w:tr>
      <w:tr w:rsidR="004B01B0" w:rsidRPr="008E03FC">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4B01B0" w:rsidRPr="008E03FC" w:rsidRDefault="004B01B0" w:rsidP="00F431A7">
            <w:pPr>
              <w:rPr>
                <w:rFonts w:ascii="EHUSerif" w:hAnsi="EHUSerif" w:cs="Tahoma"/>
                <w:sz w:val="16"/>
                <w:szCs w:val="16"/>
                <w:lang w:val="eu-ES"/>
              </w:rPr>
            </w:pPr>
            <w:proofErr w:type="spellStart"/>
            <w:r w:rsidRPr="008E03FC">
              <w:rPr>
                <w:rFonts w:ascii="EHUSerif" w:hAnsi="EHUSerif" w:cs="Tahoma"/>
                <w:sz w:val="16"/>
                <w:szCs w:val="16"/>
                <w:lang w:val="eu-ES"/>
              </w:rPr>
              <w:t>Batezbestekoa</w:t>
            </w:r>
            <w:proofErr w:type="spellEnd"/>
          </w:p>
        </w:tc>
        <w:tc>
          <w:tcPr>
            <w:tcW w:w="1276" w:type="dxa"/>
            <w:tcBorders>
              <w:top w:val="nil"/>
              <w:left w:val="nil"/>
              <w:bottom w:val="single" w:sz="4" w:space="0" w:color="auto"/>
              <w:right w:val="single" w:sz="8" w:space="0" w:color="auto"/>
            </w:tcBorders>
            <w:shd w:val="clear" w:color="auto" w:fill="auto"/>
            <w:noWrap/>
            <w:vAlign w:val="bottom"/>
          </w:tcPr>
          <w:p w:rsidR="004B01B0" w:rsidRPr="004B01B0" w:rsidRDefault="004B01B0" w:rsidP="004B01B0">
            <w:pPr>
              <w:jc w:val="center"/>
              <w:rPr>
                <w:rFonts w:ascii="EHUSerif" w:hAnsi="EHUSerif" w:cs="Tahoma"/>
                <w:sz w:val="16"/>
                <w:szCs w:val="16"/>
              </w:rPr>
            </w:pPr>
            <w:r w:rsidRPr="004B01B0">
              <w:rPr>
                <w:rFonts w:ascii="EHUSerif" w:hAnsi="EHUSerif" w:cs="Tahoma"/>
                <w:sz w:val="16"/>
                <w:szCs w:val="16"/>
              </w:rPr>
              <w:t>3,526</w:t>
            </w:r>
          </w:p>
        </w:tc>
        <w:tc>
          <w:tcPr>
            <w:tcW w:w="3969" w:type="dxa"/>
            <w:tcBorders>
              <w:top w:val="nil"/>
              <w:left w:val="nil"/>
              <w:bottom w:val="nil"/>
              <w:right w:val="single" w:sz="8" w:space="0" w:color="auto"/>
            </w:tcBorders>
            <w:shd w:val="clear" w:color="auto" w:fill="auto"/>
            <w:noWrap/>
            <w:vAlign w:val="bottom"/>
          </w:tcPr>
          <w:p w:rsidR="004B01B0" w:rsidRPr="005C4AA7" w:rsidRDefault="004B01B0" w:rsidP="00404760">
            <w:pPr>
              <w:rPr>
                <w:rFonts w:ascii="EHUSerif" w:hAnsi="EHUSerif" w:cs="Tahoma"/>
                <w:sz w:val="16"/>
                <w:szCs w:val="16"/>
              </w:rPr>
            </w:pPr>
            <w:r w:rsidRPr="002B0BFD">
              <w:rPr>
                <w:rFonts w:ascii="EHUSerif" w:hAnsi="EHUSerif" w:cs="Tahoma"/>
                <w:sz w:val="16"/>
                <w:szCs w:val="16"/>
              </w:rPr>
              <w:t>"%</w:t>
            </w:r>
            <w:r>
              <w:rPr>
                <w:rFonts w:ascii="EHUSerif" w:hAnsi="EHUSerif" w:cs="Tahoma"/>
                <w:sz w:val="16"/>
                <w:szCs w:val="16"/>
              </w:rPr>
              <w:t>59</w:t>
            </w:r>
            <w:r w:rsidRPr="002B0BFD">
              <w:rPr>
                <w:rFonts w:ascii="EHUSerif" w:hAnsi="EHUSerif" w:cs="Tahoma"/>
                <w:sz w:val="16"/>
                <w:szCs w:val="16"/>
              </w:rPr>
              <w:t xml:space="preserve">k" </w:t>
            </w:r>
            <w:r w:rsidRPr="002B0BFD">
              <w:rPr>
                <w:rFonts w:ascii="EHUSerif" w:hAnsi="EHUSerif" w:cs="Tahoma"/>
                <w:sz w:val="16"/>
                <w:szCs w:val="16"/>
                <w:lang w:val="eu-ES"/>
              </w:rPr>
              <w:t>hau aukeratu zuten</w:t>
            </w:r>
            <w:r>
              <w:rPr>
                <w:rFonts w:ascii="EHUSerif" w:hAnsi="EHUSerif" w:cs="Tahoma"/>
                <w:sz w:val="16"/>
                <w:szCs w:val="16"/>
              </w:rPr>
              <w:t>.</w:t>
            </w:r>
          </w:p>
        </w:tc>
      </w:tr>
      <w:tr w:rsidR="004B01B0" w:rsidRPr="008E03FC">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4B01B0" w:rsidRPr="008E03FC" w:rsidRDefault="004B01B0" w:rsidP="00F431A7">
            <w:pPr>
              <w:rPr>
                <w:rFonts w:ascii="EHUSerif" w:hAnsi="EHUSerif" w:cs="Tahoma"/>
                <w:sz w:val="16"/>
                <w:szCs w:val="16"/>
                <w:lang w:val="eu-ES"/>
              </w:rPr>
            </w:pPr>
            <w:r w:rsidRPr="008E03FC">
              <w:rPr>
                <w:rFonts w:ascii="EHUSerif" w:hAnsi="EHUSerif" w:cs="Tahoma"/>
                <w:sz w:val="16"/>
                <w:szCs w:val="16"/>
                <w:lang w:val="eu-ES"/>
              </w:rPr>
              <w:t>Konfiantza tartea (% 95)</w:t>
            </w:r>
          </w:p>
        </w:tc>
        <w:tc>
          <w:tcPr>
            <w:tcW w:w="1276" w:type="dxa"/>
            <w:tcBorders>
              <w:top w:val="nil"/>
              <w:left w:val="nil"/>
              <w:bottom w:val="single" w:sz="4" w:space="0" w:color="auto"/>
              <w:right w:val="single" w:sz="8" w:space="0" w:color="auto"/>
            </w:tcBorders>
            <w:shd w:val="clear" w:color="auto" w:fill="auto"/>
            <w:noWrap/>
            <w:vAlign w:val="bottom"/>
          </w:tcPr>
          <w:p w:rsidR="004B01B0" w:rsidRPr="004B01B0" w:rsidRDefault="004B01B0" w:rsidP="004B01B0">
            <w:pPr>
              <w:jc w:val="center"/>
              <w:rPr>
                <w:rFonts w:ascii="EHUSerif" w:hAnsi="EHUSerif" w:cs="Tahoma"/>
                <w:sz w:val="16"/>
                <w:szCs w:val="16"/>
              </w:rPr>
            </w:pPr>
            <w:r w:rsidRPr="004B01B0">
              <w:rPr>
                <w:rFonts w:ascii="EHUSerif" w:hAnsi="EHUSerif" w:cs="Tahoma"/>
                <w:sz w:val="16"/>
                <w:szCs w:val="16"/>
              </w:rPr>
              <w:t>[3 - 4]</w:t>
            </w:r>
          </w:p>
        </w:tc>
        <w:tc>
          <w:tcPr>
            <w:tcW w:w="3969" w:type="dxa"/>
            <w:tcBorders>
              <w:top w:val="nil"/>
              <w:left w:val="nil"/>
              <w:bottom w:val="nil"/>
              <w:right w:val="single" w:sz="8" w:space="0" w:color="auto"/>
            </w:tcBorders>
            <w:shd w:val="clear" w:color="auto" w:fill="auto"/>
            <w:noWrap/>
            <w:vAlign w:val="bottom"/>
          </w:tcPr>
          <w:p w:rsidR="004B01B0" w:rsidRPr="004B01B0" w:rsidRDefault="004B01B0" w:rsidP="004B01B0">
            <w:pPr>
              <w:ind w:firstLineChars="100" w:firstLine="160"/>
              <w:rPr>
                <w:rFonts w:ascii="EHUSerif" w:hAnsi="EHUSerif" w:cs="Tahoma"/>
                <w:sz w:val="16"/>
                <w:szCs w:val="16"/>
              </w:rPr>
            </w:pPr>
            <w:proofErr w:type="spellStart"/>
            <w:r w:rsidRPr="004B01B0">
              <w:rPr>
                <w:rFonts w:ascii="EHUSerif" w:hAnsi="EHUSerif" w:cs="Tahoma"/>
                <w:sz w:val="16"/>
                <w:szCs w:val="16"/>
              </w:rPr>
              <w:t>Nahikoa</w:t>
            </w:r>
            <w:proofErr w:type="spellEnd"/>
            <w:r w:rsidRPr="004B01B0">
              <w:rPr>
                <w:rFonts w:ascii="EHUSerif" w:hAnsi="EHUSerif" w:cs="Tahoma"/>
                <w:sz w:val="16"/>
                <w:szCs w:val="16"/>
              </w:rPr>
              <w:t xml:space="preserve"> </w:t>
            </w:r>
            <w:proofErr w:type="spellStart"/>
            <w:r w:rsidRPr="004B01B0">
              <w:rPr>
                <w:rFonts w:ascii="EHUSerif" w:hAnsi="EHUSerif" w:cs="Tahoma"/>
                <w:sz w:val="16"/>
                <w:szCs w:val="16"/>
              </w:rPr>
              <w:t>ados</w:t>
            </w:r>
            <w:proofErr w:type="spellEnd"/>
            <w:r w:rsidRPr="004B01B0">
              <w:rPr>
                <w:rFonts w:ascii="EHUSerif" w:hAnsi="EHUSerif" w:cs="Tahoma"/>
                <w:sz w:val="16"/>
                <w:szCs w:val="16"/>
              </w:rPr>
              <w:t xml:space="preserve"> </w:t>
            </w:r>
            <w:proofErr w:type="spellStart"/>
            <w:r w:rsidRPr="004B01B0">
              <w:rPr>
                <w:rFonts w:ascii="EHUSerif" w:hAnsi="EHUSerif" w:cs="Tahoma"/>
                <w:sz w:val="16"/>
                <w:szCs w:val="16"/>
              </w:rPr>
              <w:t>nago</w:t>
            </w:r>
            <w:proofErr w:type="spellEnd"/>
          </w:p>
        </w:tc>
      </w:tr>
      <w:tr w:rsidR="004B01B0" w:rsidRPr="008E03FC">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4B01B0" w:rsidRPr="008E03FC" w:rsidRDefault="004B01B0" w:rsidP="00F431A7">
            <w:pPr>
              <w:rPr>
                <w:rFonts w:ascii="EHUSerif" w:hAnsi="EHUSerif" w:cs="Tahoma"/>
                <w:sz w:val="16"/>
                <w:szCs w:val="16"/>
                <w:lang w:val="eu-ES"/>
              </w:rPr>
            </w:pPr>
            <w:r w:rsidRPr="008E03FC">
              <w:rPr>
                <w:rFonts w:ascii="EHUSerif" w:hAnsi="EHUSerif" w:cs="Tahoma"/>
                <w:sz w:val="16"/>
                <w:szCs w:val="16"/>
                <w:lang w:val="eu-ES"/>
              </w:rPr>
              <w:t>Laginaren tamaina</w:t>
            </w:r>
          </w:p>
        </w:tc>
        <w:tc>
          <w:tcPr>
            <w:tcW w:w="1276" w:type="dxa"/>
            <w:tcBorders>
              <w:top w:val="nil"/>
              <w:left w:val="nil"/>
              <w:bottom w:val="single" w:sz="4" w:space="0" w:color="auto"/>
              <w:right w:val="single" w:sz="8" w:space="0" w:color="auto"/>
            </w:tcBorders>
            <w:shd w:val="clear" w:color="auto" w:fill="auto"/>
            <w:noWrap/>
            <w:vAlign w:val="bottom"/>
          </w:tcPr>
          <w:p w:rsidR="004B01B0" w:rsidRPr="004B01B0" w:rsidRDefault="004B01B0" w:rsidP="004B01B0">
            <w:pPr>
              <w:jc w:val="center"/>
              <w:rPr>
                <w:rFonts w:ascii="EHUSerif" w:hAnsi="EHUSerif" w:cs="Tahoma"/>
                <w:sz w:val="16"/>
                <w:szCs w:val="16"/>
              </w:rPr>
            </w:pPr>
            <w:r w:rsidRPr="004B01B0">
              <w:rPr>
                <w:rFonts w:ascii="EHUSerif" w:hAnsi="EHUSerif" w:cs="Tahoma"/>
                <w:sz w:val="16"/>
                <w:szCs w:val="16"/>
              </w:rPr>
              <w:t>78,000</w:t>
            </w:r>
          </w:p>
        </w:tc>
        <w:tc>
          <w:tcPr>
            <w:tcW w:w="3969" w:type="dxa"/>
            <w:tcBorders>
              <w:top w:val="nil"/>
              <w:left w:val="nil"/>
              <w:bottom w:val="nil"/>
              <w:right w:val="single" w:sz="8" w:space="0" w:color="auto"/>
            </w:tcBorders>
            <w:shd w:val="clear" w:color="auto" w:fill="auto"/>
            <w:noWrap/>
            <w:vAlign w:val="bottom"/>
          </w:tcPr>
          <w:p w:rsidR="004B01B0" w:rsidRPr="004B01B0" w:rsidRDefault="004B01B0" w:rsidP="004B01B0">
            <w:pPr>
              <w:ind w:firstLineChars="100" w:firstLine="160"/>
              <w:rPr>
                <w:rFonts w:ascii="EHUSerif" w:hAnsi="EHUSerif" w:cs="Tahoma"/>
                <w:sz w:val="16"/>
                <w:szCs w:val="16"/>
              </w:rPr>
            </w:pPr>
            <w:proofErr w:type="spellStart"/>
            <w:r w:rsidRPr="004B01B0">
              <w:rPr>
                <w:rFonts w:ascii="EHUSerif" w:hAnsi="EHUSerif" w:cs="Tahoma"/>
                <w:sz w:val="16"/>
                <w:szCs w:val="16"/>
              </w:rPr>
              <w:t>Erabat</w:t>
            </w:r>
            <w:proofErr w:type="spellEnd"/>
            <w:r w:rsidRPr="004B01B0">
              <w:rPr>
                <w:rFonts w:ascii="EHUSerif" w:hAnsi="EHUSerif" w:cs="Tahoma"/>
                <w:sz w:val="16"/>
                <w:szCs w:val="16"/>
              </w:rPr>
              <w:t xml:space="preserve"> </w:t>
            </w:r>
            <w:proofErr w:type="spellStart"/>
            <w:r w:rsidRPr="004B01B0">
              <w:rPr>
                <w:rFonts w:ascii="EHUSerif" w:hAnsi="EHUSerif" w:cs="Tahoma"/>
                <w:sz w:val="16"/>
                <w:szCs w:val="16"/>
              </w:rPr>
              <w:t>ados</w:t>
            </w:r>
            <w:proofErr w:type="spellEnd"/>
            <w:r w:rsidRPr="004B01B0">
              <w:rPr>
                <w:rFonts w:ascii="EHUSerif" w:hAnsi="EHUSerif" w:cs="Tahoma"/>
                <w:sz w:val="16"/>
                <w:szCs w:val="16"/>
              </w:rPr>
              <w:t xml:space="preserve"> </w:t>
            </w:r>
            <w:proofErr w:type="spellStart"/>
            <w:r w:rsidRPr="004B01B0">
              <w:rPr>
                <w:rFonts w:ascii="EHUSerif" w:hAnsi="EHUSerif" w:cs="Tahoma"/>
                <w:sz w:val="16"/>
                <w:szCs w:val="16"/>
              </w:rPr>
              <w:t>nago</w:t>
            </w:r>
            <w:proofErr w:type="spellEnd"/>
          </w:p>
        </w:tc>
      </w:tr>
      <w:tr w:rsidR="004B01B0" w:rsidRPr="008E03FC">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4B01B0" w:rsidRPr="008E03FC" w:rsidRDefault="004B01B0" w:rsidP="00F431A7">
            <w:pPr>
              <w:rPr>
                <w:rFonts w:ascii="EHUSerif" w:hAnsi="EHUSerif" w:cs="Tahoma"/>
                <w:sz w:val="16"/>
                <w:szCs w:val="16"/>
                <w:lang w:val="eu-ES"/>
              </w:rPr>
            </w:pPr>
            <w:r w:rsidRPr="008E03FC">
              <w:rPr>
                <w:rFonts w:ascii="EHUSerif" w:hAnsi="EHUSerif" w:cs="Tahoma"/>
                <w:sz w:val="16"/>
                <w:szCs w:val="16"/>
                <w:lang w:val="eu-ES"/>
              </w:rPr>
              <w:t>Desbiderapen tipikoa</w:t>
            </w:r>
          </w:p>
        </w:tc>
        <w:tc>
          <w:tcPr>
            <w:tcW w:w="1276" w:type="dxa"/>
            <w:tcBorders>
              <w:top w:val="nil"/>
              <w:left w:val="nil"/>
              <w:bottom w:val="single" w:sz="4" w:space="0" w:color="auto"/>
              <w:right w:val="single" w:sz="8" w:space="0" w:color="auto"/>
            </w:tcBorders>
            <w:shd w:val="clear" w:color="auto" w:fill="auto"/>
            <w:noWrap/>
            <w:vAlign w:val="bottom"/>
          </w:tcPr>
          <w:p w:rsidR="004B01B0" w:rsidRPr="004B01B0" w:rsidRDefault="004B01B0" w:rsidP="004B01B0">
            <w:pPr>
              <w:jc w:val="center"/>
              <w:rPr>
                <w:rFonts w:ascii="EHUSerif" w:hAnsi="EHUSerif" w:cs="Tahoma"/>
                <w:sz w:val="16"/>
                <w:szCs w:val="16"/>
              </w:rPr>
            </w:pPr>
            <w:r w:rsidRPr="004B01B0">
              <w:rPr>
                <w:rFonts w:ascii="EHUSerif" w:hAnsi="EHUSerif" w:cs="Tahoma"/>
                <w:sz w:val="16"/>
                <w:szCs w:val="16"/>
              </w:rPr>
              <w:t>1,266</w:t>
            </w:r>
          </w:p>
        </w:tc>
        <w:tc>
          <w:tcPr>
            <w:tcW w:w="3969" w:type="dxa"/>
            <w:tcBorders>
              <w:top w:val="nil"/>
              <w:left w:val="nil"/>
              <w:bottom w:val="nil"/>
              <w:right w:val="single" w:sz="8" w:space="0" w:color="auto"/>
            </w:tcBorders>
            <w:shd w:val="clear" w:color="auto" w:fill="auto"/>
            <w:noWrap/>
            <w:vAlign w:val="bottom"/>
          </w:tcPr>
          <w:p w:rsidR="004B01B0" w:rsidRPr="005C4AA7" w:rsidRDefault="004B01B0" w:rsidP="00404760">
            <w:pPr>
              <w:rPr>
                <w:rFonts w:ascii="EHUSerif" w:hAnsi="EHUSerif" w:cs="Tahoma"/>
                <w:sz w:val="16"/>
                <w:szCs w:val="16"/>
              </w:rPr>
            </w:pPr>
            <w:r w:rsidRPr="002B0BFD">
              <w:rPr>
                <w:rFonts w:ascii="EHUSerif" w:hAnsi="EHUSerif" w:cs="Tahoma"/>
                <w:sz w:val="16"/>
                <w:szCs w:val="16"/>
                <w:lang w:val="eu-ES"/>
              </w:rPr>
              <w:t xml:space="preserve">Gutxien aukeratutako erantzuna </w:t>
            </w:r>
            <w:r w:rsidRPr="002B0BFD">
              <w:rPr>
                <w:rFonts w:ascii="EHUSerif" w:hAnsi="EHUSerif" w:cs="Tahoma"/>
                <w:sz w:val="16"/>
                <w:szCs w:val="16"/>
              </w:rPr>
              <w:t>"%</w:t>
            </w:r>
            <w:r>
              <w:rPr>
                <w:rFonts w:ascii="EHUSerif" w:hAnsi="EHUSerif" w:cs="Tahoma"/>
                <w:sz w:val="16"/>
                <w:szCs w:val="16"/>
              </w:rPr>
              <w:t>9</w:t>
            </w:r>
            <w:r w:rsidRPr="00904A40">
              <w:rPr>
                <w:rFonts w:ascii="EHUSerif" w:hAnsi="EHUSerif" w:cs="Tahoma"/>
                <w:sz w:val="16"/>
                <w:szCs w:val="16"/>
              </w:rPr>
              <w:t>":</w:t>
            </w:r>
          </w:p>
        </w:tc>
      </w:tr>
      <w:tr w:rsidR="004B01B0" w:rsidRPr="008E03FC">
        <w:trPr>
          <w:trHeight w:val="170"/>
          <w:jc w:val="center"/>
        </w:trPr>
        <w:tc>
          <w:tcPr>
            <w:tcW w:w="2278" w:type="dxa"/>
            <w:tcBorders>
              <w:top w:val="nil"/>
              <w:left w:val="single" w:sz="8" w:space="0" w:color="auto"/>
              <w:bottom w:val="single" w:sz="8" w:space="0" w:color="auto"/>
              <w:right w:val="single" w:sz="4" w:space="0" w:color="auto"/>
            </w:tcBorders>
            <w:shd w:val="clear" w:color="auto" w:fill="auto"/>
            <w:noWrap/>
            <w:vAlign w:val="bottom"/>
          </w:tcPr>
          <w:p w:rsidR="004B01B0" w:rsidRPr="008E03FC" w:rsidRDefault="004B01B0" w:rsidP="00F431A7">
            <w:pPr>
              <w:rPr>
                <w:rFonts w:ascii="EHUSerif" w:hAnsi="EHUSerif" w:cs="Tahoma"/>
                <w:sz w:val="16"/>
                <w:szCs w:val="16"/>
                <w:lang w:val="eu-ES"/>
              </w:rPr>
            </w:pPr>
            <w:r w:rsidRPr="008E03FC">
              <w:rPr>
                <w:rFonts w:ascii="EHUSerif" w:hAnsi="EHUSerif" w:cs="Tahoma"/>
                <w:sz w:val="16"/>
                <w:szCs w:val="16"/>
                <w:lang w:val="eu-ES"/>
              </w:rPr>
              <w:t>Errore estandarra</w:t>
            </w:r>
          </w:p>
        </w:tc>
        <w:tc>
          <w:tcPr>
            <w:tcW w:w="1276" w:type="dxa"/>
            <w:tcBorders>
              <w:top w:val="nil"/>
              <w:left w:val="nil"/>
              <w:bottom w:val="single" w:sz="8" w:space="0" w:color="auto"/>
              <w:right w:val="single" w:sz="8" w:space="0" w:color="auto"/>
            </w:tcBorders>
            <w:shd w:val="clear" w:color="auto" w:fill="auto"/>
            <w:noWrap/>
            <w:vAlign w:val="bottom"/>
          </w:tcPr>
          <w:p w:rsidR="004B01B0" w:rsidRPr="004B01B0" w:rsidRDefault="004B01B0" w:rsidP="004B01B0">
            <w:pPr>
              <w:jc w:val="center"/>
              <w:rPr>
                <w:rFonts w:ascii="EHUSerif" w:hAnsi="EHUSerif" w:cs="Tahoma"/>
                <w:sz w:val="16"/>
                <w:szCs w:val="16"/>
              </w:rPr>
            </w:pPr>
            <w:r w:rsidRPr="004B01B0">
              <w:rPr>
                <w:rFonts w:ascii="EHUSerif" w:hAnsi="EHUSerif" w:cs="Tahoma"/>
                <w:sz w:val="16"/>
                <w:szCs w:val="16"/>
              </w:rPr>
              <w:t>0,143</w:t>
            </w:r>
          </w:p>
        </w:tc>
        <w:tc>
          <w:tcPr>
            <w:tcW w:w="3969" w:type="dxa"/>
            <w:tcBorders>
              <w:top w:val="nil"/>
              <w:left w:val="nil"/>
              <w:bottom w:val="single" w:sz="8" w:space="0" w:color="auto"/>
              <w:right w:val="single" w:sz="8" w:space="0" w:color="auto"/>
            </w:tcBorders>
            <w:shd w:val="clear" w:color="auto" w:fill="auto"/>
            <w:noWrap/>
            <w:vAlign w:val="bottom"/>
          </w:tcPr>
          <w:p w:rsidR="004B01B0" w:rsidRPr="004B01B0" w:rsidRDefault="004B01B0" w:rsidP="004B01B0">
            <w:pPr>
              <w:ind w:firstLineChars="100" w:firstLine="160"/>
              <w:rPr>
                <w:rFonts w:ascii="EHUSerif" w:hAnsi="EHUSerif" w:cs="Tahoma"/>
                <w:sz w:val="16"/>
                <w:szCs w:val="16"/>
              </w:rPr>
            </w:pPr>
            <w:r w:rsidRPr="004B01B0">
              <w:rPr>
                <w:rFonts w:ascii="EHUSerif" w:hAnsi="EHUSerif" w:cs="Tahoma"/>
                <w:sz w:val="16"/>
                <w:szCs w:val="16"/>
              </w:rPr>
              <w:t xml:space="preserve">Ez </w:t>
            </w:r>
            <w:proofErr w:type="spellStart"/>
            <w:r w:rsidRPr="004B01B0">
              <w:rPr>
                <w:rFonts w:ascii="EHUSerif" w:hAnsi="EHUSerif" w:cs="Tahoma"/>
                <w:sz w:val="16"/>
                <w:szCs w:val="16"/>
              </w:rPr>
              <w:t>nago</w:t>
            </w:r>
            <w:proofErr w:type="spellEnd"/>
            <w:r w:rsidRPr="004B01B0">
              <w:rPr>
                <w:rFonts w:ascii="EHUSerif" w:hAnsi="EHUSerif" w:cs="Tahoma"/>
                <w:sz w:val="16"/>
                <w:szCs w:val="16"/>
              </w:rPr>
              <w:t xml:space="preserve"> </w:t>
            </w:r>
            <w:proofErr w:type="spellStart"/>
            <w:r w:rsidRPr="004B01B0">
              <w:rPr>
                <w:rFonts w:ascii="EHUSerif" w:hAnsi="EHUSerif" w:cs="Tahoma"/>
                <w:sz w:val="16"/>
                <w:szCs w:val="16"/>
              </w:rPr>
              <w:t>batere</w:t>
            </w:r>
            <w:proofErr w:type="spellEnd"/>
            <w:r w:rsidRPr="004B01B0">
              <w:rPr>
                <w:rFonts w:ascii="EHUSerif" w:hAnsi="EHUSerif" w:cs="Tahoma"/>
                <w:sz w:val="16"/>
                <w:szCs w:val="16"/>
              </w:rPr>
              <w:t xml:space="preserve"> </w:t>
            </w:r>
            <w:proofErr w:type="spellStart"/>
            <w:r w:rsidRPr="004B01B0">
              <w:rPr>
                <w:rFonts w:ascii="EHUSerif" w:hAnsi="EHUSerif" w:cs="Tahoma"/>
                <w:sz w:val="16"/>
                <w:szCs w:val="16"/>
              </w:rPr>
              <w:t>ados</w:t>
            </w:r>
            <w:proofErr w:type="spellEnd"/>
          </w:p>
        </w:tc>
      </w:tr>
    </w:tbl>
    <w:p w:rsidR="004B01B0" w:rsidRPr="009F72CC" w:rsidRDefault="004B01B0" w:rsidP="00F431A7">
      <w:pPr>
        <w:pStyle w:val="Sangra2detindependiente"/>
        <w:spacing w:after="0" w:line="240" w:lineRule="auto"/>
        <w:ind w:left="0"/>
        <w:rPr>
          <w:rFonts w:ascii="EHUSerif" w:hAnsi="EHUSerif"/>
        </w:rPr>
      </w:pPr>
    </w:p>
    <w:p w:rsidR="00F70553" w:rsidRPr="009F72CC" w:rsidRDefault="00F70553" w:rsidP="00F431A7">
      <w:pPr>
        <w:pStyle w:val="Sangra2detindependiente"/>
        <w:spacing w:after="0" w:line="240" w:lineRule="auto"/>
        <w:ind w:left="0"/>
        <w:rPr>
          <w:rFonts w:ascii="EHUSerif" w:hAnsi="EHUSerif" w:cs="Verdana"/>
          <w:lang w:val="eu-ES" w:eastAsia="eu-ES"/>
        </w:rPr>
      </w:pPr>
      <w:r w:rsidRPr="009F72CC">
        <w:rPr>
          <w:rFonts w:ascii="EHUSerif" w:hAnsi="EHUSerif"/>
        </w:rPr>
        <w:t xml:space="preserve">8. </w:t>
      </w:r>
      <w:proofErr w:type="spellStart"/>
      <w:r w:rsidRPr="009F72CC">
        <w:rPr>
          <w:rFonts w:ascii="EHUSerif" w:hAnsi="EHUSerif"/>
        </w:rPr>
        <w:t>itema</w:t>
      </w:r>
      <w:proofErr w:type="spellEnd"/>
      <w:r w:rsidRPr="009F72CC">
        <w:rPr>
          <w:rFonts w:ascii="EHUSerif" w:hAnsi="EHUSerif"/>
        </w:rPr>
        <w:t xml:space="preserve">- </w:t>
      </w:r>
      <w:r w:rsidR="009F72CC" w:rsidRPr="009F72CC">
        <w:rPr>
          <w:rFonts w:ascii="EHUSerif" w:hAnsi="EHUSerif"/>
          <w:lang w:val="eu-ES"/>
        </w:rPr>
        <w:t>Laugarren atal hori betetzea erraza izan da</w:t>
      </w:r>
      <w:r w:rsidRPr="009F72CC">
        <w:rPr>
          <w:rFonts w:ascii="EHUSerif" w:hAnsi="EHUSerif" w:cs="Verdana"/>
          <w:lang w:val="eu-ES" w:eastAsia="eu-ES"/>
        </w:rPr>
        <w:t>.</w:t>
      </w:r>
    </w:p>
    <w:p w:rsidR="00F70553" w:rsidRPr="009F72CC" w:rsidRDefault="00F70553" w:rsidP="00F431A7">
      <w:pPr>
        <w:pStyle w:val="Sangra2detindependiente"/>
        <w:spacing w:after="0" w:line="240" w:lineRule="auto"/>
        <w:ind w:left="0" w:hanging="1"/>
        <w:rPr>
          <w:rFonts w:ascii="EHUSerif" w:hAnsi="EHUSerif" w:cs="Arial"/>
        </w:rPr>
      </w:pPr>
    </w:p>
    <w:p w:rsidR="00F70553" w:rsidRDefault="002375C1" w:rsidP="00F431A7">
      <w:pPr>
        <w:pStyle w:val="Sangra2detindependiente"/>
        <w:spacing w:after="0" w:line="240" w:lineRule="auto"/>
        <w:ind w:left="0"/>
        <w:jc w:val="center"/>
        <w:rPr>
          <w:rFonts w:ascii="EHUSerif" w:hAnsi="EHUSerif"/>
          <w:sz w:val="20"/>
          <w:szCs w:val="20"/>
        </w:rPr>
      </w:pPr>
      <w:r w:rsidRPr="002375C1">
        <w:rPr>
          <w:rFonts w:ascii="EHUSerif" w:hAnsi="EHUSerif"/>
          <w:noProof/>
          <w:sz w:val="20"/>
          <w:szCs w:val="20"/>
          <w:bdr w:val="single" w:sz="8" w:space="0" w:color="auto"/>
        </w:rPr>
        <w:drawing>
          <wp:inline distT="0" distB="0" distL="0" distR="0">
            <wp:extent cx="3852000" cy="2809875"/>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3C65" w:rsidRPr="00B27F23" w:rsidRDefault="00A53C65" w:rsidP="00F431A7">
      <w:pPr>
        <w:pStyle w:val="Sangra2detindependiente"/>
        <w:spacing w:after="0" w:line="240" w:lineRule="auto"/>
        <w:ind w:left="0"/>
        <w:rPr>
          <w:rFonts w:ascii="EHUSerif" w:hAnsi="EHUSerif"/>
          <w:sz w:val="20"/>
          <w:szCs w:val="20"/>
        </w:rPr>
      </w:pPr>
    </w:p>
    <w:tbl>
      <w:tblPr>
        <w:tblW w:w="7523" w:type="dxa"/>
        <w:jc w:val="center"/>
        <w:tblInd w:w="60" w:type="dxa"/>
        <w:tblCellMar>
          <w:left w:w="70" w:type="dxa"/>
          <w:right w:w="70" w:type="dxa"/>
        </w:tblCellMar>
        <w:tblLook w:val="04A0"/>
      </w:tblPr>
      <w:tblGrid>
        <w:gridCol w:w="2278"/>
        <w:gridCol w:w="1276"/>
        <w:gridCol w:w="3969"/>
      </w:tblGrid>
      <w:tr w:rsidR="00F70553" w:rsidRPr="008E03FC">
        <w:trPr>
          <w:trHeight w:val="170"/>
          <w:jc w:val="center"/>
        </w:trPr>
        <w:tc>
          <w:tcPr>
            <w:tcW w:w="2278" w:type="dxa"/>
            <w:tcBorders>
              <w:top w:val="single" w:sz="8" w:space="0" w:color="auto"/>
              <w:left w:val="single" w:sz="8" w:space="0" w:color="auto"/>
              <w:bottom w:val="single" w:sz="8" w:space="0" w:color="auto"/>
              <w:right w:val="nil"/>
            </w:tcBorders>
            <w:shd w:val="clear" w:color="auto" w:fill="auto"/>
            <w:noWrap/>
            <w:vAlign w:val="bottom"/>
          </w:tcPr>
          <w:p w:rsidR="00F70553" w:rsidRPr="008E03FC" w:rsidRDefault="00F70553" w:rsidP="00F431A7">
            <w:pPr>
              <w:rPr>
                <w:rFonts w:ascii="EHUSerif" w:hAnsi="EHUSerif" w:cs="Tahoma"/>
                <w:b/>
                <w:bCs/>
                <w:sz w:val="16"/>
                <w:szCs w:val="16"/>
                <w:highlight w:val="yellow"/>
              </w:rPr>
            </w:pPr>
            <w:proofErr w:type="spellStart"/>
            <w:r w:rsidRPr="008E03FC">
              <w:rPr>
                <w:rFonts w:ascii="EHUSerif" w:hAnsi="EHUSerif" w:cs="Tahoma"/>
                <w:b/>
                <w:bCs/>
                <w:sz w:val="16"/>
                <w:szCs w:val="16"/>
              </w:rPr>
              <w:t>Azterketa</w:t>
            </w:r>
            <w:proofErr w:type="spellEnd"/>
            <w:r w:rsidRPr="008E03FC">
              <w:rPr>
                <w:rFonts w:ascii="EHUSerif" w:hAnsi="EHUSerif" w:cs="Tahoma"/>
                <w:b/>
                <w:bCs/>
                <w:sz w:val="16"/>
                <w:szCs w:val="16"/>
              </w:rPr>
              <w:t xml:space="preserve"> </w:t>
            </w:r>
            <w:proofErr w:type="spellStart"/>
            <w:r w:rsidRPr="008E03FC">
              <w:rPr>
                <w:rFonts w:ascii="EHUSerif" w:hAnsi="EHUSerif" w:cs="Tahoma"/>
                <w:b/>
                <w:bCs/>
                <w:sz w:val="16"/>
                <w:szCs w:val="16"/>
              </w:rPr>
              <w:t>teknikoa</w:t>
            </w:r>
            <w:proofErr w:type="spellEnd"/>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F70553" w:rsidRPr="008E03FC" w:rsidRDefault="00F70553" w:rsidP="00F431A7">
            <w:pPr>
              <w:rPr>
                <w:rFonts w:ascii="EHUSerif" w:hAnsi="EHUSerif" w:cs="Tahoma"/>
                <w:sz w:val="16"/>
                <w:szCs w:val="16"/>
              </w:rPr>
            </w:pPr>
            <w:r w:rsidRPr="008E03FC">
              <w:rPr>
                <w:rFonts w:ascii="Tahoma" w:hAnsi="Tahoma" w:cs="Tahoma"/>
                <w:sz w:val="16"/>
                <w:szCs w:val="16"/>
              </w:rPr>
              <w:t> </w:t>
            </w:r>
          </w:p>
        </w:tc>
        <w:tc>
          <w:tcPr>
            <w:tcW w:w="3969" w:type="dxa"/>
            <w:tcBorders>
              <w:top w:val="single" w:sz="8" w:space="0" w:color="auto"/>
              <w:left w:val="nil"/>
              <w:bottom w:val="single" w:sz="8" w:space="0" w:color="auto"/>
              <w:right w:val="single" w:sz="8" w:space="0" w:color="auto"/>
            </w:tcBorders>
            <w:shd w:val="clear" w:color="auto" w:fill="auto"/>
            <w:noWrap/>
            <w:vAlign w:val="bottom"/>
          </w:tcPr>
          <w:p w:rsidR="00F70553" w:rsidRPr="008E03FC" w:rsidRDefault="00F70553" w:rsidP="00F431A7">
            <w:pPr>
              <w:rPr>
                <w:rFonts w:ascii="EHUSerif" w:hAnsi="EHUSerif" w:cs="Tahoma"/>
                <w:b/>
                <w:bCs/>
                <w:sz w:val="16"/>
                <w:szCs w:val="16"/>
              </w:rPr>
            </w:pPr>
            <w:proofErr w:type="spellStart"/>
            <w:r w:rsidRPr="008E03FC">
              <w:rPr>
                <w:rFonts w:ascii="EHUSerif" w:hAnsi="EHUSerif" w:cs="Tahoma"/>
                <w:b/>
                <w:bCs/>
                <w:sz w:val="16"/>
                <w:szCs w:val="16"/>
              </w:rPr>
              <w:t>Ondoriak</w:t>
            </w:r>
            <w:proofErr w:type="spellEnd"/>
          </w:p>
        </w:tc>
      </w:tr>
      <w:tr w:rsidR="002375C1" w:rsidRPr="008E03FC">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2375C1" w:rsidRPr="008E03FC" w:rsidRDefault="002375C1" w:rsidP="00F431A7">
            <w:pPr>
              <w:rPr>
                <w:rFonts w:ascii="EHUSerif" w:hAnsi="EHUSerif" w:cs="Tahoma"/>
                <w:sz w:val="16"/>
                <w:szCs w:val="16"/>
                <w:lang w:val="eu-ES"/>
              </w:rPr>
            </w:pPr>
            <w:proofErr w:type="spellStart"/>
            <w:r w:rsidRPr="008E03FC">
              <w:rPr>
                <w:rFonts w:ascii="EHUSerif" w:hAnsi="EHUSerif" w:cs="Tahoma"/>
                <w:sz w:val="16"/>
                <w:szCs w:val="16"/>
                <w:lang w:val="eu-ES"/>
              </w:rPr>
              <w:t>Batezbestekoa</w:t>
            </w:r>
            <w:proofErr w:type="spellEnd"/>
          </w:p>
        </w:tc>
        <w:tc>
          <w:tcPr>
            <w:tcW w:w="1276" w:type="dxa"/>
            <w:tcBorders>
              <w:top w:val="nil"/>
              <w:left w:val="nil"/>
              <w:bottom w:val="single" w:sz="4" w:space="0" w:color="auto"/>
              <w:right w:val="single" w:sz="8" w:space="0" w:color="auto"/>
            </w:tcBorders>
            <w:shd w:val="clear" w:color="auto" w:fill="auto"/>
            <w:noWrap/>
            <w:vAlign w:val="bottom"/>
          </w:tcPr>
          <w:p w:rsidR="002375C1" w:rsidRPr="002375C1" w:rsidRDefault="002375C1" w:rsidP="002375C1">
            <w:pPr>
              <w:jc w:val="center"/>
              <w:rPr>
                <w:rFonts w:ascii="EHUSerif" w:hAnsi="EHUSerif" w:cs="Tahoma"/>
                <w:sz w:val="16"/>
                <w:szCs w:val="16"/>
              </w:rPr>
            </w:pPr>
            <w:r w:rsidRPr="002375C1">
              <w:rPr>
                <w:rFonts w:ascii="EHUSerif" w:hAnsi="EHUSerif" w:cs="Tahoma"/>
                <w:sz w:val="16"/>
                <w:szCs w:val="16"/>
              </w:rPr>
              <w:t>3,455</w:t>
            </w:r>
          </w:p>
        </w:tc>
        <w:tc>
          <w:tcPr>
            <w:tcW w:w="3969" w:type="dxa"/>
            <w:tcBorders>
              <w:top w:val="nil"/>
              <w:left w:val="nil"/>
              <w:bottom w:val="nil"/>
              <w:right w:val="single" w:sz="8" w:space="0" w:color="auto"/>
            </w:tcBorders>
            <w:shd w:val="clear" w:color="auto" w:fill="auto"/>
            <w:noWrap/>
            <w:vAlign w:val="bottom"/>
          </w:tcPr>
          <w:p w:rsidR="002375C1" w:rsidRPr="005C4AA7" w:rsidRDefault="002375C1" w:rsidP="00404760">
            <w:pPr>
              <w:rPr>
                <w:rFonts w:ascii="EHUSerif" w:hAnsi="EHUSerif" w:cs="Tahoma"/>
                <w:sz w:val="16"/>
                <w:szCs w:val="16"/>
              </w:rPr>
            </w:pPr>
            <w:r w:rsidRPr="002B0BFD">
              <w:rPr>
                <w:rFonts w:ascii="EHUSerif" w:hAnsi="EHUSerif" w:cs="Tahoma"/>
                <w:sz w:val="16"/>
                <w:szCs w:val="16"/>
              </w:rPr>
              <w:t>"%</w:t>
            </w:r>
            <w:r>
              <w:rPr>
                <w:rFonts w:ascii="EHUSerif" w:hAnsi="EHUSerif" w:cs="Tahoma"/>
                <w:sz w:val="16"/>
                <w:szCs w:val="16"/>
              </w:rPr>
              <w:t>57</w:t>
            </w:r>
            <w:r w:rsidRPr="002B0BFD">
              <w:rPr>
                <w:rFonts w:ascii="EHUSerif" w:hAnsi="EHUSerif" w:cs="Tahoma"/>
                <w:sz w:val="16"/>
                <w:szCs w:val="16"/>
              </w:rPr>
              <w:t xml:space="preserve">k" </w:t>
            </w:r>
            <w:r w:rsidRPr="002B0BFD">
              <w:rPr>
                <w:rFonts w:ascii="EHUSerif" w:hAnsi="EHUSerif" w:cs="Tahoma"/>
                <w:sz w:val="16"/>
                <w:szCs w:val="16"/>
                <w:lang w:val="eu-ES"/>
              </w:rPr>
              <w:t>hau aukeratu zuten</w:t>
            </w:r>
            <w:r>
              <w:rPr>
                <w:rFonts w:ascii="EHUSerif" w:hAnsi="EHUSerif" w:cs="Tahoma"/>
                <w:sz w:val="16"/>
                <w:szCs w:val="16"/>
              </w:rPr>
              <w:t>.</w:t>
            </w:r>
          </w:p>
        </w:tc>
      </w:tr>
      <w:tr w:rsidR="002375C1" w:rsidRPr="008E03FC">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2375C1" w:rsidRPr="008E03FC" w:rsidRDefault="002375C1" w:rsidP="00F431A7">
            <w:pPr>
              <w:rPr>
                <w:rFonts w:ascii="EHUSerif" w:hAnsi="EHUSerif" w:cs="Tahoma"/>
                <w:sz w:val="16"/>
                <w:szCs w:val="16"/>
                <w:lang w:val="eu-ES"/>
              </w:rPr>
            </w:pPr>
            <w:r w:rsidRPr="008E03FC">
              <w:rPr>
                <w:rFonts w:ascii="EHUSerif" w:hAnsi="EHUSerif" w:cs="Tahoma"/>
                <w:sz w:val="16"/>
                <w:szCs w:val="16"/>
                <w:lang w:val="eu-ES"/>
              </w:rPr>
              <w:t>Konfiantza tartea (% 95)</w:t>
            </w:r>
          </w:p>
        </w:tc>
        <w:tc>
          <w:tcPr>
            <w:tcW w:w="1276" w:type="dxa"/>
            <w:tcBorders>
              <w:top w:val="nil"/>
              <w:left w:val="nil"/>
              <w:bottom w:val="single" w:sz="4" w:space="0" w:color="auto"/>
              <w:right w:val="single" w:sz="8" w:space="0" w:color="auto"/>
            </w:tcBorders>
            <w:shd w:val="clear" w:color="auto" w:fill="auto"/>
            <w:noWrap/>
            <w:vAlign w:val="bottom"/>
          </w:tcPr>
          <w:p w:rsidR="002375C1" w:rsidRPr="002375C1" w:rsidRDefault="002375C1" w:rsidP="002375C1">
            <w:pPr>
              <w:jc w:val="center"/>
              <w:rPr>
                <w:rFonts w:ascii="EHUSerif" w:hAnsi="EHUSerif" w:cs="Tahoma"/>
                <w:sz w:val="16"/>
                <w:szCs w:val="16"/>
              </w:rPr>
            </w:pPr>
            <w:r w:rsidRPr="002375C1">
              <w:rPr>
                <w:rFonts w:ascii="EHUSerif" w:hAnsi="EHUSerif" w:cs="Tahoma"/>
                <w:sz w:val="16"/>
                <w:szCs w:val="16"/>
              </w:rPr>
              <w:t>[3 - 4]</w:t>
            </w:r>
          </w:p>
        </w:tc>
        <w:tc>
          <w:tcPr>
            <w:tcW w:w="3969" w:type="dxa"/>
            <w:tcBorders>
              <w:top w:val="nil"/>
              <w:left w:val="nil"/>
              <w:bottom w:val="nil"/>
              <w:right w:val="single" w:sz="8" w:space="0" w:color="auto"/>
            </w:tcBorders>
            <w:shd w:val="clear" w:color="auto" w:fill="auto"/>
            <w:noWrap/>
            <w:vAlign w:val="bottom"/>
          </w:tcPr>
          <w:p w:rsidR="002375C1" w:rsidRPr="002375C1" w:rsidRDefault="002375C1" w:rsidP="002375C1">
            <w:pPr>
              <w:ind w:firstLineChars="100" w:firstLine="160"/>
              <w:rPr>
                <w:rFonts w:ascii="EHUSerif" w:hAnsi="EHUSerif" w:cs="Tahoma"/>
                <w:sz w:val="16"/>
                <w:szCs w:val="16"/>
              </w:rPr>
            </w:pPr>
            <w:proofErr w:type="spellStart"/>
            <w:r w:rsidRPr="002375C1">
              <w:rPr>
                <w:rFonts w:ascii="EHUSerif" w:hAnsi="EHUSerif" w:cs="Tahoma"/>
                <w:sz w:val="16"/>
                <w:szCs w:val="16"/>
              </w:rPr>
              <w:t>Nahikoa</w:t>
            </w:r>
            <w:proofErr w:type="spellEnd"/>
            <w:r w:rsidRPr="002375C1">
              <w:rPr>
                <w:rFonts w:ascii="EHUSerif" w:hAnsi="EHUSerif" w:cs="Tahoma"/>
                <w:sz w:val="16"/>
                <w:szCs w:val="16"/>
              </w:rPr>
              <w:t xml:space="preserve"> </w:t>
            </w:r>
            <w:proofErr w:type="spellStart"/>
            <w:r w:rsidRPr="002375C1">
              <w:rPr>
                <w:rFonts w:ascii="EHUSerif" w:hAnsi="EHUSerif" w:cs="Tahoma"/>
                <w:sz w:val="16"/>
                <w:szCs w:val="16"/>
              </w:rPr>
              <w:t>ados</w:t>
            </w:r>
            <w:proofErr w:type="spellEnd"/>
            <w:r w:rsidRPr="002375C1">
              <w:rPr>
                <w:rFonts w:ascii="EHUSerif" w:hAnsi="EHUSerif" w:cs="Tahoma"/>
                <w:sz w:val="16"/>
                <w:szCs w:val="16"/>
              </w:rPr>
              <w:t xml:space="preserve"> </w:t>
            </w:r>
            <w:proofErr w:type="spellStart"/>
            <w:r w:rsidRPr="002375C1">
              <w:rPr>
                <w:rFonts w:ascii="EHUSerif" w:hAnsi="EHUSerif" w:cs="Tahoma"/>
                <w:sz w:val="16"/>
                <w:szCs w:val="16"/>
              </w:rPr>
              <w:t>nago</w:t>
            </w:r>
            <w:proofErr w:type="spellEnd"/>
          </w:p>
        </w:tc>
      </w:tr>
      <w:tr w:rsidR="002375C1" w:rsidRPr="008E03FC">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2375C1" w:rsidRPr="008E03FC" w:rsidRDefault="002375C1" w:rsidP="00F431A7">
            <w:pPr>
              <w:rPr>
                <w:rFonts w:ascii="EHUSerif" w:hAnsi="EHUSerif" w:cs="Tahoma"/>
                <w:sz w:val="16"/>
                <w:szCs w:val="16"/>
                <w:lang w:val="eu-ES"/>
              </w:rPr>
            </w:pPr>
            <w:r w:rsidRPr="008E03FC">
              <w:rPr>
                <w:rFonts w:ascii="EHUSerif" w:hAnsi="EHUSerif" w:cs="Tahoma"/>
                <w:sz w:val="16"/>
                <w:szCs w:val="16"/>
                <w:lang w:val="eu-ES"/>
              </w:rPr>
              <w:t>Laginaren tamaina</w:t>
            </w:r>
          </w:p>
        </w:tc>
        <w:tc>
          <w:tcPr>
            <w:tcW w:w="1276" w:type="dxa"/>
            <w:tcBorders>
              <w:top w:val="nil"/>
              <w:left w:val="nil"/>
              <w:bottom w:val="single" w:sz="4" w:space="0" w:color="auto"/>
              <w:right w:val="single" w:sz="8" w:space="0" w:color="auto"/>
            </w:tcBorders>
            <w:shd w:val="clear" w:color="auto" w:fill="auto"/>
            <w:noWrap/>
            <w:vAlign w:val="bottom"/>
          </w:tcPr>
          <w:p w:rsidR="002375C1" w:rsidRPr="002375C1" w:rsidRDefault="002375C1" w:rsidP="002375C1">
            <w:pPr>
              <w:jc w:val="center"/>
              <w:rPr>
                <w:rFonts w:ascii="EHUSerif" w:hAnsi="EHUSerif" w:cs="Tahoma"/>
                <w:sz w:val="16"/>
                <w:szCs w:val="16"/>
              </w:rPr>
            </w:pPr>
            <w:r w:rsidRPr="002375C1">
              <w:rPr>
                <w:rFonts w:ascii="EHUSerif" w:hAnsi="EHUSerif" w:cs="Tahoma"/>
                <w:sz w:val="16"/>
                <w:szCs w:val="16"/>
              </w:rPr>
              <w:t>77,000</w:t>
            </w:r>
          </w:p>
        </w:tc>
        <w:tc>
          <w:tcPr>
            <w:tcW w:w="3969" w:type="dxa"/>
            <w:tcBorders>
              <w:top w:val="nil"/>
              <w:left w:val="nil"/>
              <w:bottom w:val="nil"/>
              <w:right w:val="single" w:sz="8" w:space="0" w:color="auto"/>
            </w:tcBorders>
            <w:shd w:val="clear" w:color="auto" w:fill="auto"/>
            <w:noWrap/>
            <w:vAlign w:val="bottom"/>
          </w:tcPr>
          <w:p w:rsidR="002375C1" w:rsidRPr="002375C1" w:rsidRDefault="002375C1" w:rsidP="002375C1">
            <w:pPr>
              <w:ind w:firstLineChars="100" w:firstLine="160"/>
              <w:rPr>
                <w:rFonts w:ascii="EHUSerif" w:hAnsi="EHUSerif" w:cs="Tahoma"/>
                <w:sz w:val="16"/>
                <w:szCs w:val="16"/>
              </w:rPr>
            </w:pPr>
            <w:proofErr w:type="spellStart"/>
            <w:r w:rsidRPr="002375C1">
              <w:rPr>
                <w:rFonts w:ascii="EHUSerif" w:hAnsi="EHUSerif" w:cs="Tahoma"/>
                <w:sz w:val="16"/>
                <w:szCs w:val="16"/>
              </w:rPr>
              <w:t>Erabat</w:t>
            </w:r>
            <w:proofErr w:type="spellEnd"/>
            <w:r w:rsidRPr="002375C1">
              <w:rPr>
                <w:rFonts w:ascii="EHUSerif" w:hAnsi="EHUSerif" w:cs="Tahoma"/>
                <w:sz w:val="16"/>
                <w:szCs w:val="16"/>
              </w:rPr>
              <w:t xml:space="preserve"> </w:t>
            </w:r>
            <w:proofErr w:type="spellStart"/>
            <w:r w:rsidRPr="002375C1">
              <w:rPr>
                <w:rFonts w:ascii="EHUSerif" w:hAnsi="EHUSerif" w:cs="Tahoma"/>
                <w:sz w:val="16"/>
                <w:szCs w:val="16"/>
              </w:rPr>
              <w:t>ados</w:t>
            </w:r>
            <w:proofErr w:type="spellEnd"/>
            <w:r w:rsidRPr="002375C1">
              <w:rPr>
                <w:rFonts w:ascii="EHUSerif" w:hAnsi="EHUSerif" w:cs="Tahoma"/>
                <w:sz w:val="16"/>
                <w:szCs w:val="16"/>
              </w:rPr>
              <w:t xml:space="preserve"> </w:t>
            </w:r>
            <w:proofErr w:type="spellStart"/>
            <w:r w:rsidRPr="002375C1">
              <w:rPr>
                <w:rFonts w:ascii="EHUSerif" w:hAnsi="EHUSerif" w:cs="Tahoma"/>
                <w:sz w:val="16"/>
                <w:szCs w:val="16"/>
              </w:rPr>
              <w:t>nago</w:t>
            </w:r>
            <w:proofErr w:type="spellEnd"/>
          </w:p>
        </w:tc>
      </w:tr>
      <w:tr w:rsidR="002375C1" w:rsidRPr="008E03FC">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2375C1" w:rsidRPr="008E03FC" w:rsidRDefault="002375C1" w:rsidP="00F431A7">
            <w:pPr>
              <w:rPr>
                <w:rFonts w:ascii="EHUSerif" w:hAnsi="EHUSerif" w:cs="Tahoma"/>
                <w:sz w:val="16"/>
                <w:szCs w:val="16"/>
                <w:lang w:val="eu-ES"/>
              </w:rPr>
            </w:pPr>
            <w:r w:rsidRPr="008E03FC">
              <w:rPr>
                <w:rFonts w:ascii="EHUSerif" w:hAnsi="EHUSerif" w:cs="Tahoma"/>
                <w:sz w:val="16"/>
                <w:szCs w:val="16"/>
                <w:lang w:val="eu-ES"/>
              </w:rPr>
              <w:t>Desbiderapen tipikoa</w:t>
            </w:r>
          </w:p>
        </w:tc>
        <w:tc>
          <w:tcPr>
            <w:tcW w:w="1276" w:type="dxa"/>
            <w:tcBorders>
              <w:top w:val="nil"/>
              <w:left w:val="nil"/>
              <w:bottom w:val="single" w:sz="4" w:space="0" w:color="auto"/>
              <w:right w:val="single" w:sz="8" w:space="0" w:color="auto"/>
            </w:tcBorders>
            <w:shd w:val="clear" w:color="auto" w:fill="auto"/>
            <w:noWrap/>
            <w:vAlign w:val="bottom"/>
          </w:tcPr>
          <w:p w:rsidR="002375C1" w:rsidRPr="002375C1" w:rsidRDefault="002375C1" w:rsidP="002375C1">
            <w:pPr>
              <w:jc w:val="center"/>
              <w:rPr>
                <w:rFonts w:ascii="EHUSerif" w:hAnsi="EHUSerif" w:cs="Tahoma"/>
                <w:sz w:val="16"/>
                <w:szCs w:val="16"/>
              </w:rPr>
            </w:pPr>
            <w:r w:rsidRPr="002375C1">
              <w:rPr>
                <w:rFonts w:ascii="EHUSerif" w:hAnsi="EHUSerif" w:cs="Tahoma"/>
                <w:sz w:val="16"/>
                <w:szCs w:val="16"/>
              </w:rPr>
              <w:t>1,273</w:t>
            </w:r>
          </w:p>
        </w:tc>
        <w:tc>
          <w:tcPr>
            <w:tcW w:w="3969" w:type="dxa"/>
            <w:tcBorders>
              <w:top w:val="nil"/>
              <w:left w:val="nil"/>
              <w:bottom w:val="nil"/>
              <w:right w:val="single" w:sz="8" w:space="0" w:color="auto"/>
            </w:tcBorders>
            <w:shd w:val="clear" w:color="auto" w:fill="auto"/>
            <w:noWrap/>
            <w:vAlign w:val="bottom"/>
          </w:tcPr>
          <w:p w:rsidR="002375C1" w:rsidRPr="005C4AA7" w:rsidRDefault="002375C1" w:rsidP="00404760">
            <w:pPr>
              <w:rPr>
                <w:rFonts w:ascii="EHUSerif" w:hAnsi="EHUSerif" w:cs="Tahoma"/>
                <w:sz w:val="16"/>
                <w:szCs w:val="16"/>
              </w:rPr>
            </w:pPr>
            <w:r w:rsidRPr="002B0BFD">
              <w:rPr>
                <w:rFonts w:ascii="EHUSerif" w:hAnsi="EHUSerif" w:cs="Tahoma"/>
                <w:sz w:val="16"/>
                <w:szCs w:val="16"/>
                <w:lang w:val="eu-ES"/>
              </w:rPr>
              <w:t xml:space="preserve">Gutxien aukeratutako erantzuna </w:t>
            </w:r>
            <w:r w:rsidRPr="002B0BFD">
              <w:rPr>
                <w:rFonts w:ascii="EHUSerif" w:hAnsi="EHUSerif" w:cs="Tahoma"/>
                <w:sz w:val="16"/>
                <w:szCs w:val="16"/>
              </w:rPr>
              <w:t>"%</w:t>
            </w:r>
            <w:r>
              <w:rPr>
                <w:rFonts w:ascii="EHUSerif" w:hAnsi="EHUSerif" w:cs="Tahoma"/>
                <w:sz w:val="16"/>
                <w:szCs w:val="16"/>
              </w:rPr>
              <w:t>9</w:t>
            </w:r>
            <w:r w:rsidRPr="00904A40">
              <w:rPr>
                <w:rFonts w:ascii="EHUSerif" w:hAnsi="EHUSerif" w:cs="Tahoma"/>
                <w:sz w:val="16"/>
                <w:szCs w:val="16"/>
              </w:rPr>
              <w:t>":</w:t>
            </w:r>
          </w:p>
        </w:tc>
      </w:tr>
      <w:tr w:rsidR="002375C1" w:rsidRPr="008E03FC">
        <w:trPr>
          <w:trHeight w:val="170"/>
          <w:jc w:val="center"/>
        </w:trPr>
        <w:tc>
          <w:tcPr>
            <w:tcW w:w="2278" w:type="dxa"/>
            <w:tcBorders>
              <w:top w:val="nil"/>
              <w:left w:val="single" w:sz="8" w:space="0" w:color="auto"/>
              <w:bottom w:val="single" w:sz="8" w:space="0" w:color="auto"/>
              <w:right w:val="single" w:sz="4" w:space="0" w:color="auto"/>
            </w:tcBorders>
            <w:shd w:val="clear" w:color="auto" w:fill="auto"/>
            <w:noWrap/>
            <w:vAlign w:val="bottom"/>
          </w:tcPr>
          <w:p w:rsidR="002375C1" w:rsidRPr="008E03FC" w:rsidRDefault="002375C1" w:rsidP="00F431A7">
            <w:pPr>
              <w:rPr>
                <w:rFonts w:ascii="EHUSerif" w:hAnsi="EHUSerif" w:cs="Tahoma"/>
                <w:sz w:val="16"/>
                <w:szCs w:val="16"/>
                <w:lang w:val="eu-ES"/>
              </w:rPr>
            </w:pPr>
            <w:r w:rsidRPr="008E03FC">
              <w:rPr>
                <w:rFonts w:ascii="EHUSerif" w:hAnsi="EHUSerif" w:cs="Tahoma"/>
                <w:sz w:val="16"/>
                <w:szCs w:val="16"/>
                <w:lang w:val="eu-ES"/>
              </w:rPr>
              <w:t>Errore estandarra</w:t>
            </w:r>
          </w:p>
        </w:tc>
        <w:tc>
          <w:tcPr>
            <w:tcW w:w="1276" w:type="dxa"/>
            <w:tcBorders>
              <w:top w:val="nil"/>
              <w:left w:val="nil"/>
              <w:bottom w:val="single" w:sz="8" w:space="0" w:color="auto"/>
              <w:right w:val="single" w:sz="8" w:space="0" w:color="auto"/>
            </w:tcBorders>
            <w:shd w:val="clear" w:color="auto" w:fill="auto"/>
            <w:noWrap/>
            <w:vAlign w:val="bottom"/>
          </w:tcPr>
          <w:p w:rsidR="002375C1" w:rsidRPr="002375C1" w:rsidRDefault="002375C1" w:rsidP="002375C1">
            <w:pPr>
              <w:jc w:val="center"/>
              <w:rPr>
                <w:rFonts w:ascii="EHUSerif" w:hAnsi="EHUSerif" w:cs="Tahoma"/>
                <w:sz w:val="16"/>
                <w:szCs w:val="16"/>
              </w:rPr>
            </w:pPr>
            <w:r w:rsidRPr="002375C1">
              <w:rPr>
                <w:rFonts w:ascii="EHUSerif" w:hAnsi="EHUSerif" w:cs="Tahoma"/>
                <w:sz w:val="16"/>
                <w:szCs w:val="16"/>
              </w:rPr>
              <w:t>0,145</w:t>
            </w:r>
          </w:p>
        </w:tc>
        <w:tc>
          <w:tcPr>
            <w:tcW w:w="3969" w:type="dxa"/>
            <w:tcBorders>
              <w:top w:val="nil"/>
              <w:left w:val="nil"/>
              <w:bottom w:val="single" w:sz="8" w:space="0" w:color="auto"/>
              <w:right w:val="single" w:sz="8" w:space="0" w:color="auto"/>
            </w:tcBorders>
            <w:shd w:val="clear" w:color="auto" w:fill="auto"/>
            <w:noWrap/>
            <w:vAlign w:val="bottom"/>
          </w:tcPr>
          <w:p w:rsidR="002375C1" w:rsidRPr="002375C1" w:rsidRDefault="002375C1" w:rsidP="002375C1">
            <w:pPr>
              <w:ind w:firstLineChars="100" w:firstLine="160"/>
              <w:rPr>
                <w:rFonts w:ascii="EHUSerif" w:hAnsi="EHUSerif" w:cs="Tahoma"/>
                <w:sz w:val="16"/>
                <w:szCs w:val="16"/>
              </w:rPr>
            </w:pPr>
            <w:r w:rsidRPr="002375C1">
              <w:rPr>
                <w:rFonts w:ascii="EHUSerif" w:hAnsi="EHUSerif" w:cs="Tahoma"/>
                <w:sz w:val="16"/>
                <w:szCs w:val="16"/>
              </w:rPr>
              <w:t xml:space="preserve">Ez </w:t>
            </w:r>
            <w:proofErr w:type="spellStart"/>
            <w:r w:rsidRPr="002375C1">
              <w:rPr>
                <w:rFonts w:ascii="EHUSerif" w:hAnsi="EHUSerif" w:cs="Tahoma"/>
                <w:sz w:val="16"/>
                <w:szCs w:val="16"/>
              </w:rPr>
              <w:t>nago</w:t>
            </w:r>
            <w:proofErr w:type="spellEnd"/>
            <w:r w:rsidRPr="002375C1">
              <w:rPr>
                <w:rFonts w:ascii="EHUSerif" w:hAnsi="EHUSerif" w:cs="Tahoma"/>
                <w:sz w:val="16"/>
                <w:szCs w:val="16"/>
              </w:rPr>
              <w:t xml:space="preserve"> </w:t>
            </w:r>
            <w:proofErr w:type="spellStart"/>
            <w:r w:rsidRPr="002375C1">
              <w:rPr>
                <w:rFonts w:ascii="EHUSerif" w:hAnsi="EHUSerif" w:cs="Tahoma"/>
                <w:sz w:val="16"/>
                <w:szCs w:val="16"/>
              </w:rPr>
              <w:t>batere</w:t>
            </w:r>
            <w:proofErr w:type="spellEnd"/>
            <w:r w:rsidRPr="002375C1">
              <w:rPr>
                <w:rFonts w:ascii="EHUSerif" w:hAnsi="EHUSerif" w:cs="Tahoma"/>
                <w:sz w:val="16"/>
                <w:szCs w:val="16"/>
              </w:rPr>
              <w:t xml:space="preserve"> </w:t>
            </w:r>
            <w:proofErr w:type="spellStart"/>
            <w:r w:rsidRPr="002375C1">
              <w:rPr>
                <w:rFonts w:ascii="EHUSerif" w:hAnsi="EHUSerif" w:cs="Tahoma"/>
                <w:sz w:val="16"/>
                <w:szCs w:val="16"/>
              </w:rPr>
              <w:t>ados</w:t>
            </w:r>
            <w:proofErr w:type="spellEnd"/>
          </w:p>
        </w:tc>
      </w:tr>
    </w:tbl>
    <w:p w:rsidR="00F70553" w:rsidRPr="009F72CC" w:rsidRDefault="00F70553" w:rsidP="00F70553">
      <w:pPr>
        <w:pStyle w:val="Sangra2detindependiente"/>
        <w:spacing w:after="0" w:line="240" w:lineRule="auto"/>
        <w:ind w:left="0"/>
        <w:rPr>
          <w:rFonts w:ascii="EHUSerif" w:hAnsi="EHUSerif"/>
        </w:rPr>
      </w:pPr>
      <w:r w:rsidRPr="009F72CC">
        <w:rPr>
          <w:rFonts w:ascii="EHUSerif" w:hAnsi="EHUSerif"/>
        </w:rPr>
        <w:t xml:space="preserve">9. </w:t>
      </w:r>
      <w:proofErr w:type="spellStart"/>
      <w:r w:rsidRPr="009F72CC">
        <w:rPr>
          <w:rFonts w:ascii="EHUSerif" w:hAnsi="EHUSerif"/>
        </w:rPr>
        <w:t>itema</w:t>
      </w:r>
      <w:proofErr w:type="spellEnd"/>
      <w:r w:rsidRPr="009F72CC">
        <w:rPr>
          <w:rFonts w:ascii="EHUSerif" w:hAnsi="EHUSerif" w:cs="Verdana"/>
          <w:lang w:val="eu-ES" w:eastAsia="eu-ES"/>
        </w:rPr>
        <w:t xml:space="preserve">- </w:t>
      </w:r>
      <w:r w:rsidR="009F72CC" w:rsidRPr="009F72CC">
        <w:rPr>
          <w:rFonts w:ascii="EHUSerif" w:hAnsi="EHUSerif"/>
          <w:lang w:val="eu-ES"/>
        </w:rPr>
        <w:t>Adierazi txosten bakoitza egiteko erabilitako batez besteko denbora (ordutan)</w:t>
      </w:r>
      <w:r w:rsidRPr="009F72CC">
        <w:rPr>
          <w:rFonts w:ascii="EHUSerif" w:hAnsi="EHUSerif" w:cs="Verdana"/>
          <w:lang w:val="eu-ES" w:eastAsia="eu-ES"/>
        </w:rPr>
        <w:t>.</w:t>
      </w:r>
    </w:p>
    <w:p w:rsidR="00F70553" w:rsidRPr="00307350" w:rsidRDefault="00F70553" w:rsidP="00F70553">
      <w:pPr>
        <w:pStyle w:val="Sangra2detindependiente"/>
        <w:spacing w:after="0" w:line="240" w:lineRule="auto"/>
        <w:ind w:left="0"/>
        <w:rPr>
          <w:rFonts w:ascii="EHUSerif" w:hAnsi="EHUSerif"/>
        </w:rPr>
      </w:pPr>
    </w:p>
    <w:p w:rsidR="00307350" w:rsidRPr="005070F7" w:rsidRDefault="00307350" w:rsidP="00307350">
      <w:pPr>
        <w:pStyle w:val="Sangra2detindependiente"/>
        <w:numPr>
          <w:ilvl w:val="0"/>
          <w:numId w:val="15"/>
        </w:numPr>
        <w:spacing w:after="0" w:line="240" w:lineRule="auto"/>
        <w:rPr>
          <w:rFonts w:ascii="EHUSerif" w:hAnsi="EHUSerif"/>
        </w:rPr>
      </w:pPr>
      <w:r w:rsidRPr="00307350">
        <w:rPr>
          <w:rFonts w:ascii="EHUSerif" w:hAnsi="EHUSerif"/>
          <w:lang w:val="eu-ES"/>
        </w:rPr>
        <w:t xml:space="preserve">30 minutu edo </w:t>
      </w:r>
      <w:r w:rsidRPr="005070F7">
        <w:rPr>
          <w:rFonts w:ascii="EHUSerif" w:hAnsi="EHUSerif"/>
          <w:lang w:val="eu-ES"/>
        </w:rPr>
        <w:t>gutxiago</w:t>
      </w:r>
      <w:r w:rsidRPr="005070F7">
        <w:rPr>
          <w:rFonts w:ascii="EHUSerif" w:hAnsi="EHUSerif"/>
        </w:rPr>
        <w:t xml:space="preserve"> (24)</w:t>
      </w:r>
    </w:p>
    <w:p w:rsidR="00307350" w:rsidRPr="005070F7" w:rsidRDefault="00307350" w:rsidP="00307350">
      <w:pPr>
        <w:pStyle w:val="Sangra2detindependiente"/>
        <w:numPr>
          <w:ilvl w:val="0"/>
          <w:numId w:val="15"/>
        </w:numPr>
        <w:spacing w:after="0" w:line="240" w:lineRule="auto"/>
        <w:rPr>
          <w:rFonts w:ascii="EHUSerif" w:hAnsi="EHUSerif"/>
        </w:rPr>
      </w:pPr>
      <w:r w:rsidRPr="005070F7">
        <w:rPr>
          <w:rFonts w:ascii="EHUSerif" w:hAnsi="EHUSerif"/>
        </w:rPr>
        <w:t xml:space="preserve">30 </w:t>
      </w:r>
      <w:proofErr w:type="spellStart"/>
      <w:r w:rsidRPr="005070F7">
        <w:rPr>
          <w:rFonts w:ascii="EHUSerif" w:hAnsi="EHUSerif"/>
        </w:rPr>
        <w:t>minutu</w:t>
      </w:r>
      <w:proofErr w:type="spellEnd"/>
      <w:r w:rsidRPr="005070F7">
        <w:rPr>
          <w:rFonts w:ascii="EHUSerif" w:hAnsi="EHUSerif"/>
        </w:rPr>
        <w:t xml:space="preserve"> (16)</w:t>
      </w:r>
    </w:p>
    <w:p w:rsidR="00307350" w:rsidRPr="005070F7" w:rsidRDefault="00307350" w:rsidP="00307350">
      <w:pPr>
        <w:pStyle w:val="Sangra2detindependiente"/>
        <w:numPr>
          <w:ilvl w:val="0"/>
          <w:numId w:val="15"/>
        </w:numPr>
        <w:spacing w:after="0" w:line="240" w:lineRule="auto"/>
        <w:rPr>
          <w:rFonts w:ascii="EHUSerif" w:hAnsi="EHUSerif"/>
        </w:rPr>
      </w:pPr>
      <w:r w:rsidRPr="005070F7">
        <w:rPr>
          <w:rFonts w:ascii="EHUSerif" w:hAnsi="EHUSerif"/>
        </w:rPr>
        <w:t xml:space="preserve">1 </w:t>
      </w:r>
      <w:proofErr w:type="spellStart"/>
      <w:r w:rsidRPr="005070F7">
        <w:rPr>
          <w:rFonts w:ascii="EHUSerif" w:hAnsi="EHUSerif"/>
        </w:rPr>
        <w:t>ordu</w:t>
      </w:r>
      <w:proofErr w:type="spellEnd"/>
      <w:r w:rsidRPr="005070F7">
        <w:rPr>
          <w:rFonts w:ascii="EHUSerif" w:hAnsi="EHUSerif"/>
        </w:rPr>
        <w:t xml:space="preserve"> (23)</w:t>
      </w:r>
    </w:p>
    <w:p w:rsidR="00307350" w:rsidRPr="005070F7" w:rsidRDefault="00307350" w:rsidP="00307350">
      <w:pPr>
        <w:pStyle w:val="Sangra2detindependiente"/>
        <w:numPr>
          <w:ilvl w:val="0"/>
          <w:numId w:val="15"/>
        </w:numPr>
        <w:spacing w:after="0" w:line="240" w:lineRule="auto"/>
        <w:rPr>
          <w:rFonts w:ascii="EHUSerif" w:hAnsi="EHUSerif"/>
        </w:rPr>
      </w:pPr>
      <w:r w:rsidRPr="005070F7">
        <w:rPr>
          <w:rFonts w:ascii="EHUSerif" w:hAnsi="EHUSerif"/>
        </w:rPr>
        <w:t xml:space="preserve">2 </w:t>
      </w:r>
      <w:proofErr w:type="spellStart"/>
      <w:r w:rsidRPr="005070F7">
        <w:rPr>
          <w:rFonts w:ascii="EHUSerif" w:hAnsi="EHUSerif"/>
        </w:rPr>
        <w:t>ordu</w:t>
      </w:r>
      <w:proofErr w:type="spellEnd"/>
      <w:r w:rsidRPr="005070F7">
        <w:rPr>
          <w:rFonts w:ascii="EHUSerif" w:hAnsi="EHUSerif"/>
        </w:rPr>
        <w:t xml:space="preserve"> (3)</w:t>
      </w:r>
    </w:p>
    <w:p w:rsidR="00307350" w:rsidRPr="005070F7" w:rsidRDefault="00307350" w:rsidP="00307350">
      <w:pPr>
        <w:pStyle w:val="Sangra2detindependiente"/>
        <w:numPr>
          <w:ilvl w:val="0"/>
          <w:numId w:val="15"/>
        </w:numPr>
        <w:spacing w:after="0" w:line="240" w:lineRule="auto"/>
        <w:rPr>
          <w:rFonts w:ascii="EHUSerif" w:hAnsi="EHUSerif"/>
        </w:rPr>
      </w:pPr>
      <w:r w:rsidRPr="005070F7">
        <w:rPr>
          <w:rFonts w:ascii="EHUSerif" w:hAnsi="EHUSerif"/>
        </w:rPr>
        <w:t xml:space="preserve">3 </w:t>
      </w:r>
      <w:proofErr w:type="spellStart"/>
      <w:r w:rsidRPr="005070F7">
        <w:rPr>
          <w:rFonts w:ascii="EHUSerif" w:hAnsi="EHUSerif"/>
        </w:rPr>
        <w:t>ordu</w:t>
      </w:r>
      <w:proofErr w:type="spellEnd"/>
      <w:r w:rsidRPr="005070F7">
        <w:rPr>
          <w:rFonts w:ascii="EHUSerif" w:hAnsi="EHUSerif"/>
        </w:rPr>
        <w:t xml:space="preserve"> (4)</w:t>
      </w:r>
    </w:p>
    <w:p w:rsidR="00307350" w:rsidRPr="005070F7" w:rsidRDefault="00307350" w:rsidP="00307350">
      <w:pPr>
        <w:pStyle w:val="Sangra2detindependiente"/>
        <w:numPr>
          <w:ilvl w:val="0"/>
          <w:numId w:val="15"/>
        </w:numPr>
        <w:spacing w:after="0" w:line="240" w:lineRule="auto"/>
        <w:rPr>
          <w:rFonts w:ascii="EHUSerif" w:hAnsi="EHUSerif"/>
        </w:rPr>
      </w:pPr>
      <w:r w:rsidRPr="005070F7">
        <w:rPr>
          <w:rFonts w:ascii="EHUSerif" w:hAnsi="EHUSerif"/>
        </w:rPr>
        <w:t xml:space="preserve">4 </w:t>
      </w:r>
      <w:proofErr w:type="spellStart"/>
      <w:r w:rsidRPr="005070F7">
        <w:rPr>
          <w:rFonts w:ascii="EHUSerif" w:hAnsi="EHUSerif"/>
        </w:rPr>
        <w:t>ordu</w:t>
      </w:r>
      <w:proofErr w:type="spellEnd"/>
      <w:r w:rsidRPr="005070F7">
        <w:rPr>
          <w:rFonts w:ascii="EHUSerif" w:hAnsi="EHUSerif"/>
        </w:rPr>
        <w:t xml:space="preserve"> (1)</w:t>
      </w:r>
    </w:p>
    <w:p w:rsidR="00307350" w:rsidRPr="005070F7" w:rsidRDefault="00307350" w:rsidP="00307350">
      <w:pPr>
        <w:pStyle w:val="Sangra2detindependiente"/>
        <w:numPr>
          <w:ilvl w:val="0"/>
          <w:numId w:val="15"/>
        </w:numPr>
        <w:pBdr>
          <w:bottom w:val="single" w:sz="4" w:space="1" w:color="auto"/>
        </w:pBdr>
        <w:spacing w:after="0" w:line="240" w:lineRule="auto"/>
        <w:ind w:right="6095"/>
        <w:rPr>
          <w:rFonts w:ascii="EHUSerif" w:hAnsi="EHUSerif"/>
        </w:rPr>
      </w:pPr>
      <w:r w:rsidRPr="005070F7">
        <w:rPr>
          <w:rFonts w:ascii="EHUSerif" w:hAnsi="EHUSerif"/>
          <w:lang w:val="eu-ES"/>
        </w:rPr>
        <w:t>4 ordu baino gehiago</w:t>
      </w:r>
      <w:r w:rsidRPr="005070F7">
        <w:rPr>
          <w:rFonts w:ascii="EHUSerif" w:hAnsi="EHUSerif"/>
        </w:rPr>
        <w:t xml:space="preserve"> (2)</w:t>
      </w:r>
    </w:p>
    <w:p w:rsidR="00307350" w:rsidRPr="00307350" w:rsidRDefault="00FB26DF" w:rsidP="00307350">
      <w:pPr>
        <w:pStyle w:val="Sangra2detindependiente"/>
        <w:spacing w:after="0" w:line="240" w:lineRule="auto"/>
        <w:rPr>
          <w:rFonts w:ascii="EHUSerif" w:hAnsi="EHUSerif"/>
        </w:rPr>
      </w:pPr>
      <w:r>
        <w:rPr>
          <w:rFonts w:ascii="EHUSerif" w:hAnsi="EHUSerif"/>
        </w:rPr>
        <w:t>Ordu 1 eta</w:t>
      </w:r>
      <w:r w:rsidR="00307350" w:rsidRPr="005070F7">
        <w:rPr>
          <w:rFonts w:ascii="EHUSerif" w:hAnsi="EHUSerif"/>
        </w:rPr>
        <w:t xml:space="preserve"> 13</w:t>
      </w:r>
      <w:r w:rsidR="0045595F">
        <w:rPr>
          <w:rFonts w:ascii="EHUSerif" w:hAnsi="EHUSerif"/>
        </w:rPr>
        <w:t xml:space="preserve"> </w:t>
      </w:r>
      <w:proofErr w:type="spellStart"/>
      <w:r w:rsidR="0045595F">
        <w:rPr>
          <w:rFonts w:ascii="EHUSerif" w:hAnsi="EHUSerif"/>
        </w:rPr>
        <w:t>minutu</w:t>
      </w:r>
      <w:proofErr w:type="spellEnd"/>
      <w:r w:rsidR="0045595F">
        <w:rPr>
          <w:rFonts w:ascii="EHUSerif" w:hAnsi="EHUSerif"/>
        </w:rPr>
        <w:t xml:space="preserve"> </w:t>
      </w:r>
      <w:r w:rsidR="00307350" w:rsidRPr="005070F7">
        <w:rPr>
          <w:rFonts w:ascii="EHUSerif" w:hAnsi="EHUSerif"/>
        </w:rPr>
        <w:t xml:space="preserve"> </w:t>
      </w:r>
      <w:proofErr w:type="spellStart"/>
      <w:r>
        <w:rPr>
          <w:rFonts w:ascii="EHUSerif" w:hAnsi="EHUSerif"/>
        </w:rPr>
        <w:t>batez</w:t>
      </w:r>
      <w:proofErr w:type="spellEnd"/>
      <w:r>
        <w:rPr>
          <w:rFonts w:ascii="EHUSerif" w:hAnsi="EHUSerif"/>
        </w:rPr>
        <w:t xml:space="preserve"> </w:t>
      </w:r>
      <w:proofErr w:type="spellStart"/>
      <w:r>
        <w:rPr>
          <w:rFonts w:ascii="EHUSerif" w:hAnsi="EHUSerif"/>
        </w:rPr>
        <w:t>bestekoa</w:t>
      </w:r>
      <w:proofErr w:type="spellEnd"/>
    </w:p>
    <w:p w:rsidR="00F70553" w:rsidRPr="00307350" w:rsidRDefault="00F70553" w:rsidP="00F70553">
      <w:pPr>
        <w:pStyle w:val="Sangra2detindependiente"/>
        <w:spacing w:after="0" w:line="240" w:lineRule="auto"/>
        <w:ind w:left="0" w:hanging="1"/>
        <w:rPr>
          <w:rFonts w:ascii="EHUSerif" w:hAnsi="EHUSerif" w:cs="Arial"/>
          <w:color w:val="000000"/>
        </w:rPr>
      </w:pPr>
    </w:p>
    <w:p w:rsidR="00F70553" w:rsidRPr="009F72CC" w:rsidRDefault="005070F7" w:rsidP="00F70553">
      <w:pPr>
        <w:pStyle w:val="Sangra2detindependiente"/>
        <w:spacing w:after="0" w:line="240" w:lineRule="auto"/>
        <w:ind w:left="0" w:hanging="1"/>
        <w:jc w:val="both"/>
        <w:rPr>
          <w:rFonts w:ascii="EHUSerif" w:hAnsi="EHUSerif"/>
          <w:lang w:val="eu-ES"/>
        </w:rPr>
      </w:pPr>
      <w:r>
        <w:rPr>
          <w:rFonts w:ascii="EHUSerif" w:hAnsi="EHUSerif" w:cs="Arial"/>
          <w:lang w:val="eu-ES"/>
        </w:rPr>
        <w:t>10</w:t>
      </w:r>
      <w:r w:rsidR="00F70553" w:rsidRPr="009F72CC">
        <w:rPr>
          <w:rFonts w:ascii="EHUSerif" w:hAnsi="EHUSerif" w:cs="Arial"/>
          <w:lang w:val="eu-ES"/>
        </w:rPr>
        <w:t xml:space="preserve">. itema.- </w:t>
      </w:r>
      <w:r w:rsidR="009F72CC" w:rsidRPr="009F72CC">
        <w:rPr>
          <w:rFonts w:ascii="EHUSerif" w:hAnsi="EHUSerif"/>
          <w:lang w:val="eu-ES"/>
        </w:rPr>
        <w:t>Irakaslana Ebaluatzeko Zerbitzuko (IEZ) langileek behar bezala erantzun diete egindako galderei:</w:t>
      </w:r>
    </w:p>
    <w:p w:rsidR="00F70553" w:rsidRPr="009F72CC" w:rsidRDefault="00F70553" w:rsidP="00F70553">
      <w:pPr>
        <w:pStyle w:val="Sangra2detindependiente"/>
        <w:spacing w:after="0" w:line="240" w:lineRule="auto"/>
        <w:ind w:left="0"/>
        <w:rPr>
          <w:rFonts w:ascii="EHUSerif" w:hAnsi="EHUSerif"/>
        </w:rPr>
      </w:pPr>
    </w:p>
    <w:p w:rsidR="00F70553" w:rsidRPr="00C07272" w:rsidRDefault="002375C1" w:rsidP="00F70553">
      <w:pPr>
        <w:pStyle w:val="Sangra2detindependiente"/>
        <w:spacing w:after="0" w:line="240" w:lineRule="auto"/>
        <w:ind w:left="0"/>
        <w:jc w:val="center"/>
        <w:rPr>
          <w:rFonts w:ascii="EHUSerif" w:hAnsi="EHUSerif"/>
        </w:rPr>
      </w:pPr>
      <w:r w:rsidRPr="002375C1">
        <w:rPr>
          <w:rFonts w:ascii="EHUSerif" w:hAnsi="EHUSerif"/>
          <w:noProof/>
          <w:bdr w:val="single" w:sz="8" w:space="0" w:color="auto"/>
        </w:rPr>
        <w:drawing>
          <wp:inline distT="0" distB="0" distL="0" distR="0">
            <wp:extent cx="3852000" cy="2809875"/>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70553" w:rsidRPr="00C07272" w:rsidRDefault="00F70553" w:rsidP="00F70553">
      <w:pPr>
        <w:pStyle w:val="Sangra2detindependiente"/>
        <w:spacing w:after="0" w:line="240" w:lineRule="auto"/>
        <w:ind w:left="0"/>
        <w:rPr>
          <w:rFonts w:ascii="EHUSerif" w:hAnsi="EHUSerif"/>
        </w:rPr>
      </w:pPr>
    </w:p>
    <w:tbl>
      <w:tblPr>
        <w:tblW w:w="7523" w:type="dxa"/>
        <w:jc w:val="center"/>
        <w:tblInd w:w="60" w:type="dxa"/>
        <w:tblCellMar>
          <w:left w:w="70" w:type="dxa"/>
          <w:right w:w="70" w:type="dxa"/>
        </w:tblCellMar>
        <w:tblLook w:val="04A0"/>
      </w:tblPr>
      <w:tblGrid>
        <w:gridCol w:w="2278"/>
        <w:gridCol w:w="1276"/>
        <w:gridCol w:w="3969"/>
      </w:tblGrid>
      <w:tr w:rsidR="00F70553" w:rsidRPr="007A15B9">
        <w:trPr>
          <w:trHeight w:val="170"/>
          <w:jc w:val="center"/>
        </w:trPr>
        <w:tc>
          <w:tcPr>
            <w:tcW w:w="2278" w:type="dxa"/>
            <w:tcBorders>
              <w:top w:val="single" w:sz="8" w:space="0" w:color="auto"/>
              <w:left w:val="single" w:sz="8" w:space="0" w:color="auto"/>
              <w:bottom w:val="single" w:sz="8" w:space="0" w:color="auto"/>
              <w:right w:val="nil"/>
            </w:tcBorders>
            <w:shd w:val="clear" w:color="auto" w:fill="auto"/>
            <w:noWrap/>
            <w:vAlign w:val="bottom"/>
          </w:tcPr>
          <w:p w:rsidR="00F70553" w:rsidRPr="007A15B9" w:rsidRDefault="00F70553" w:rsidP="00F70553">
            <w:pPr>
              <w:rPr>
                <w:rFonts w:ascii="EHUSerif" w:hAnsi="EHUSerif" w:cs="Tahoma"/>
                <w:b/>
                <w:bCs/>
                <w:sz w:val="16"/>
                <w:szCs w:val="16"/>
                <w:highlight w:val="yellow"/>
              </w:rPr>
            </w:pPr>
            <w:proofErr w:type="spellStart"/>
            <w:r w:rsidRPr="007A15B9">
              <w:rPr>
                <w:rFonts w:ascii="EHUSerif" w:hAnsi="EHUSerif" w:cs="Tahoma"/>
                <w:b/>
                <w:bCs/>
                <w:sz w:val="16"/>
                <w:szCs w:val="16"/>
              </w:rPr>
              <w:t>Azterketa</w:t>
            </w:r>
            <w:proofErr w:type="spellEnd"/>
            <w:r w:rsidRPr="007A15B9">
              <w:rPr>
                <w:rFonts w:ascii="EHUSerif" w:hAnsi="EHUSerif" w:cs="Tahoma"/>
                <w:b/>
                <w:bCs/>
                <w:sz w:val="16"/>
                <w:szCs w:val="16"/>
              </w:rPr>
              <w:t xml:space="preserve"> </w:t>
            </w:r>
            <w:proofErr w:type="spellStart"/>
            <w:r w:rsidRPr="007A15B9">
              <w:rPr>
                <w:rFonts w:ascii="EHUSerif" w:hAnsi="EHUSerif" w:cs="Tahoma"/>
                <w:b/>
                <w:bCs/>
                <w:sz w:val="16"/>
                <w:szCs w:val="16"/>
              </w:rPr>
              <w:t>teknikoa</w:t>
            </w:r>
            <w:proofErr w:type="spellEnd"/>
          </w:p>
        </w:tc>
        <w:tc>
          <w:tcPr>
            <w:tcW w:w="1276" w:type="dxa"/>
            <w:tcBorders>
              <w:top w:val="single" w:sz="8" w:space="0" w:color="auto"/>
              <w:left w:val="nil"/>
              <w:bottom w:val="single" w:sz="8" w:space="0" w:color="auto"/>
              <w:right w:val="single" w:sz="8" w:space="0" w:color="auto"/>
            </w:tcBorders>
            <w:shd w:val="clear" w:color="auto" w:fill="auto"/>
            <w:noWrap/>
            <w:vAlign w:val="bottom"/>
          </w:tcPr>
          <w:p w:rsidR="00F70553" w:rsidRPr="007A15B9" w:rsidRDefault="00F70553" w:rsidP="00F70553">
            <w:pPr>
              <w:rPr>
                <w:rFonts w:ascii="EHUSerif" w:hAnsi="EHUSerif" w:cs="Tahoma"/>
                <w:sz w:val="16"/>
                <w:szCs w:val="16"/>
              </w:rPr>
            </w:pPr>
            <w:r w:rsidRPr="007A15B9">
              <w:rPr>
                <w:rFonts w:ascii="Tahoma" w:hAnsi="Tahoma" w:cs="Tahoma"/>
                <w:sz w:val="16"/>
                <w:szCs w:val="16"/>
              </w:rPr>
              <w:t> </w:t>
            </w:r>
          </w:p>
        </w:tc>
        <w:tc>
          <w:tcPr>
            <w:tcW w:w="3969" w:type="dxa"/>
            <w:tcBorders>
              <w:top w:val="single" w:sz="8" w:space="0" w:color="auto"/>
              <w:left w:val="nil"/>
              <w:bottom w:val="single" w:sz="8" w:space="0" w:color="auto"/>
              <w:right w:val="single" w:sz="8" w:space="0" w:color="auto"/>
            </w:tcBorders>
            <w:shd w:val="clear" w:color="auto" w:fill="auto"/>
            <w:noWrap/>
            <w:vAlign w:val="bottom"/>
          </w:tcPr>
          <w:p w:rsidR="00F70553" w:rsidRPr="007A15B9" w:rsidRDefault="00F70553" w:rsidP="00F70553">
            <w:pPr>
              <w:rPr>
                <w:rFonts w:ascii="EHUSerif" w:hAnsi="EHUSerif" w:cs="Tahoma"/>
                <w:b/>
                <w:bCs/>
                <w:sz w:val="16"/>
                <w:szCs w:val="16"/>
              </w:rPr>
            </w:pPr>
            <w:proofErr w:type="spellStart"/>
            <w:r w:rsidRPr="007A15B9">
              <w:rPr>
                <w:rFonts w:ascii="EHUSerif" w:hAnsi="EHUSerif" w:cs="Tahoma"/>
                <w:b/>
                <w:bCs/>
                <w:sz w:val="16"/>
                <w:szCs w:val="16"/>
              </w:rPr>
              <w:t>Ondoriak</w:t>
            </w:r>
            <w:proofErr w:type="spellEnd"/>
          </w:p>
        </w:tc>
      </w:tr>
      <w:tr w:rsidR="002375C1" w:rsidRPr="007A15B9">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2375C1" w:rsidRPr="007A15B9" w:rsidRDefault="002375C1" w:rsidP="00F70553">
            <w:pPr>
              <w:rPr>
                <w:rFonts w:ascii="EHUSerif" w:hAnsi="EHUSerif" w:cs="Tahoma"/>
                <w:sz w:val="16"/>
                <w:szCs w:val="16"/>
                <w:lang w:val="eu-ES"/>
              </w:rPr>
            </w:pPr>
            <w:proofErr w:type="spellStart"/>
            <w:r w:rsidRPr="007A15B9">
              <w:rPr>
                <w:rFonts w:ascii="EHUSerif" w:hAnsi="EHUSerif" w:cs="Tahoma"/>
                <w:sz w:val="16"/>
                <w:szCs w:val="16"/>
                <w:lang w:val="eu-ES"/>
              </w:rPr>
              <w:t>Batezbestekoa</w:t>
            </w:r>
            <w:proofErr w:type="spellEnd"/>
          </w:p>
        </w:tc>
        <w:tc>
          <w:tcPr>
            <w:tcW w:w="1276" w:type="dxa"/>
            <w:tcBorders>
              <w:top w:val="nil"/>
              <w:left w:val="nil"/>
              <w:bottom w:val="single" w:sz="4" w:space="0" w:color="auto"/>
              <w:right w:val="single" w:sz="8" w:space="0" w:color="auto"/>
            </w:tcBorders>
            <w:shd w:val="clear" w:color="auto" w:fill="auto"/>
            <w:noWrap/>
            <w:vAlign w:val="bottom"/>
          </w:tcPr>
          <w:p w:rsidR="002375C1" w:rsidRPr="002375C1" w:rsidRDefault="002375C1" w:rsidP="002375C1">
            <w:pPr>
              <w:jc w:val="center"/>
              <w:rPr>
                <w:rFonts w:ascii="EHUSerif" w:hAnsi="EHUSerif" w:cs="Tahoma"/>
                <w:sz w:val="16"/>
                <w:szCs w:val="16"/>
              </w:rPr>
            </w:pPr>
            <w:r w:rsidRPr="002375C1">
              <w:rPr>
                <w:rFonts w:ascii="EHUSerif" w:hAnsi="EHUSerif" w:cs="Tahoma"/>
                <w:sz w:val="16"/>
                <w:szCs w:val="16"/>
              </w:rPr>
              <w:t>4,127</w:t>
            </w:r>
          </w:p>
        </w:tc>
        <w:tc>
          <w:tcPr>
            <w:tcW w:w="3969" w:type="dxa"/>
            <w:tcBorders>
              <w:top w:val="nil"/>
              <w:left w:val="nil"/>
              <w:bottom w:val="nil"/>
              <w:right w:val="single" w:sz="8" w:space="0" w:color="auto"/>
            </w:tcBorders>
            <w:shd w:val="clear" w:color="auto" w:fill="auto"/>
            <w:noWrap/>
            <w:vAlign w:val="bottom"/>
          </w:tcPr>
          <w:p w:rsidR="002375C1" w:rsidRPr="005C4AA7" w:rsidRDefault="002375C1" w:rsidP="00404760">
            <w:pPr>
              <w:rPr>
                <w:rFonts w:ascii="EHUSerif" w:hAnsi="EHUSerif" w:cs="Tahoma"/>
                <w:sz w:val="16"/>
                <w:szCs w:val="16"/>
              </w:rPr>
            </w:pPr>
            <w:r>
              <w:rPr>
                <w:rFonts w:ascii="EHUSerif" w:hAnsi="EHUSerif" w:cs="Tahoma"/>
                <w:sz w:val="16"/>
                <w:szCs w:val="16"/>
              </w:rPr>
              <w:t>"%81</w:t>
            </w:r>
            <w:r w:rsidRPr="002B0BFD">
              <w:rPr>
                <w:rFonts w:ascii="EHUSerif" w:hAnsi="EHUSerif" w:cs="Tahoma"/>
                <w:sz w:val="16"/>
                <w:szCs w:val="16"/>
              </w:rPr>
              <w:t xml:space="preserve">k" </w:t>
            </w:r>
            <w:r w:rsidRPr="002B0BFD">
              <w:rPr>
                <w:rFonts w:ascii="EHUSerif" w:hAnsi="EHUSerif" w:cs="Tahoma"/>
                <w:sz w:val="16"/>
                <w:szCs w:val="16"/>
                <w:lang w:val="eu-ES"/>
              </w:rPr>
              <w:t>hau aukeratu zuten</w:t>
            </w:r>
            <w:r>
              <w:rPr>
                <w:rFonts w:ascii="EHUSerif" w:hAnsi="EHUSerif" w:cs="Tahoma"/>
                <w:sz w:val="16"/>
                <w:szCs w:val="16"/>
              </w:rPr>
              <w:t>.</w:t>
            </w:r>
          </w:p>
        </w:tc>
      </w:tr>
      <w:tr w:rsidR="002375C1" w:rsidRPr="007A15B9">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2375C1" w:rsidRPr="007A15B9" w:rsidRDefault="002375C1" w:rsidP="00F70553">
            <w:pPr>
              <w:rPr>
                <w:rFonts w:ascii="EHUSerif" w:hAnsi="EHUSerif" w:cs="Tahoma"/>
                <w:sz w:val="16"/>
                <w:szCs w:val="16"/>
                <w:lang w:val="eu-ES"/>
              </w:rPr>
            </w:pPr>
            <w:r w:rsidRPr="007A15B9">
              <w:rPr>
                <w:rFonts w:ascii="EHUSerif" w:hAnsi="EHUSerif" w:cs="Tahoma"/>
                <w:sz w:val="16"/>
                <w:szCs w:val="16"/>
                <w:lang w:val="eu-ES"/>
              </w:rPr>
              <w:t>Konfiantza tartea (% 95)</w:t>
            </w:r>
          </w:p>
        </w:tc>
        <w:tc>
          <w:tcPr>
            <w:tcW w:w="1276" w:type="dxa"/>
            <w:tcBorders>
              <w:top w:val="nil"/>
              <w:left w:val="nil"/>
              <w:bottom w:val="single" w:sz="4" w:space="0" w:color="auto"/>
              <w:right w:val="single" w:sz="8" w:space="0" w:color="auto"/>
            </w:tcBorders>
            <w:shd w:val="clear" w:color="auto" w:fill="auto"/>
            <w:noWrap/>
            <w:vAlign w:val="bottom"/>
          </w:tcPr>
          <w:p w:rsidR="002375C1" w:rsidRPr="002375C1" w:rsidRDefault="002375C1" w:rsidP="002375C1">
            <w:pPr>
              <w:jc w:val="center"/>
              <w:rPr>
                <w:rFonts w:ascii="EHUSerif" w:hAnsi="EHUSerif" w:cs="Tahoma"/>
                <w:sz w:val="16"/>
                <w:szCs w:val="16"/>
              </w:rPr>
            </w:pPr>
            <w:r w:rsidRPr="002375C1">
              <w:rPr>
                <w:rFonts w:ascii="EHUSerif" w:hAnsi="EHUSerif" w:cs="Tahoma"/>
                <w:sz w:val="16"/>
                <w:szCs w:val="16"/>
              </w:rPr>
              <w:t>[4 - 4]</w:t>
            </w:r>
          </w:p>
        </w:tc>
        <w:tc>
          <w:tcPr>
            <w:tcW w:w="3969" w:type="dxa"/>
            <w:tcBorders>
              <w:top w:val="nil"/>
              <w:left w:val="nil"/>
              <w:bottom w:val="nil"/>
              <w:right w:val="single" w:sz="8" w:space="0" w:color="auto"/>
            </w:tcBorders>
            <w:shd w:val="clear" w:color="auto" w:fill="auto"/>
            <w:noWrap/>
            <w:vAlign w:val="bottom"/>
          </w:tcPr>
          <w:p w:rsidR="002375C1" w:rsidRPr="002375C1" w:rsidRDefault="002375C1" w:rsidP="002375C1">
            <w:pPr>
              <w:ind w:firstLineChars="100" w:firstLine="160"/>
              <w:rPr>
                <w:rFonts w:ascii="EHUSerif" w:hAnsi="EHUSerif" w:cs="Tahoma"/>
                <w:sz w:val="16"/>
                <w:szCs w:val="16"/>
              </w:rPr>
            </w:pPr>
            <w:proofErr w:type="spellStart"/>
            <w:r w:rsidRPr="002375C1">
              <w:rPr>
                <w:rFonts w:ascii="EHUSerif" w:hAnsi="EHUSerif" w:cs="Tahoma"/>
                <w:sz w:val="16"/>
                <w:szCs w:val="16"/>
              </w:rPr>
              <w:t>Erabat</w:t>
            </w:r>
            <w:proofErr w:type="spellEnd"/>
            <w:r w:rsidRPr="002375C1">
              <w:rPr>
                <w:rFonts w:ascii="EHUSerif" w:hAnsi="EHUSerif" w:cs="Tahoma"/>
                <w:sz w:val="16"/>
                <w:szCs w:val="16"/>
              </w:rPr>
              <w:t xml:space="preserve"> </w:t>
            </w:r>
            <w:proofErr w:type="spellStart"/>
            <w:r w:rsidRPr="002375C1">
              <w:rPr>
                <w:rFonts w:ascii="EHUSerif" w:hAnsi="EHUSerif" w:cs="Tahoma"/>
                <w:sz w:val="16"/>
                <w:szCs w:val="16"/>
              </w:rPr>
              <w:t>ados</w:t>
            </w:r>
            <w:proofErr w:type="spellEnd"/>
            <w:r w:rsidRPr="002375C1">
              <w:rPr>
                <w:rFonts w:ascii="EHUSerif" w:hAnsi="EHUSerif" w:cs="Tahoma"/>
                <w:sz w:val="16"/>
                <w:szCs w:val="16"/>
              </w:rPr>
              <w:t xml:space="preserve"> </w:t>
            </w:r>
            <w:proofErr w:type="spellStart"/>
            <w:r w:rsidRPr="002375C1">
              <w:rPr>
                <w:rFonts w:ascii="EHUSerif" w:hAnsi="EHUSerif" w:cs="Tahoma"/>
                <w:sz w:val="16"/>
                <w:szCs w:val="16"/>
              </w:rPr>
              <w:t>nago</w:t>
            </w:r>
            <w:proofErr w:type="spellEnd"/>
          </w:p>
        </w:tc>
      </w:tr>
      <w:tr w:rsidR="002375C1" w:rsidRPr="007A15B9">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2375C1" w:rsidRPr="007A15B9" w:rsidRDefault="002375C1" w:rsidP="00F70553">
            <w:pPr>
              <w:rPr>
                <w:rFonts w:ascii="EHUSerif" w:hAnsi="EHUSerif" w:cs="Tahoma"/>
                <w:sz w:val="16"/>
                <w:szCs w:val="16"/>
                <w:lang w:val="eu-ES"/>
              </w:rPr>
            </w:pPr>
            <w:r w:rsidRPr="007A15B9">
              <w:rPr>
                <w:rFonts w:ascii="EHUSerif" w:hAnsi="EHUSerif" w:cs="Tahoma"/>
                <w:sz w:val="16"/>
                <w:szCs w:val="16"/>
                <w:lang w:val="eu-ES"/>
              </w:rPr>
              <w:t>Laginaren tamaina</w:t>
            </w:r>
          </w:p>
        </w:tc>
        <w:tc>
          <w:tcPr>
            <w:tcW w:w="1276" w:type="dxa"/>
            <w:tcBorders>
              <w:top w:val="nil"/>
              <w:left w:val="nil"/>
              <w:bottom w:val="single" w:sz="4" w:space="0" w:color="auto"/>
              <w:right w:val="single" w:sz="8" w:space="0" w:color="auto"/>
            </w:tcBorders>
            <w:shd w:val="clear" w:color="auto" w:fill="auto"/>
            <w:noWrap/>
            <w:vAlign w:val="bottom"/>
          </w:tcPr>
          <w:p w:rsidR="002375C1" w:rsidRPr="002375C1" w:rsidRDefault="002375C1" w:rsidP="002375C1">
            <w:pPr>
              <w:jc w:val="center"/>
              <w:rPr>
                <w:rFonts w:ascii="EHUSerif" w:hAnsi="EHUSerif" w:cs="Tahoma"/>
                <w:sz w:val="16"/>
                <w:szCs w:val="16"/>
              </w:rPr>
            </w:pPr>
            <w:r w:rsidRPr="002375C1">
              <w:rPr>
                <w:rFonts w:ascii="EHUSerif" w:hAnsi="EHUSerif" w:cs="Tahoma"/>
                <w:sz w:val="16"/>
                <w:szCs w:val="16"/>
              </w:rPr>
              <w:t>63,000</w:t>
            </w:r>
          </w:p>
        </w:tc>
        <w:tc>
          <w:tcPr>
            <w:tcW w:w="3969" w:type="dxa"/>
            <w:tcBorders>
              <w:top w:val="nil"/>
              <w:left w:val="nil"/>
              <w:bottom w:val="nil"/>
              <w:right w:val="single" w:sz="8" w:space="0" w:color="auto"/>
            </w:tcBorders>
            <w:shd w:val="clear" w:color="auto" w:fill="auto"/>
            <w:noWrap/>
            <w:vAlign w:val="bottom"/>
          </w:tcPr>
          <w:p w:rsidR="002375C1" w:rsidRPr="002375C1" w:rsidRDefault="002375C1" w:rsidP="002375C1">
            <w:pPr>
              <w:ind w:firstLineChars="100" w:firstLine="160"/>
              <w:rPr>
                <w:rFonts w:ascii="EHUSerif" w:hAnsi="EHUSerif" w:cs="Tahoma"/>
                <w:sz w:val="16"/>
                <w:szCs w:val="16"/>
              </w:rPr>
            </w:pPr>
            <w:proofErr w:type="spellStart"/>
            <w:r w:rsidRPr="002375C1">
              <w:rPr>
                <w:rFonts w:ascii="EHUSerif" w:hAnsi="EHUSerif" w:cs="Tahoma"/>
                <w:sz w:val="16"/>
                <w:szCs w:val="16"/>
              </w:rPr>
              <w:t>Nahikoa</w:t>
            </w:r>
            <w:proofErr w:type="spellEnd"/>
            <w:r w:rsidRPr="002375C1">
              <w:rPr>
                <w:rFonts w:ascii="EHUSerif" w:hAnsi="EHUSerif" w:cs="Tahoma"/>
                <w:sz w:val="16"/>
                <w:szCs w:val="16"/>
              </w:rPr>
              <w:t xml:space="preserve"> </w:t>
            </w:r>
            <w:proofErr w:type="spellStart"/>
            <w:r w:rsidRPr="002375C1">
              <w:rPr>
                <w:rFonts w:ascii="EHUSerif" w:hAnsi="EHUSerif" w:cs="Tahoma"/>
                <w:sz w:val="16"/>
                <w:szCs w:val="16"/>
              </w:rPr>
              <w:t>ados</w:t>
            </w:r>
            <w:proofErr w:type="spellEnd"/>
            <w:r w:rsidRPr="002375C1">
              <w:rPr>
                <w:rFonts w:ascii="EHUSerif" w:hAnsi="EHUSerif" w:cs="Tahoma"/>
                <w:sz w:val="16"/>
                <w:szCs w:val="16"/>
              </w:rPr>
              <w:t xml:space="preserve"> </w:t>
            </w:r>
            <w:proofErr w:type="spellStart"/>
            <w:r w:rsidRPr="002375C1">
              <w:rPr>
                <w:rFonts w:ascii="EHUSerif" w:hAnsi="EHUSerif" w:cs="Tahoma"/>
                <w:sz w:val="16"/>
                <w:szCs w:val="16"/>
              </w:rPr>
              <w:t>nago</w:t>
            </w:r>
            <w:proofErr w:type="spellEnd"/>
          </w:p>
        </w:tc>
      </w:tr>
      <w:tr w:rsidR="002375C1" w:rsidRPr="007A15B9">
        <w:trPr>
          <w:trHeight w:val="170"/>
          <w:jc w:val="center"/>
        </w:trPr>
        <w:tc>
          <w:tcPr>
            <w:tcW w:w="2278" w:type="dxa"/>
            <w:tcBorders>
              <w:top w:val="nil"/>
              <w:left w:val="single" w:sz="8" w:space="0" w:color="auto"/>
              <w:bottom w:val="single" w:sz="4" w:space="0" w:color="auto"/>
              <w:right w:val="single" w:sz="4" w:space="0" w:color="auto"/>
            </w:tcBorders>
            <w:shd w:val="clear" w:color="auto" w:fill="auto"/>
            <w:noWrap/>
            <w:vAlign w:val="bottom"/>
          </w:tcPr>
          <w:p w:rsidR="002375C1" w:rsidRPr="007A15B9" w:rsidRDefault="002375C1" w:rsidP="00F70553">
            <w:pPr>
              <w:rPr>
                <w:rFonts w:ascii="EHUSerif" w:hAnsi="EHUSerif" w:cs="Tahoma"/>
                <w:sz w:val="16"/>
                <w:szCs w:val="16"/>
                <w:lang w:val="eu-ES"/>
              </w:rPr>
            </w:pPr>
            <w:r w:rsidRPr="007A15B9">
              <w:rPr>
                <w:rFonts w:ascii="EHUSerif" w:hAnsi="EHUSerif" w:cs="Tahoma"/>
                <w:sz w:val="16"/>
                <w:szCs w:val="16"/>
                <w:lang w:val="eu-ES"/>
              </w:rPr>
              <w:t>Desbiderapen tipikoa</w:t>
            </w:r>
          </w:p>
        </w:tc>
        <w:tc>
          <w:tcPr>
            <w:tcW w:w="1276" w:type="dxa"/>
            <w:tcBorders>
              <w:top w:val="nil"/>
              <w:left w:val="nil"/>
              <w:bottom w:val="single" w:sz="4" w:space="0" w:color="auto"/>
              <w:right w:val="single" w:sz="8" w:space="0" w:color="auto"/>
            </w:tcBorders>
            <w:shd w:val="clear" w:color="auto" w:fill="auto"/>
            <w:noWrap/>
            <w:vAlign w:val="bottom"/>
          </w:tcPr>
          <w:p w:rsidR="002375C1" w:rsidRPr="002375C1" w:rsidRDefault="002375C1" w:rsidP="002375C1">
            <w:pPr>
              <w:jc w:val="center"/>
              <w:rPr>
                <w:rFonts w:ascii="EHUSerif" w:hAnsi="EHUSerif" w:cs="Tahoma"/>
                <w:sz w:val="16"/>
                <w:szCs w:val="16"/>
              </w:rPr>
            </w:pPr>
            <w:r w:rsidRPr="002375C1">
              <w:rPr>
                <w:rFonts w:ascii="EHUSerif" w:hAnsi="EHUSerif" w:cs="Tahoma"/>
                <w:sz w:val="16"/>
                <w:szCs w:val="16"/>
              </w:rPr>
              <w:t>1,008</w:t>
            </w:r>
          </w:p>
        </w:tc>
        <w:tc>
          <w:tcPr>
            <w:tcW w:w="3969" w:type="dxa"/>
            <w:tcBorders>
              <w:top w:val="nil"/>
              <w:left w:val="nil"/>
              <w:bottom w:val="nil"/>
              <w:right w:val="single" w:sz="8" w:space="0" w:color="auto"/>
            </w:tcBorders>
            <w:shd w:val="clear" w:color="auto" w:fill="auto"/>
            <w:noWrap/>
            <w:vAlign w:val="bottom"/>
          </w:tcPr>
          <w:p w:rsidR="002375C1" w:rsidRPr="005C4AA7" w:rsidRDefault="002375C1" w:rsidP="00404760">
            <w:pPr>
              <w:rPr>
                <w:rFonts w:ascii="EHUSerif" w:hAnsi="EHUSerif" w:cs="Tahoma"/>
                <w:sz w:val="16"/>
                <w:szCs w:val="16"/>
              </w:rPr>
            </w:pPr>
            <w:r w:rsidRPr="002B0BFD">
              <w:rPr>
                <w:rFonts w:ascii="EHUSerif" w:hAnsi="EHUSerif" w:cs="Tahoma"/>
                <w:sz w:val="16"/>
                <w:szCs w:val="16"/>
                <w:lang w:val="eu-ES"/>
              </w:rPr>
              <w:t xml:space="preserve">Gutxien aukeratutako erantzuna </w:t>
            </w:r>
            <w:r w:rsidRPr="002B0BFD">
              <w:rPr>
                <w:rFonts w:ascii="EHUSerif" w:hAnsi="EHUSerif" w:cs="Tahoma"/>
                <w:sz w:val="16"/>
                <w:szCs w:val="16"/>
              </w:rPr>
              <w:t>"%</w:t>
            </w:r>
            <w:r>
              <w:rPr>
                <w:rFonts w:ascii="EHUSerif" w:hAnsi="EHUSerif" w:cs="Tahoma"/>
                <w:sz w:val="16"/>
                <w:szCs w:val="16"/>
              </w:rPr>
              <w:t>3</w:t>
            </w:r>
            <w:r w:rsidRPr="00904A40">
              <w:rPr>
                <w:rFonts w:ascii="EHUSerif" w:hAnsi="EHUSerif" w:cs="Tahoma"/>
                <w:sz w:val="16"/>
                <w:szCs w:val="16"/>
              </w:rPr>
              <w:t>":</w:t>
            </w:r>
          </w:p>
        </w:tc>
      </w:tr>
      <w:tr w:rsidR="002375C1" w:rsidRPr="007A15B9">
        <w:trPr>
          <w:trHeight w:val="170"/>
          <w:jc w:val="center"/>
        </w:trPr>
        <w:tc>
          <w:tcPr>
            <w:tcW w:w="2278" w:type="dxa"/>
            <w:tcBorders>
              <w:top w:val="nil"/>
              <w:left w:val="single" w:sz="8" w:space="0" w:color="auto"/>
              <w:bottom w:val="single" w:sz="8" w:space="0" w:color="auto"/>
              <w:right w:val="single" w:sz="4" w:space="0" w:color="auto"/>
            </w:tcBorders>
            <w:shd w:val="clear" w:color="auto" w:fill="auto"/>
            <w:noWrap/>
            <w:vAlign w:val="bottom"/>
          </w:tcPr>
          <w:p w:rsidR="002375C1" w:rsidRPr="007A15B9" w:rsidRDefault="002375C1" w:rsidP="00F70553">
            <w:pPr>
              <w:rPr>
                <w:rFonts w:ascii="EHUSerif" w:hAnsi="EHUSerif" w:cs="Tahoma"/>
                <w:sz w:val="16"/>
                <w:szCs w:val="16"/>
                <w:lang w:val="eu-ES"/>
              </w:rPr>
            </w:pPr>
            <w:r w:rsidRPr="007A15B9">
              <w:rPr>
                <w:rFonts w:ascii="EHUSerif" w:hAnsi="EHUSerif" w:cs="Tahoma"/>
                <w:sz w:val="16"/>
                <w:szCs w:val="16"/>
                <w:lang w:val="eu-ES"/>
              </w:rPr>
              <w:t>Errore estandarra</w:t>
            </w:r>
          </w:p>
        </w:tc>
        <w:tc>
          <w:tcPr>
            <w:tcW w:w="1276" w:type="dxa"/>
            <w:tcBorders>
              <w:top w:val="nil"/>
              <w:left w:val="nil"/>
              <w:bottom w:val="single" w:sz="8" w:space="0" w:color="auto"/>
              <w:right w:val="single" w:sz="8" w:space="0" w:color="auto"/>
            </w:tcBorders>
            <w:shd w:val="clear" w:color="auto" w:fill="auto"/>
            <w:noWrap/>
            <w:vAlign w:val="bottom"/>
          </w:tcPr>
          <w:p w:rsidR="002375C1" w:rsidRPr="002375C1" w:rsidRDefault="002375C1" w:rsidP="002375C1">
            <w:pPr>
              <w:jc w:val="center"/>
              <w:rPr>
                <w:rFonts w:ascii="EHUSerif" w:hAnsi="EHUSerif" w:cs="Tahoma"/>
                <w:sz w:val="16"/>
                <w:szCs w:val="16"/>
              </w:rPr>
            </w:pPr>
            <w:r w:rsidRPr="002375C1">
              <w:rPr>
                <w:rFonts w:ascii="EHUSerif" w:hAnsi="EHUSerif" w:cs="Tahoma"/>
                <w:sz w:val="16"/>
                <w:szCs w:val="16"/>
              </w:rPr>
              <w:t>0,127</w:t>
            </w:r>
          </w:p>
        </w:tc>
        <w:tc>
          <w:tcPr>
            <w:tcW w:w="3969" w:type="dxa"/>
            <w:tcBorders>
              <w:top w:val="nil"/>
              <w:left w:val="nil"/>
              <w:bottom w:val="single" w:sz="8" w:space="0" w:color="auto"/>
              <w:right w:val="single" w:sz="8" w:space="0" w:color="auto"/>
            </w:tcBorders>
            <w:shd w:val="clear" w:color="auto" w:fill="auto"/>
            <w:noWrap/>
            <w:vAlign w:val="bottom"/>
          </w:tcPr>
          <w:p w:rsidR="002375C1" w:rsidRPr="002375C1" w:rsidRDefault="002375C1" w:rsidP="002375C1">
            <w:pPr>
              <w:ind w:firstLineChars="100" w:firstLine="160"/>
              <w:rPr>
                <w:rFonts w:ascii="EHUSerif" w:hAnsi="EHUSerif" w:cs="Tahoma"/>
                <w:sz w:val="16"/>
                <w:szCs w:val="16"/>
              </w:rPr>
            </w:pPr>
            <w:r w:rsidRPr="002375C1">
              <w:rPr>
                <w:rFonts w:ascii="EHUSerif" w:hAnsi="EHUSerif" w:cs="Tahoma"/>
                <w:sz w:val="16"/>
                <w:szCs w:val="16"/>
              </w:rPr>
              <w:t xml:space="preserve">Ez </w:t>
            </w:r>
            <w:proofErr w:type="spellStart"/>
            <w:r w:rsidRPr="002375C1">
              <w:rPr>
                <w:rFonts w:ascii="EHUSerif" w:hAnsi="EHUSerif" w:cs="Tahoma"/>
                <w:sz w:val="16"/>
                <w:szCs w:val="16"/>
              </w:rPr>
              <w:t>nago</w:t>
            </w:r>
            <w:proofErr w:type="spellEnd"/>
            <w:r w:rsidRPr="002375C1">
              <w:rPr>
                <w:rFonts w:ascii="EHUSerif" w:hAnsi="EHUSerif" w:cs="Tahoma"/>
                <w:sz w:val="16"/>
                <w:szCs w:val="16"/>
              </w:rPr>
              <w:t xml:space="preserve"> </w:t>
            </w:r>
            <w:proofErr w:type="spellStart"/>
            <w:r w:rsidRPr="002375C1">
              <w:rPr>
                <w:rFonts w:ascii="EHUSerif" w:hAnsi="EHUSerif" w:cs="Tahoma"/>
                <w:sz w:val="16"/>
                <w:szCs w:val="16"/>
              </w:rPr>
              <w:t>batere</w:t>
            </w:r>
            <w:proofErr w:type="spellEnd"/>
            <w:r w:rsidRPr="002375C1">
              <w:rPr>
                <w:rFonts w:ascii="EHUSerif" w:hAnsi="EHUSerif" w:cs="Tahoma"/>
                <w:sz w:val="16"/>
                <w:szCs w:val="16"/>
              </w:rPr>
              <w:t xml:space="preserve"> </w:t>
            </w:r>
            <w:proofErr w:type="spellStart"/>
            <w:r w:rsidRPr="002375C1">
              <w:rPr>
                <w:rFonts w:ascii="EHUSerif" w:hAnsi="EHUSerif" w:cs="Tahoma"/>
                <w:sz w:val="16"/>
                <w:szCs w:val="16"/>
              </w:rPr>
              <w:t>ados</w:t>
            </w:r>
            <w:proofErr w:type="spellEnd"/>
          </w:p>
        </w:tc>
      </w:tr>
    </w:tbl>
    <w:p w:rsidR="00F70553" w:rsidRPr="009F72CC" w:rsidRDefault="00F70553" w:rsidP="00F70553">
      <w:pPr>
        <w:pStyle w:val="Sangra2detindependiente"/>
        <w:spacing w:after="0" w:line="240" w:lineRule="auto"/>
        <w:ind w:left="0"/>
        <w:rPr>
          <w:rFonts w:ascii="EHUSerif" w:hAnsi="EHUSerif"/>
        </w:rPr>
      </w:pPr>
    </w:p>
    <w:p w:rsidR="00F70553" w:rsidRPr="009F72CC" w:rsidRDefault="00F70553" w:rsidP="00F70553">
      <w:pPr>
        <w:pStyle w:val="Sangra2detindependiente"/>
        <w:spacing w:after="0" w:line="240" w:lineRule="auto"/>
        <w:ind w:left="0"/>
        <w:rPr>
          <w:rFonts w:ascii="EHUSerif" w:hAnsi="EHUSerif"/>
        </w:rPr>
      </w:pPr>
    </w:p>
    <w:p w:rsidR="00F70553" w:rsidRPr="00B27F23" w:rsidRDefault="002D3DB8" w:rsidP="002D3DB8">
      <w:pPr>
        <w:rPr>
          <w:rFonts w:ascii="EHUSerif" w:hAnsi="EHUSerif"/>
          <w:lang w:val="eu-ES"/>
        </w:rPr>
      </w:pPr>
      <w:r>
        <w:rPr>
          <w:rFonts w:ascii="EHUSerif" w:hAnsi="EHUSerif"/>
          <w:lang w:val="eu-ES"/>
        </w:rPr>
        <w:br w:type="page"/>
      </w:r>
    </w:p>
    <w:p w:rsidR="00F70553" w:rsidRPr="00DE1BAB" w:rsidRDefault="00F70553" w:rsidP="00F70553">
      <w:pPr>
        <w:jc w:val="both"/>
        <w:rPr>
          <w:rFonts w:ascii="EHUSerif" w:hAnsi="EHUSerif" w:cs="Verdana"/>
          <w:lang w:val="eu-ES" w:eastAsia="eu-ES"/>
        </w:rPr>
      </w:pPr>
      <w:r w:rsidRPr="00DE1BAB">
        <w:rPr>
          <w:rFonts w:ascii="EHUSerif" w:hAnsi="EHUSerif" w:cs="Verdana"/>
          <w:lang w:val="eu-ES" w:eastAsia="eu-ES"/>
        </w:rPr>
        <w:lastRenderedPageBreak/>
        <w:t xml:space="preserve">Barra grafiko honek galdera bakoitzarekin bildutako </w:t>
      </w:r>
      <w:r w:rsidRPr="00E863CA">
        <w:rPr>
          <w:rFonts w:ascii="EHUSerif" w:hAnsi="EHUSerif" w:cs="Verdana"/>
          <w:lang w:val="eu-ES" w:eastAsia="eu-ES"/>
        </w:rPr>
        <w:t>emaitza multzoaren</w:t>
      </w:r>
      <w:r w:rsidRPr="00E863CA">
        <w:rPr>
          <w:rFonts w:ascii="EHUSerif" w:hAnsi="EHUSerif" w:cs="Verdana"/>
          <w:b/>
          <w:lang w:val="eu-ES" w:eastAsia="eu-ES"/>
        </w:rPr>
        <w:t xml:space="preserve"> portzentaje banaketa</w:t>
      </w:r>
      <w:r w:rsidRPr="00DE1BAB">
        <w:rPr>
          <w:rFonts w:ascii="EHUSerif" w:hAnsi="EHUSerif" w:cs="Verdana"/>
          <w:lang w:val="eu-ES" w:eastAsia="eu-ES"/>
        </w:rPr>
        <w:t xml:space="preserve"> barne hartzen du.</w:t>
      </w:r>
    </w:p>
    <w:p w:rsidR="00F70553" w:rsidRPr="00B27F23" w:rsidRDefault="00F70553" w:rsidP="00F70553">
      <w:pPr>
        <w:jc w:val="both"/>
        <w:rPr>
          <w:rFonts w:ascii="EHUSerif" w:hAnsi="EHUSerif"/>
          <w:sz w:val="20"/>
          <w:szCs w:val="20"/>
          <w:lang w:val="eu-ES"/>
        </w:rPr>
      </w:pPr>
    </w:p>
    <w:p w:rsidR="00F70553" w:rsidRPr="00B27F23" w:rsidRDefault="00B962CF" w:rsidP="00F70553">
      <w:pPr>
        <w:pStyle w:val="Sangra2detindependiente"/>
        <w:spacing w:after="0" w:line="240" w:lineRule="auto"/>
        <w:ind w:left="0"/>
        <w:rPr>
          <w:rFonts w:ascii="EHUSerif" w:hAnsi="EHUSerif"/>
          <w:sz w:val="20"/>
          <w:szCs w:val="20"/>
        </w:rPr>
      </w:pPr>
      <w:r w:rsidRPr="00B962CF">
        <w:rPr>
          <w:rFonts w:ascii="EHUSerif" w:hAnsi="EHUSerif"/>
          <w:noProof/>
          <w:sz w:val="20"/>
          <w:szCs w:val="20"/>
        </w:rPr>
        <w:drawing>
          <wp:inline distT="0" distB="0" distL="0" distR="0">
            <wp:extent cx="6094800" cy="7410450"/>
            <wp:effectExtent l="19050" t="0" r="20250" b="0"/>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70553" w:rsidRDefault="00CF6F4A" w:rsidP="00F70553">
      <w:pPr>
        <w:jc w:val="both"/>
        <w:rPr>
          <w:rFonts w:ascii="EHUSerif" w:hAnsi="EHUSerif"/>
          <w:sz w:val="17"/>
          <w:szCs w:val="17"/>
        </w:rPr>
      </w:pPr>
      <w:r>
        <w:rPr>
          <w:rFonts w:ascii="EHUSerif" w:hAnsi="EHUSerif"/>
          <w:noProof/>
          <w:sz w:val="17"/>
          <w:szCs w:val="17"/>
        </w:rPr>
        <w:pict>
          <v:shapetype id="_x0000_t32" coordsize="21600,21600" o:spt="32" o:oned="t" path="m,l21600,21600e" filled="f">
            <v:path arrowok="t" fillok="f" o:connecttype="none"/>
            <o:lock v:ext="edit" shapetype="t"/>
          </v:shapetype>
          <v:shape id="_x0000_s2051" type="#_x0000_t32" style="position:absolute;left:0;text-align:left;margin-left:3.3pt;margin-top:.45pt;width:480pt;height:.05pt;flip:y;z-index:251659264" o:connectortype="straight"/>
        </w:pict>
      </w:r>
      <w:r>
        <w:rPr>
          <w:rFonts w:ascii="EHUSerif" w:hAnsi="EHUSerif"/>
          <w:noProof/>
          <w:sz w:val="17"/>
          <w:szCs w:val="17"/>
        </w:rPr>
        <w:pict>
          <v:shape id="_x0000_s2050" type="#_x0000_t32" style="position:absolute;left:0;text-align:left;margin-left:3.3pt;margin-top:.45pt;width:.05pt;height:.05pt;z-index:251658240" o:connectortype="straight"/>
        </w:pict>
      </w:r>
    </w:p>
    <w:sectPr w:rsidR="00F70553" w:rsidSect="00781DD9">
      <w:type w:val="oddPage"/>
      <w:pgSz w:w="11907" w:h="16840" w:code="9"/>
      <w:pgMar w:top="1134" w:right="1134" w:bottom="1134" w:left="1134"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3CA" w:rsidRDefault="00E863CA">
      <w:r>
        <w:separator/>
      </w:r>
    </w:p>
  </w:endnote>
  <w:endnote w:type="continuationSeparator" w:id="0">
    <w:p w:rsidR="00E863CA" w:rsidRDefault="00E863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EHUSerif">
    <w:panose1 w:val="00000000000000000000"/>
    <w:charset w:val="FF"/>
    <w:family w:val="modern"/>
    <w:notTrueType/>
    <w:pitch w:val="variable"/>
    <w:sig w:usb0="800000A7" w:usb1="40000042"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9557"/>
      <w:docPartObj>
        <w:docPartGallery w:val="Page Numbers (Bottom of Page)"/>
        <w:docPartUnique/>
      </w:docPartObj>
    </w:sdtPr>
    <w:sdtContent>
      <w:p w:rsidR="00E863CA" w:rsidRDefault="00E863CA">
        <w:pPr>
          <w:pStyle w:val="Piedepgina"/>
          <w:jc w:val="right"/>
        </w:pPr>
        <w:fldSimple w:instr=" PAGE   \* MERGEFORMAT ">
          <w:r w:rsidR="00A31D5D">
            <w:rPr>
              <w:noProof/>
            </w:rPr>
            <w:t>5</w:t>
          </w:r>
        </w:fldSimple>
      </w:p>
    </w:sdtContent>
  </w:sdt>
  <w:p w:rsidR="00E863CA" w:rsidRDefault="00E863C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CA" w:rsidRDefault="00E863CA" w:rsidP="006C3467">
    <w:pPr>
      <w:pStyle w:val="Piedepgina"/>
      <w:jc w:val="right"/>
    </w:pPr>
    <w:fldSimple w:instr=" PAGE   \* MERGEFORMAT ">
      <w:r w:rsidR="00A31D5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3CA" w:rsidRDefault="00E863CA">
      <w:r>
        <w:separator/>
      </w:r>
    </w:p>
  </w:footnote>
  <w:footnote w:type="continuationSeparator" w:id="0">
    <w:p w:rsidR="00E863CA" w:rsidRDefault="00E86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CA" w:rsidRPr="007C1B5D" w:rsidRDefault="00E863CA" w:rsidP="009A4723">
    <w:pPr>
      <w:pStyle w:val="Encabezado"/>
      <w:tabs>
        <w:tab w:val="clear" w:pos="4252"/>
        <w:tab w:val="clear" w:pos="8504"/>
        <w:tab w:val="right" w:pos="9120"/>
      </w:tabs>
      <w:ind w:right="-28"/>
      <w:rPr>
        <w:rFonts w:ascii="Arial Narrow" w:hAnsi="Arial Narrow"/>
        <w:sz w:val="18"/>
        <w:szCs w:val="18"/>
      </w:rPr>
    </w:pPr>
    <w:r>
      <w:rPr>
        <w:noProof/>
      </w:rPr>
      <w:drawing>
        <wp:anchor distT="0" distB="0" distL="114300" distR="114300" simplePos="0" relativeHeight="251669504" behindDoc="1" locked="0" layoutInCell="1" allowOverlap="1">
          <wp:simplePos x="0" y="0"/>
          <wp:positionH relativeFrom="column">
            <wp:posOffset>-635</wp:posOffset>
          </wp:positionH>
          <wp:positionV relativeFrom="paragraph">
            <wp:posOffset>-55245</wp:posOffset>
          </wp:positionV>
          <wp:extent cx="1380490" cy="641985"/>
          <wp:effectExtent l="19050" t="0" r="0" b="0"/>
          <wp:wrapNone/>
          <wp:docPr id="13" name="Imagen 6" descr="blanco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blanco_pequeno"/>
                  <pic:cNvPicPr>
                    <a:picLocks noChangeAspect="1" noChangeArrowheads="1"/>
                  </pic:cNvPicPr>
                </pic:nvPicPr>
                <pic:blipFill>
                  <a:blip r:embed="rId1"/>
                  <a:srcRect/>
                  <a:stretch>
                    <a:fillRect/>
                  </a:stretch>
                </pic:blipFill>
                <pic:spPr bwMode="auto">
                  <a:xfrm>
                    <a:off x="0" y="0"/>
                    <a:ext cx="1380490" cy="641985"/>
                  </a:xfrm>
                  <a:prstGeom prst="rect">
                    <a:avLst/>
                  </a:prstGeom>
                  <a:noFill/>
                  <a:ln w="9525">
                    <a:noFill/>
                    <a:miter lim="800000"/>
                    <a:headEnd/>
                    <a:tailEnd/>
                  </a:ln>
                </pic:spPr>
              </pic:pic>
            </a:graphicData>
          </a:graphic>
        </wp:anchor>
      </w:drawing>
    </w:r>
  </w:p>
  <w:p w:rsidR="00E863CA" w:rsidRPr="00497EE5" w:rsidRDefault="00E863CA" w:rsidP="009A4723">
    <w:pPr>
      <w:pStyle w:val="Encabezado"/>
      <w:tabs>
        <w:tab w:val="clear" w:pos="4252"/>
        <w:tab w:val="clear" w:pos="8504"/>
        <w:tab w:val="right" w:pos="9639"/>
      </w:tabs>
      <w:ind w:right="-28"/>
      <w:rPr>
        <w:rFonts w:ascii="EHUSans" w:hAnsi="EHUSans"/>
        <w:caps/>
        <w:color w:val="464646"/>
        <w:sz w:val="14"/>
        <w:szCs w:val="14"/>
      </w:rPr>
    </w:pPr>
    <w:r>
      <w:rPr>
        <w:rFonts w:ascii="Arial Narrow" w:hAnsi="Arial Narrow"/>
        <w:caps/>
        <w:color w:val="464646"/>
        <w:sz w:val="18"/>
        <w:szCs w:val="18"/>
      </w:rPr>
      <w:tab/>
    </w:r>
    <w:r w:rsidRPr="00497EE5">
      <w:rPr>
        <w:rFonts w:ascii="EHUSans" w:hAnsi="EHUSans"/>
        <w:sz w:val="14"/>
        <w:szCs w:val="14"/>
      </w:rPr>
      <w:t>GRADU IKASKETEN  ETA  BERRIKUNTZAREN ARLOKO ERREKTOREORDETZA</w:t>
    </w:r>
  </w:p>
  <w:p w:rsidR="00E863CA" w:rsidRPr="00497EE5" w:rsidRDefault="00E863CA" w:rsidP="009A4723">
    <w:pPr>
      <w:pStyle w:val="Encabezado"/>
      <w:tabs>
        <w:tab w:val="clear" w:pos="4252"/>
        <w:tab w:val="clear" w:pos="8504"/>
        <w:tab w:val="right" w:pos="9639"/>
      </w:tabs>
      <w:ind w:right="-28"/>
      <w:rPr>
        <w:rFonts w:ascii="EHUSans" w:hAnsi="EHUSans"/>
        <w:caps/>
        <w:color w:val="464646"/>
        <w:sz w:val="14"/>
        <w:szCs w:val="14"/>
      </w:rPr>
    </w:pPr>
    <w:r w:rsidRPr="00497EE5">
      <w:rPr>
        <w:rFonts w:ascii="EHUSans" w:hAnsi="EHUSans"/>
        <w:caps/>
        <w:color w:val="464646"/>
        <w:sz w:val="14"/>
        <w:szCs w:val="14"/>
      </w:rPr>
      <w:tab/>
      <w:t>VICERRECTORADO ESTUDIOS DE GRADO E INNOVACIÓN</w:t>
    </w:r>
  </w:p>
  <w:p w:rsidR="00E863CA" w:rsidRPr="00497EE5" w:rsidRDefault="00E863CA" w:rsidP="009A4723">
    <w:pPr>
      <w:pStyle w:val="Encabezado"/>
      <w:pBdr>
        <w:bottom w:val="single" w:sz="4" w:space="1" w:color="auto"/>
      </w:pBdr>
      <w:tabs>
        <w:tab w:val="clear" w:pos="4252"/>
        <w:tab w:val="clear" w:pos="8504"/>
        <w:tab w:val="right" w:pos="9120"/>
      </w:tabs>
      <w:ind w:left="3840" w:right="-28"/>
      <w:rPr>
        <w:rFonts w:ascii="EHUSans" w:hAnsi="EHUSans"/>
        <w:color w:val="464646"/>
        <w:sz w:val="4"/>
        <w:szCs w:val="4"/>
      </w:rPr>
    </w:pPr>
    <w:r w:rsidRPr="00497EE5">
      <w:rPr>
        <w:rFonts w:ascii="EHUSans" w:hAnsi="EHUSans"/>
        <w:caps/>
        <w:color w:val="464646"/>
        <w:sz w:val="14"/>
        <w:szCs w:val="14"/>
      </w:rPr>
      <w:tab/>
    </w:r>
  </w:p>
  <w:p w:rsidR="00E863CA" w:rsidRDefault="00E863CA" w:rsidP="009A4723">
    <w:pPr>
      <w:pStyle w:val="Encabezado"/>
      <w:tabs>
        <w:tab w:val="clear" w:pos="4252"/>
        <w:tab w:val="clear" w:pos="8504"/>
        <w:tab w:val="right" w:pos="9639"/>
      </w:tabs>
      <w:spacing w:before="60" w:after="120"/>
      <w:ind w:right="-28"/>
      <w:rPr>
        <w:rFonts w:ascii="EHUSans" w:hAnsi="EHUSans"/>
        <w:sz w:val="14"/>
        <w:szCs w:val="14"/>
      </w:rPr>
    </w:pPr>
    <w:r w:rsidRPr="00497EE5">
      <w:rPr>
        <w:rFonts w:ascii="EHUSans" w:hAnsi="EHUSans"/>
        <w:sz w:val="14"/>
        <w:szCs w:val="14"/>
      </w:rPr>
      <w:tab/>
      <w:t>IRAKASLANA EBALUATZEKO ZERBITZUA / SERVICIO DE EVALUACIÓN DOCENTE</w:t>
    </w:r>
  </w:p>
  <w:p w:rsidR="00E863CA" w:rsidRPr="00E863CA" w:rsidRDefault="00E863CA" w:rsidP="009A4723">
    <w:pPr>
      <w:pStyle w:val="Encabezado"/>
      <w:tabs>
        <w:tab w:val="clear" w:pos="4252"/>
        <w:tab w:val="clear" w:pos="8504"/>
        <w:tab w:val="right" w:pos="9639"/>
      </w:tabs>
      <w:spacing w:before="60" w:after="120"/>
      <w:ind w:right="-28"/>
      <w:rPr>
        <w:rFonts w:ascii="EHUSans" w:hAnsi="EHUSan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CA" w:rsidRPr="007C1B5D" w:rsidRDefault="00E863CA" w:rsidP="001728A0">
    <w:pPr>
      <w:pStyle w:val="Encabezado"/>
      <w:tabs>
        <w:tab w:val="clear" w:pos="4252"/>
        <w:tab w:val="clear" w:pos="8504"/>
        <w:tab w:val="right" w:pos="9120"/>
      </w:tabs>
      <w:ind w:right="-28"/>
      <w:rPr>
        <w:rFonts w:ascii="Arial Narrow" w:hAnsi="Arial Narrow"/>
        <w:sz w:val="18"/>
        <w:szCs w:val="18"/>
      </w:rPr>
    </w:pPr>
    <w:r>
      <w:rPr>
        <w:noProof/>
      </w:rPr>
      <w:drawing>
        <wp:anchor distT="0" distB="0" distL="114300" distR="114300" simplePos="0" relativeHeight="251665408" behindDoc="1" locked="0" layoutInCell="1" allowOverlap="1">
          <wp:simplePos x="0" y="0"/>
          <wp:positionH relativeFrom="column">
            <wp:posOffset>-635</wp:posOffset>
          </wp:positionH>
          <wp:positionV relativeFrom="paragraph">
            <wp:posOffset>-55245</wp:posOffset>
          </wp:positionV>
          <wp:extent cx="1380490" cy="641985"/>
          <wp:effectExtent l="19050" t="0" r="0" b="0"/>
          <wp:wrapNone/>
          <wp:docPr id="17" name="Imagen 6" descr="blanco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blanco_pequeno"/>
                  <pic:cNvPicPr>
                    <a:picLocks noChangeAspect="1" noChangeArrowheads="1"/>
                  </pic:cNvPicPr>
                </pic:nvPicPr>
                <pic:blipFill>
                  <a:blip r:embed="rId1"/>
                  <a:srcRect/>
                  <a:stretch>
                    <a:fillRect/>
                  </a:stretch>
                </pic:blipFill>
                <pic:spPr bwMode="auto">
                  <a:xfrm>
                    <a:off x="0" y="0"/>
                    <a:ext cx="1380490" cy="641985"/>
                  </a:xfrm>
                  <a:prstGeom prst="rect">
                    <a:avLst/>
                  </a:prstGeom>
                  <a:noFill/>
                  <a:ln w="9525">
                    <a:noFill/>
                    <a:miter lim="800000"/>
                    <a:headEnd/>
                    <a:tailEnd/>
                  </a:ln>
                </pic:spPr>
              </pic:pic>
            </a:graphicData>
          </a:graphic>
        </wp:anchor>
      </w:drawing>
    </w:r>
  </w:p>
  <w:p w:rsidR="00E863CA" w:rsidRPr="00497EE5" w:rsidRDefault="00E863CA" w:rsidP="001728A0">
    <w:pPr>
      <w:pStyle w:val="Encabezado"/>
      <w:tabs>
        <w:tab w:val="clear" w:pos="4252"/>
        <w:tab w:val="clear" w:pos="8504"/>
        <w:tab w:val="right" w:pos="9639"/>
      </w:tabs>
      <w:ind w:right="-28"/>
      <w:rPr>
        <w:rFonts w:ascii="EHUSans" w:hAnsi="EHUSans"/>
        <w:caps/>
        <w:color w:val="464646"/>
        <w:sz w:val="14"/>
        <w:szCs w:val="14"/>
      </w:rPr>
    </w:pPr>
    <w:r>
      <w:rPr>
        <w:rFonts w:ascii="Arial Narrow" w:hAnsi="Arial Narrow"/>
        <w:caps/>
        <w:color w:val="464646"/>
        <w:sz w:val="18"/>
        <w:szCs w:val="18"/>
      </w:rPr>
      <w:tab/>
    </w:r>
    <w:r w:rsidRPr="00497EE5">
      <w:rPr>
        <w:rFonts w:ascii="EHUSans" w:hAnsi="EHUSans"/>
        <w:sz w:val="14"/>
        <w:szCs w:val="14"/>
      </w:rPr>
      <w:t>GRADU IKASKETEN  ETA  BERRIKUNTZAREN ARLOKO ERREKTOREORDETZA</w:t>
    </w:r>
  </w:p>
  <w:p w:rsidR="00E863CA" w:rsidRPr="00497EE5" w:rsidRDefault="00E863CA" w:rsidP="001728A0">
    <w:pPr>
      <w:pStyle w:val="Encabezado"/>
      <w:tabs>
        <w:tab w:val="clear" w:pos="4252"/>
        <w:tab w:val="clear" w:pos="8504"/>
        <w:tab w:val="right" w:pos="9639"/>
      </w:tabs>
      <w:ind w:right="-28"/>
      <w:rPr>
        <w:rFonts w:ascii="EHUSans" w:hAnsi="EHUSans"/>
        <w:caps/>
        <w:color w:val="464646"/>
        <w:sz w:val="14"/>
        <w:szCs w:val="14"/>
      </w:rPr>
    </w:pPr>
    <w:r w:rsidRPr="00497EE5">
      <w:rPr>
        <w:rFonts w:ascii="EHUSans" w:hAnsi="EHUSans"/>
        <w:caps/>
        <w:color w:val="464646"/>
        <w:sz w:val="14"/>
        <w:szCs w:val="14"/>
      </w:rPr>
      <w:tab/>
      <w:t>VICERRECTORADO ESTUDIOS DE GRADO E INNOVACIÓN</w:t>
    </w:r>
  </w:p>
  <w:p w:rsidR="00E863CA" w:rsidRPr="00497EE5" w:rsidRDefault="00E863CA" w:rsidP="001728A0">
    <w:pPr>
      <w:pStyle w:val="Encabezado"/>
      <w:pBdr>
        <w:bottom w:val="single" w:sz="4" w:space="1" w:color="auto"/>
      </w:pBdr>
      <w:tabs>
        <w:tab w:val="clear" w:pos="4252"/>
        <w:tab w:val="clear" w:pos="8504"/>
        <w:tab w:val="right" w:pos="9120"/>
      </w:tabs>
      <w:ind w:left="3840" w:right="-28"/>
      <w:rPr>
        <w:rFonts w:ascii="EHUSans" w:hAnsi="EHUSans"/>
        <w:color w:val="464646"/>
        <w:sz w:val="4"/>
        <w:szCs w:val="4"/>
      </w:rPr>
    </w:pPr>
    <w:r w:rsidRPr="00497EE5">
      <w:rPr>
        <w:rFonts w:ascii="EHUSans" w:hAnsi="EHUSans"/>
        <w:caps/>
        <w:color w:val="464646"/>
        <w:sz w:val="14"/>
        <w:szCs w:val="14"/>
      </w:rPr>
      <w:tab/>
    </w:r>
  </w:p>
  <w:p w:rsidR="00E863CA" w:rsidRPr="001728A0" w:rsidRDefault="00E863CA" w:rsidP="001728A0">
    <w:pPr>
      <w:pStyle w:val="Encabezado"/>
      <w:tabs>
        <w:tab w:val="clear" w:pos="4252"/>
        <w:tab w:val="clear" w:pos="8504"/>
        <w:tab w:val="right" w:pos="9639"/>
      </w:tabs>
      <w:spacing w:before="60" w:after="120"/>
      <w:ind w:right="-28"/>
      <w:rPr>
        <w:rFonts w:ascii="EHUSans" w:hAnsi="EHUSans"/>
        <w:sz w:val="14"/>
        <w:szCs w:val="14"/>
      </w:rPr>
    </w:pPr>
    <w:r w:rsidRPr="00497EE5">
      <w:rPr>
        <w:rFonts w:ascii="EHUSans" w:hAnsi="EHUSans"/>
        <w:sz w:val="14"/>
        <w:szCs w:val="14"/>
      </w:rPr>
      <w:tab/>
      <w:t>IRAKASLANA EBALUATZEKO ZERBITZUA / SERVICIO DE EVALUACIÓN DOCENTE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CA" w:rsidRPr="007C1B5D" w:rsidRDefault="00E863CA" w:rsidP="001728A0">
    <w:pPr>
      <w:pStyle w:val="Encabezado"/>
      <w:tabs>
        <w:tab w:val="clear" w:pos="4252"/>
        <w:tab w:val="clear" w:pos="8504"/>
        <w:tab w:val="right" w:pos="9120"/>
      </w:tabs>
      <w:ind w:right="-28"/>
      <w:rPr>
        <w:rFonts w:ascii="Arial Narrow" w:hAnsi="Arial Narrow"/>
        <w:sz w:val="18"/>
        <w:szCs w:val="18"/>
      </w:rPr>
    </w:pPr>
    <w:r>
      <w:rPr>
        <w:noProof/>
      </w:rPr>
      <w:drawing>
        <wp:anchor distT="0" distB="0" distL="114300" distR="114300" simplePos="0" relativeHeight="251667456" behindDoc="1" locked="0" layoutInCell="1" allowOverlap="1">
          <wp:simplePos x="0" y="0"/>
          <wp:positionH relativeFrom="column">
            <wp:posOffset>-635</wp:posOffset>
          </wp:positionH>
          <wp:positionV relativeFrom="paragraph">
            <wp:posOffset>-55245</wp:posOffset>
          </wp:positionV>
          <wp:extent cx="1380490" cy="641985"/>
          <wp:effectExtent l="19050" t="0" r="0" b="0"/>
          <wp:wrapNone/>
          <wp:docPr id="2" name="Imagen 6" descr="blanco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blanco_pequeno"/>
                  <pic:cNvPicPr>
                    <a:picLocks noChangeAspect="1" noChangeArrowheads="1"/>
                  </pic:cNvPicPr>
                </pic:nvPicPr>
                <pic:blipFill>
                  <a:blip r:embed="rId1"/>
                  <a:srcRect/>
                  <a:stretch>
                    <a:fillRect/>
                  </a:stretch>
                </pic:blipFill>
                <pic:spPr bwMode="auto">
                  <a:xfrm>
                    <a:off x="0" y="0"/>
                    <a:ext cx="1380490" cy="641985"/>
                  </a:xfrm>
                  <a:prstGeom prst="rect">
                    <a:avLst/>
                  </a:prstGeom>
                  <a:noFill/>
                  <a:ln w="9525">
                    <a:noFill/>
                    <a:miter lim="800000"/>
                    <a:headEnd/>
                    <a:tailEnd/>
                  </a:ln>
                </pic:spPr>
              </pic:pic>
            </a:graphicData>
          </a:graphic>
        </wp:anchor>
      </w:drawing>
    </w:r>
  </w:p>
  <w:p w:rsidR="00E863CA" w:rsidRPr="00497EE5" w:rsidRDefault="00E863CA" w:rsidP="001728A0">
    <w:pPr>
      <w:pStyle w:val="Encabezado"/>
      <w:tabs>
        <w:tab w:val="clear" w:pos="4252"/>
        <w:tab w:val="clear" w:pos="8504"/>
        <w:tab w:val="right" w:pos="9639"/>
      </w:tabs>
      <w:ind w:right="-28"/>
      <w:rPr>
        <w:rFonts w:ascii="EHUSans" w:hAnsi="EHUSans"/>
        <w:caps/>
        <w:color w:val="464646"/>
        <w:sz w:val="14"/>
        <w:szCs w:val="14"/>
      </w:rPr>
    </w:pPr>
    <w:r>
      <w:rPr>
        <w:rFonts w:ascii="Arial Narrow" w:hAnsi="Arial Narrow"/>
        <w:caps/>
        <w:color w:val="464646"/>
        <w:sz w:val="18"/>
        <w:szCs w:val="18"/>
      </w:rPr>
      <w:tab/>
    </w:r>
    <w:r w:rsidRPr="00497EE5">
      <w:rPr>
        <w:rFonts w:ascii="EHUSans" w:hAnsi="EHUSans"/>
        <w:sz w:val="14"/>
        <w:szCs w:val="14"/>
      </w:rPr>
      <w:t>GRADU IKASKETEN  ETA  BERRIKUNTZAREN ARLOKO ERREKTOREORDETZA</w:t>
    </w:r>
  </w:p>
  <w:p w:rsidR="00E863CA" w:rsidRPr="00497EE5" w:rsidRDefault="00E863CA" w:rsidP="001728A0">
    <w:pPr>
      <w:pStyle w:val="Encabezado"/>
      <w:tabs>
        <w:tab w:val="clear" w:pos="4252"/>
        <w:tab w:val="clear" w:pos="8504"/>
        <w:tab w:val="right" w:pos="9639"/>
      </w:tabs>
      <w:ind w:right="-28"/>
      <w:rPr>
        <w:rFonts w:ascii="EHUSans" w:hAnsi="EHUSans"/>
        <w:caps/>
        <w:color w:val="464646"/>
        <w:sz w:val="14"/>
        <w:szCs w:val="14"/>
      </w:rPr>
    </w:pPr>
    <w:r w:rsidRPr="00497EE5">
      <w:rPr>
        <w:rFonts w:ascii="EHUSans" w:hAnsi="EHUSans"/>
        <w:caps/>
        <w:color w:val="464646"/>
        <w:sz w:val="14"/>
        <w:szCs w:val="14"/>
      </w:rPr>
      <w:tab/>
      <w:t>VICERRECTORADO ESTUDIOS DE GRADO E INNOVACIÓN</w:t>
    </w:r>
  </w:p>
  <w:p w:rsidR="00E863CA" w:rsidRPr="00497EE5" w:rsidRDefault="00E863CA" w:rsidP="001728A0">
    <w:pPr>
      <w:pStyle w:val="Encabezado"/>
      <w:pBdr>
        <w:bottom w:val="single" w:sz="4" w:space="1" w:color="auto"/>
      </w:pBdr>
      <w:tabs>
        <w:tab w:val="clear" w:pos="4252"/>
        <w:tab w:val="clear" w:pos="8504"/>
        <w:tab w:val="right" w:pos="9120"/>
      </w:tabs>
      <w:ind w:left="3840" w:right="-28"/>
      <w:rPr>
        <w:rFonts w:ascii="EHUSans" w:hAnsi="EHUSans"/>
        <w:color w:val="464646"/>
        <w:sz w:val="4"/>
        <w:szCs w:val="4"/>
      </w:rPr>
    </w:pPr>
    <w:r w:rsidRPr="00497EE5">
      <w:rPr>
        <w:rFonts w:ascii="EHUSans" w:hAnsi="EHUSans"/>
        <w:caps/>
        <w:color w:val="464646"/>
        <w:sz w:val="14"/>
        <w:szCs w:val="14"/>
      </w:rPr>
      <w:tab/>
    </w:r>
  </w:p>
  <w:p w:rsidR="00E863CA" w:rsidRPr="001728A0" w:rsidRDefault="00E863CA" w:rsidP="001728A0">
    <w:pPr>
      <w:pStyle w:val="Encabezado"/>
      <w:tabs>
        <w:tab w:val="clear" w:pos="4252"/>
        <w:tab w:val="clear" w:pos="8504"/>
        <w:tab w:val="right" w:pos="9639"/>
      </w:tabs>
      <w:spacing w:before="60" w:after="120"/>
      <w:ind w:right="-28"/>
      <w:rPr>
        <w:rFonts w:ascii="EHUSans" w:hAnsi="EHUSans"/>
        <w:sz w:val="14"/>
        <w:szCs w:val="14"/>
      </w:rPr>
    </w:pPr>
    <w:r w:rsidRPr="00497EE5">
      <w:rPr>
        <w:rFonts w:ascii="EHUSans" w:hAnsi="EHUSans"/>
        <w:sz w:val="14"/>
        <w:szCs w:val="14"/>
      </w:rPr>
      <w:tab/>
      <w:t>IRAKASLANA EBALUATZEKO ZERBITZUA / SERVICIO DE EVALUACIÓN DOCENTE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2808"/>
    <w:multiLevelType w:val="hybridMultilevel"/>
    <w:tmpl w:val="01904B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995CCC"/>
    <w:multiLevelType w:val="multilevel"/>
    <w:tmpl w:val="84C86876"/>
    <w:lvl w:ilvl="0">
      <w:start w:val="3"/>
      <w:numFmt w:val="decimal"/>
      <w:lvlText w:val="%1."/>
      <w:lvlJc w:val="left"/>
      <w:pPr>
        <w:ind w:left="384" w:hanging="384"/>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
    <w:nsid w:val="091E01AC"/>
    <w:multiLevelType w:val="hybridMultilevel"/>
    <w:tmpl w:val="46384C7C"/>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3">
    <w:nsid w:val="09857208"/>
    <w:multiLevelType w:val="hybridMultilevel"/>
    <w:tmpl w:val="DB9EE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9C759C9"/>
    <w:multiLevelType w:val="hybridMultilevel"/>
    <w:tmpl w:val="C5D073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A533B77"/>
    <w:multiLevelType w:val="hybridMultilevel"/>
    <w:tmpl w:val="2F30BD90"/>
    <w:lvl w:ilvl="0" w:tplc="DB944F64">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B520B29"/>
    <w:multiLevelType w:val="hybridMultilevel"/>
    <w:tmpl w:val="C840C7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D813EF1"/>
    <w:multiLevelType w:val="hybridMultilevel"/>
    <w:tmpl w:val="D72412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87E4C69"/>
    <w:multiLevelType w:val="hybridMultilevel"/>
    <w:tmpl w:val="15B8A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578290D"/>
    <w:multiLevelType w:val="hybridMultilevel"/>
    <w:tmpl w:val="4412F4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8613C53"/>
    <w:multiLevelType w:val="hybridMultilevel"/>
    <w:tmpl w:val="F00EC812"/>
    <w:lvl w:ilvl="0" w:tplc="DB944F64">
      <w:numFmt w:val="bullet"/>
      <w:lvlText w:val="-"/>
      <w:lvlJc w:val="left"/>
      <w:pPr>
        <w:tabs>
          <w:tab w:val="num" w:pos="1080"/>
        </w:tabs>
        <w:ind w:left="1080" w:hanging="360"/>
      </w:pPr>
      <w:rPr>
        <w:rFonts w:ascii="Times New Roman" w:eastAsia="Times New Roman" w:hAnsi="Times New Roman"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2D1F35A8"/>
    <w:multiLevelType w:val="hybridMultilevel"/>
    <w:tmpl w:val="54DE3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08934E8"/>
    <w:multiLevelType w:val="hybridMultilevel"/>
    <w:tmpl w:val="4630FEA8"/>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563A1A"/>
    <w:multiLevelType w:val="hybridMultilevel"/>
    <w:tmpl w:val="073601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8CE5507"/>
    <w:multiLevelType w:val="hybridMultilevel"/>
    <w:tmpl w:val="48DEEC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1BB4628"/>
    <w:multiLevelType w:val="hybridMultilevel"/>
    <w:tmpl w:val="6B285548"/>
    <w:lvl w:ilvl="0" w:tplc="0C0A000D">
      <w:start w:val="1"/>
      <w:numFmt w:val="bullet"/>
      <w:lvlText w:val=""/>
      <w:lvlJc w:val="left"/>
      <w:pPr>
        <w:ind w:left="1070" w:hanging="360"/>
      </w:pPr>
      <w:rPr>
        <w:rFonts w:ascii="Wingdings" w:hAnsi="Wingdings"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6">
    <w:nsid w:val="55804991"/>
    <w:multiLevelType w:val="hybridMultilevel"/>
    <w:tmpl w:val="8E0278E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A2E7265"/>
    <w:multiLevelType w:val="hybridMultilevel"/>
    <w:tmpl w:val="F6187A8C"/>
    <w:lvl w:ilvl="0" w:tplc="12302CF4">
      <w:start w:val="5"/>
      <w:numFmt w:val="decimal"/>
      <w:lvlText w:val="%1."/>
      <w:lvlJc w:val="left"/>
      <w:pPr>
        <w:tabs>
          <w:tab w:val="num" w:pos="600"/>
        </w:tabs>
        <w:ind w:left="600" w:hanging="360"/>
      </w:pPr>
      <w:rPr>
        <w:rFonts w:hint="default"/>
      </w:rPr>
    </w:lvl>
    <w:lvl w:ilvl="1" w:tplc="0C0A0019" w:tentative="1">
      <w:start w:val="1"/>
      <w:numFmt w:val="lowerLetter"/>
      <w:lvlText w:val="%2."/>
      <w:lvlJc w:val="left"/>
      <w:pPr>
        <w:tabs>
          <w:tab w:val="num" w:pos="1320"/>
        </w:tabs>
        <w:ind w:left="1320" w:hanging="360"/>
      </w:p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18">
    <w:nsid w:val="5B701535"/>
    <w:multiLevelType w:val="hybridMultilevel"/>
    <w:tmpl w:val="76344370"/>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nsid w:val="691F0C68"/>
    <w:multiLevelType w:val="hybridMultilevel"/>
    <w:tmpl w:val="312264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AFC0DD7"/>
    <w:multiLevelType w:val="hybridMultilevel"/>
    <w:tmpl w:val="00E21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5"/>
  </w:num>
  <w:num w:numId="4">
    <w:abstractNumId w:val="10"/>
  </w:num>
  <w:num w:numId="5">
    <w:abstractNumId w:val="17"/>
  </w:num>
  <w:num w:numId="6">
    <w:abstractNumId w:val="14"/>
  </w:num>
  <w:num w:numId="7">
    <w:abstractNumId w:val="7"/>
  </w:num>
  <w:num w:numId="8">
    <w:abstractNumId w:val="18"/>
  </w:num>
  <w:num w:numId="9">
    <w:abstractNumId w:val="15"/>
  </w:num>
  <w:num w:numId="10">
    <w:abstractNumId w:val="11"/>
  </w:num>
  <w:num w:numId="11">
    <w:abstractNumId w:val="19"/>
  </w:num>
  <w:num w:numId="12">
    <w:abstractNumId w:val="3"/>
  </w:num>
  <w:num w:numId="13">
    <w:abstractNumId w:val="0"/>
  </w:num>
  <w:num w:numId="14">
    <w:abstractNumId w:val="20"/>
  </w:num>
  <w:num w:numId="15">
    <w:abstractNumId w:val="9"/>
  </w:num>
  <w:num w:numId="16">
    <w:abstractNumId w:val="8"/>
  </w:num>
  <w:num w:numId="17">
    <w:abstractNumId w:val="2"/>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num>
  <w:num w:numId="23">
    <w:abstractNumId w:val="4"/>
  </w:num>
  <w:num w:numId="24">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10"/>
  <w:drawingGridVerticalSpacing w:val="6"/>
  <w:displayHorizontalDrawingGridEvery w:val="2"/>
  <w:displayVerticalDrawingGridEvery w:val="2"/>
  <w:characterSpacingControl w:val="doNotCompress"/>
  <w:hdrShapeDefaults>
    <o:shapedefaults v:ext="edit" spidmax="2052">
      <o:colormenu v:ext="edit" strokecolor="none [3213]"/>
    </o:shapedefaults>
  </w:hdrShapeDefaults>
  <w:footnotePr>
    <w:footnote w:id="-1"/>
    <w:footnote w:id="0"/>
  </w:footnotePr>
  <w:endnotePr>
    <w:endnote w:id="-1"/>
    <w:endnote w:id="0"/>
  </w:endnotePr>
  <w:compat/>
  <w:rsids>
    <w:rsidRoot w:val="00C64663"/>
    <w:rsid w:val="00002D20"/>
    <w:rsid w:val="000045CF"/>
    <w:rsid w:val="00005608"/>
    <w:rsid w:val="00005C1E"/>
    <w:rsid w:val="00006DC2"/>
    <w:rsid w:val="0000779A"/>
    <w:rsid w:val="00011D4D"/>
    <w:rsid w:val="000129E4"/>
    <w:rsid w:val="00013CBF"/>
    <w:rsid w:val="00015A0D"/>
    <w:rsid w:val="0001603F"/>
    <w:rsid w:val="0001682E"/>
    <w:rsid w:val="00017CC7"/>
    <w:rsid w:val="00020156"/>
    <w:rsid w:val="0002073E"/>
    <w:rsid w:val="00023EC3"/>
    <w:rsid w:val="0002580F"/>
    <w:rsid w:val="00026D8B"/>
    <w:rsid w:val="0002795A"/>
    <w:rsid w:val="00030C06"/>
    <w:rsid w:val="00031351"/>
    <w:rsid w:val="00031E2A"/>
    <w:rsid w:val="00031E80"/>
    <w:rsid w:val="00033020"/>
    <w:rsid w:val="00036506"/>
    <w:rsid w:val="000424EE"/>
    <w:rsid w:val="0004252F"/>
    <w:rsid w:val="0004562C"/>
    <w:rsid w:val="000468D3"/>
    <w:rsid w:val="000502DA"/>
    <w:rsid w:val="00050BD2"/>
    <w:rsid w:val="0005300D"/>
    <w:rsid w:val="00061A98"/>
    <w:rsid w:val="00061CFC"/>
    <w:rsid w:val="0006320A"/>
    <w:rsid w:val="000640F5"/>
    <w:rsid w:val="00065774"/>
    <w:rsid w:val="0007219A"/>
    <w:rsid w:val="00073377"/>
    <w:rsid w:val="000745DB"/>
    <w:rsid w:val="00074D24"/>
    <w:rsid w:val="000763BD"/>
    <w:rsid w:val="00076DAE"/>
    <w:rsid w:val="00077A2C"/>
    <w:rsid w:val="000806CF"/>
    <w:rsid w:val="00082237"/>
    <w:rsid w:val="00082EAA"/>
    <w:rsid w:val="00086EDD"/>
    <w:rsid w:val="000911C9"/>
    <w:rsid w:val="00092201"/>
    <w:rsid w:val="00092480"/>
    <w:rsid w:val="00092CEA"/>
    <w:rsid w:val="00094343"/>
    <w:rsid w:val="00094F0F"/>
    <w:rsid w:val="00096FE3"/>
    <w:rsid w:val="0009746F"/>
    <w:rsid w:val="000A2455"/>
    <w:rsid w:val="000A3933"/>
    <w:rsid w:val="000A6102"/>
    <w:rsid w:val="000B3AF6"/>
    <w:rsid w:val="000B48CC"/>
    <w:rsid w:val="000B4CED"/>
    <w:rsid w:val="000C1DA4"/>
    <w:rsid w:val="000C2367"/>
    <w:rsid w:val="000C29A2"/>
    <w:rsid w:val="000C2FDE"/>
    <w:rsid w:val="000C3887"/>
    <w:rsid w:val="000C4B75"/>
    <w:rsid w:val="000C4DE0"/>
    <w:rsid w:val="000C5DD8"/>
    <w:rsid w:val="000C6AE8"/>
    <w:rsid w:val="000C777D"/>
    <w:rsid w:val="000D35A5"/>
    <w:rsid w:val="000D5818"/>
    <w:rsid w:val="000D7A53"/>
    <w:rsid w:val="000E0072"/>
    <w:rsid w:val="000E0B79"/>
    <w:rsid w:val="000E1201"/>
    <w:rsid w:val="000E141A"/>
    <w:rsid w:val="000E4E31"/>
    <w:rsid w:val="000E64EB"/>
    <w:rsid w:val="000F0A0C"/>
    <w:rsid w:val="000F0EF1"/>
    <w:rsid w:val="000F1DDC"/>
    <w:rsid w:val="000F21EF"/>
    <w:rsid w:val="000F3CF5"/>
    <w:rsid w:val="000F423F"/>
    <w:rsid w:val="000F45B0"/>
    <w:rsid w:val="000F4C1C"/>
    <w:rsid w:val="000F4D9F"/>
    <w:rsid w:val="000F5AFF"/>
    <w:rsid w:val="00101B4B"/>
    <w:rsid w:val="00102876"/>
    <w:rsid w:val="001038C1"/>
    <w:rsid w:val="00104008"/>
    <w:rsid w:val="0010414E"/>
    <w:rsid w:val="00104682"/>
    <w:rsid w:val="001105D9"/>
    <w:rsid w:val="00110B30"/>
    <w:rsid w:val="00111965"/>
    <w:rsid w:val="001130B7"/>
    <w:rsid w:val="001143A5"/>
    <w:rsid w:val="00116948"/>
    <w:rsid w:val="00117669"/>
    <w:rsid w:val="00120925"/>
    <w:rsid w:val="00121271"/>
    <w:rsid w:val="00122503"/>
    <w:rsid w:val="001252AC"/>
    <w:rsid w:val="00127196"/>
    <w:rsid w:val="00130220"/>
    <w:rsid w:val="00130CDC"/>
    <w:rsid w:val="0013253F"/>
    <w:rsid w:val="00132DE6"/>
    <w:rsid w:val="00133360"/>
    <w:rsid w:val="00133A39"/>
    <w:rsid w:val="00141573"/>
    <w:rsid w:val="0014235D"/>
    <w:rsid w:val="00144FE3"/>
    <w:rsid w:val="001459D8"/>
    <w:rsid w:val="00147F6D"/>
    <w:rsid w:val="00150AA9"/>
    <w:rsid w:val="001532E3"/>
    <w:rsid w:val="00154559"/>
    <w:rsid w:val="001547BF"/>
    <w:rsid w:val="00156673"/>
    <w:rsid w:val="00157093"/>
    <w:rsid w:val="00160941"/>
    <w:rsid w:val="001623D7"/>
    <w:rsid w:val="00162F59"/>
    <w:rsid w:val="001636BE"/>
    <w:rsid w:val="0016544B"/>
    <w:rsid w:val="0017143B"/>
    <w:rsid w:val="001728A0"/>
    <w:rsid w:val="00174B56"/>
    <w:rsid w:val="00176777"/>
    <w:rsid w:val="00176D4C"/>
    <w:rsid w:val="00180A85"/>
    <w:rsid w:val="0018276E"/>
    <w:rsid w:val="00183F08"/>
    <w:rsid w:val="00184CC3"/>
    <w:rsid w:val="00185079"/>
    <w:rsid w:val="00185666"/>
    <w:rsid w:val="001857F4"/>
    <w:rsid w:val="00185A5D"/>
    <w:rsid w:val="00193443"/>
    <w:rsid w:val="0019369F"/>
    <w:rsid w:val="00193787"/>
    <w:rsid w:val="00194A45"/>
    <w:rsid w:val="001978ED"/>
    <w:rsid w:val="001A07A2"/>
    <w:rsid w:val="001A11CD"/>
    <w:rsid w:val="001A28C4"/>
    <w:rsid w:val="001A2EE9"/>
    <w:rsid w:val="001A4CE4"/>
    <w:rsid w:val="001B0E25"/>
    <w:rsid w:val="001B1E0D"/>
    <w:rsid w:val="001B5F81"/>
    <w:rsid w:val="001B6134"/>
    <w:rsid w:val="001B6544"/>
    <w:rsid w:val="001B6957"/>
    <w:rsid w:val="001B7424"/>
    <w:rsid w:val="001B7B29"/>
    <w:rsid w:val="001C054E"/>
    <w:rsid w:val="001C34BB"/>
    <w:rsid w:val="001C58ED"/>
    <w:rsid w:val="001D07AF"/>
    <w:rsid w:val="001D0FCE"/>
    <w:rsid w:val="001D3966"/>
    <w:rsid w:val="001D503C"/>
    <w:rsid w:val="001D580F"/>
    <w:rsid w:val="001D77C5"/>
    <w:rsid w:val="001E016E"/>
    <w:rsid w:val="001E019B"/>
    <w:rsid w:val="001E18CC"/>
    <w:rsid w:val="001E21D7"/>
    <w:rsid w:val="001E46D0"/>
    <w:rsid w:val="001E75D5"/>
    <w:rsid w:val="001E7923"/>
    <w:rsid w:val="001F0C67"/>
    <w:rsid w:val="001F1392"/>
    <w:rsid w:val="001F203E"/>
    <w:rsid w:val="001F2CC0"/>
    <w:rsid w:val="00200691"/>
    <w:rsid w:val="00200E47"/>
    <w:rsid w:val="00200F4D"/>
    <w:rsid w:val="00201187"/>
    <w:rsid w:val="0020453C"/>
    <w:rsid w:val="002052AE"/>
    <w:rsid w:val="002072BE"/>
    <w:rsid w:val="00211A6E"/>
    <w:rsid w:val="00211E2B"/>
    <w:rsid w:val="002144FF"/>
    <w:rsid w:val="00214AD2"/>
    <w:rsid w:val="002160BF"/>
    <w:rsid w:val="0021740B"/>
    <w:rsid w:val="00220ED3"/>
    <w:rsid w:val="00221F8A"/>
    <w:rsid w:val="00222822"/>
    <w:rsid w:val="00224774"/>
    <w:rsid w:val="00224FAC"/>
    <w:rsid w:val="00227C47"/>
    <w:rsid w:val="00227EF0"/>
    <w:rsid w:val="0023268B"/>
    <w:rsid w:val="00236393"/>
    <w:rsid w:val="0023641B"/>
    <w:rsid w:val="002375C1"/>
    <w:rsid w:val="002407DC"/>
    <w:rsid w:val="002414E0"/>
    <w:rsid w:val="00242860"/>
    <w:rsid w:val="00243B15"/>
    <w:rsid w:val="00244BEE"/>
    <w:rsid w:val="00250BF7"/>
    <w:rsid w:val="00253277"/>
    <w:rsid w:val="002554FA"/>
    <w:rsid w:val="002563DD"/>
    <w:rsid w:val="00256BEA"/>
    <w:rsid w:val="00256FBE"/>
    <w:rsid w:val="002573E8"/>
    <w:rsid w:val="00262314"/>
    <w:rsid w:val="0026382A"/>
    <w:rsid w:val="002658BE"/>
    <w:rsid w:val="00265E5E"/>
    <w:rsid w:val="00267879"/>
    <w:rsid w:val="00271445"/>
    <w:rsid w:val="00273A45"/>
    <w:rsid w:val="00274F54"/>
    <w:rsid w:val="00277C83"/>
    <w:rsid w:val="00280C6A"/>
    <w:rsid w:val="0028274E"/>
    <w:rsid w:val="00282E97"/>
    <w:rsid w:val="00283C74"/>
    <w:rsid w:val="002840FC"/>
    <w:rsid w:val="00284343"/>
    <w:rsid w:val="00285AA8"/>
    <w:rsid w:val="00285BB5"/>
    <w:rsid w:val="00290FEF"/>
    <w:rsid w:val="00291A6A"/>
    <w:rsid w:val="00291A84"/>
    <w:rsid w:val="00291BF0"/>
    <w:rsid w:val="00297C6B"/>
    <w:rsid w:val="00297CA1"/>
    <w:rsid w:val="002A060A"/>
    <w:rsid w:val="002A1CA2"/>
    <w:rsid w:val="002A1CF4"/>
    <w:rsid w:val="002A46DA"/>
    <w:rsid w:val="002A479E"/>
    <w:rsid w:val="002A4994"/>
    <w:rsid w:val="002A59B6"/>
    <w:rsid w:val="002A79F3"/>
    <w:rsid w:val="002B1933"/>
    <w:rsid w:val="002B1E9D"/>
    <w:rsid w:val="002B3114"/>
    <w:rsid w:val="002B5EA4"/>
    <w:rsid w:val="002B6CBE"/>
    <w:rsid w:val="002C0526"/>
    <w:rsid w:val="002C0AA8"/>
    <w:rsid w:val="002C0E6F"/>
    <w:rsid w:val="002C2B87"/>
    <w:rsid w:val="002C2F20"/>
    <w:rsid w:val="002C3903"/>
    <w:rsid w:val="002C5223"/>
    <w:rsid w:val="002C6DD1"/>
    <w:rsid w:val="002D2297"/>
    <w:rsid w:val="002D2ABA"/>
    <w:rsid w:val="002D3711"/>
    <w:rsid w:val="002D389D"/>
    <w:rsid w:val="002D3DB8"/>
    <w:rsid w:val="002D4550"/>
    <w:rsid w:val="002D690F"/>
    <w:rsid w:val="002E36B5"/>
    <w:rsid w:val="002E5AE7"/>
    <w:rsid w:val="002E5CF9"/>
    <w:rsid w:val="002E6AE5"/>
    <w:rsid w:val="002E6D17"/>
    <w:rsid w:val="002E7947"/>
    <w:rsid w:val="002F01C6"/>
    <w:rsid w:val="002F1ED3"/>
    <w:rsid w:val="002F2984"/>
    <w:rsid w:val="002F45E3"/>
    <w:rsid w:val="002F7E36"/>
    <w:rsid w:val="00302445"/>
    <w:rsid w:val="0030631E"/>
    <w:rsid w:val="003064A8"/>
    <w:rsid w:val="00307350"/>
    <w:rsid w:val="00310B33"/>
    <w:rsid w:val="00311382"/>
    <w:rsid w:val="003117A0"/>
    <w:rsid w:val="003126D2"/>
    <w:rsid w:val="00312771"/>
    <w:rsid w:val="00313551"/>
    <w:rsid w:val="00313F22"/>
    <w:rsid w:val="003169A4"/>
    <w:rsid w:val="00320B03"/>
    <w:rsid w:val="00320B48"/>
    <w:rsid w:val="00322B9F"/>
    <w:rsid w:val="003258B3"/>
    <w:rsid w:val="00330F10"/>
    <w:rsid w:val="003316ED"/>
    <w:rsid w:val="00331F41"/>
    <w:rsid w:val="00332884"/>
    <w:rsid w:val="00333D55"/>
    <w:rsid w:val="00334CB5"/>
    <w:rsid w:val="00336551"/>
    <w:rsid w:val="00336E8D"/>
    <w:rsid w:val="00337306"/>
    <w:rsid w:val="00341A0F"/>
    <w:rsid w:val="00342E83"/>
    <w:rsid w:val="003433A4"/>
    <w:rsid w:val="00345AF7"/>
    <w:rsid w:val="00345D77"/>
    <w:rsid w:val="0034644F"/>
    <w:rsid w:val="00347788"/>
    <w:rsid w:val="00351095"/>
    <w:rsid w:val="00353BB6"/>
    <w:rsid w:val="003547CA"/>
    <w:rsid w:val="00354E73"/>
    <w:rsid w:val="0035510C"/>
    <w:rsid w:val="00356B4D"/>
    <w:rsid w:val="003610C9"/>
    <w:rsid w:val="00361E2D"/>
    <w:rsid w:val="00362BAC"/>
    <w:rsid w:val="00363B6D"/>
    <w:rsid w:val="003646E1"/>
    <w:rsid w:val="003651C5"/>
    <w:rsid w:val="00366904"/>
    <w:rsid w:val="0036734C"/>
    <w:rsid w:val="00367ADB"/>
    <w:rsid w:val="00372F0C"/>
    <w:rsid w:val="00373C8E"/>
    <w:rsid w:val="00373D15"/>
    <w:rsid w:val="00374F6A"/>
    <w:rsid w:val="00375E3F"/>
    <w:rsid w:val="003778E5"/>
    <w:rsid w:val="0038349A"/>
    <w:rsid w:val="0038373B"/>
    <w:rsid w:val="00383C7B"/>
    <w:rsid w:val="00385950"/>
    <w:rsid w:val="003859E3"/>
    <w:rsid w:val="00386477"/>
    <w:rsid w:val="00386CA6"/>
    <w:rsid w:val="0039141C"/>
    <w:rsid w:val="003915CB"/>
    <w:rsid w:val="00391EDC"/>
    <w:rsid w:val="00393449"/>
    <w:rsid w:val="003975B7"/>
    <w:rsid w:val="00397AFC"/>
    <w:rsid w:val="003A359D"/>
    <w:rsid w:val="003A3E14"/>
    <w:rsid w:val="003B0A97"/>
    <w:rsid w:val="003B3618"/>
    <w:rsid w:val="003B39CA"/>
    <w:rsid w:val="003B4D20"/>
    <w:rsid w:val="003B7674"/>
    <w:rsid w:val="003B7972"/>
    <w:rsid w:val="003B7CBC"/>
    <w:rsid w:val="003C1D02"/>
    <w:rsid w:val="003C2441"/>
    <w:rsid w:val="003C2EF3"/>
    <w:rsid w:val="003C32A6"/>
    <w:rsid w:val="003C5166"/>
    <w:rsid w:val="003C6E0D"/>
    <w:rsid w:val="003C7D5A"/>
    <w:rsid w:val="003D0127"/>
    <w:rsid w:val="003D023B"/>
    <w:rsid w:val="003D4E3A"/>
    <w:rsid w:val="003D5B53"/>
    <w:rsid w:val="003D6ABA"/>
    <w:rsid w:val="003D79B2"/>
    <w:rsid w:val="003E1448"/>
    <w:rsid w:val="003E2DE2"/>
    <w:rsid w:val="003E2F81"/>
    <w:rsid w:val="003E3985"/>
    <w:rsid w:val="003E5834"/>
    <w:rsid w:val="003E5B83"/>
    <w:rsid w:val="003E7D69"/>
    <w:rsid w:val="003F05FD"/>
    <w:rsid w:val="003F12A7"/>
    <w:rsid w:val="003F37B3"/>
    <w:rsid w:val="003F4477"/>
    <w:rsid w:val="003F5124"/>
    <w:rsid w:val="003F644E"/>
    <w:rsid w:val="003F672C"/>
    <w:rsid w:val="004000AA"/>
    <w:rsid w:val="00401993"/>
    <w:rsid w:val="00401A73"/>
    <w:rsid w:val="00402E5D"/>
    <w:rsid w:val="0040408C"/>
    <w:rsid w:val="00404760"/>
    <w:rsid w:val="004059A4"/>
    <w:rsid w:val="004066E7"/>
    <w:rsid w:val="004069BF"/>
    <w:rsid w:val="00406BEA"/>
    <w:rsid w:val="00406E2E"/>
    <w:rsid w:val="00406F29"/>
    <w:rsid w:val="0040747C"/>
    <w:rsid w:val="00407901"/>
    <w:rsid w:val="00407A0B"/>
    <w:rsid w:val="00410E60"/>
    <w:rsid w:val="004124E8"/>
    <w:rsid w:val="00413109"/>
    <w:rsid w:val="0041459D"/>
    <w:rsid w:val="004160D7"/>
    <w:rsid w:val="00421D4F"/>
    <w:rsid w:val="00422B3B"/>
    <w:rsid w:val="00422F2A"/>
    <w:rsid w:val="00423F38"/>
    <w:rsid w:val="004244EA"/>
    <w:rsid w:val="00425C19"/>
    <w:rsid w:val="00425FD9"/>
    <w:rsid w:val="00426B18"/>
    <w:rsid w:val="00426D50"/>
    <w:rsid w:val="004319CB"/>
    <w:rsid w:val="00433034"/>
    <w:rsid w:val="00433CA7"/>
    <w:rsid w:val="00433CD3"/>
    <w:rsid w:val="0043756A"/>
    <w:rsid w:val="004441AA"/>
    <w:rsid w:val="0044509C"/>
    <w:rsid w:val="00445DFB"/>
    <w:rsid w:val="004468D0"/>
    <w:rsid w:val="00447AB2"/>
    <w:rsid w:val="00447B7B"/>
    <w:rsid w:val="00450E0A"/>
    <w:rsid w:val="0045183A"/>
    <w:rsid w:val="00452BD2"/>
    <w:rsid w:val="00452F39"/>
    <w:rsid w:val="0045595F"/>
    <w:rsid w:val="00461F3A"/>
    <w:rsid w:val="00462EE4"/>
    <w:rsid w:val="0046312A"/>
    <w:rsid w:val="00466D49"/>
    <w:rsid w:val="00470D64"/>
    <w:rsid w:val="00472DC8"/>
    <w:rsid w:val="00472E10"/>
    <w:rsid w:val="00474105"/>
    <w:rsid w:val="004743C9"/>
    <w:rsid w:val="004757C0"/>
    <w:rsid w:val="00476811"/>
    <w:rsid w:val="00477B1C"/>
    <w:rsid w:val="00480CEE"/>
    <w:rsid w:val="00482332"/>
    <w:rsid w:val="00482C54"/>
    <w:rsid w:val="00483261"/>
    <w:rsid w:val="0048584D"/>
    <w:rsid w:val="00485FBD"/>
    <w:rsid w:val="00486393"/>
    <w:rsid w:val="00487403"/>
    <w:rsid w:val="004904F2"/>
    <w:rsid w:val="00491282"/>
    <w:rsid w:val="004A1781"/>
    <w:rsid w:val="004A3459"/>
    <w:rsid w:val="004A3490"/>
    <w:rsid w:val="004A590D"/>
    <w:rsid w:val="004A6F13"/>
    <w:rsid w:val="004B01B0"/>
    <w:rsid w:val="004B09A8"/>
    <w:rsid w:val="004B1BAF"/>
    <w:rsid w:val="004B29E4"/>
    <w:rsid w:val="004B62EF"/>
    <w:rsid w:val="004B7CBE"/>
    <w:rsid w:val="004C104D"/>
    <w:rsid w:val="004C1C54"/>
    <w:rsid w:val="004C5746"/>
    <w:rsid w:val="004C6EF8"/>
    <w:rsid w:val="004D16B1"/>
    <w:rsid w:val="004D18DA"/>
    <w:rsid w:val="004D4217"/>
    <w:rsid w:val="004D445C"/>
    <w:rsid w:val="004D4B55"/>
    <w:rsid w:val="004E041C"/>
    <w:rsid w:val="004E04DA"/>
    <w:rsid w:val="004E06AE"/>
    <w:rsid w:val="004E17C4"/>
    <w:rsid w:val="004E2FF2"/>
    <w:rsid w:val="004E3C0E"/>
    <w:rsid w:val="004E5203"/>
    <w:rsid w:val="004E53E9"/>
    <w:rsid w:val="004E5B2E"/>
    <w:rsid w:val="004E5BBE"/>
    <w:rsid w:val="004E683D"/>
    <w:rsid w:val="004F1CDA"/>
    <w:rsid w:val="004F3484"/>
    <w:rsid w:val="004F3A31"/>
    <w:rsid w:val="004F7723"/>
    <w:rsid w:val="0050047C"/>
    <w:rsid w:val="00502001"/>
    <w:rsid w:val="005021AB"/>
    <w:rsid w:val="00502EE9"/>
    <w:rsid w:val="005070F7"/>
    <w:rsid w:val="005103AB"/>
    <w:rsid w:val="0051608E"/>
    <w:rsid w:val="00516F1D"/>
    <w:rsid w:val="0052006E"/>
    <w:rsid w:val="005222EE"/>
    <w:rsid w:val="00523A2A"/>
    <w:rsid w:val="00523CA6"/>
    <w:rsid w:val="00523CBC"/>
    <w:rsid w:val="00524E66"/>
    <w:rsid w:val="00525BF6"/>
    <w:rsid w:val="00526E3E"/>
    <w:rsid w:val="005274FE"/>
    <w:rsid w:val="00527F82"/>
    <w:rsid w:val="00531BD4"/>
    <w:rsid w:val="0053252F"/>
    <w:rsid w:val="00532E86"/>
    <w:rsid w:val="00534DC0"/>
    <w:rsid w:val="00535BC3"/>
    <w:rsid w:val="005379E4"/>
    <w:rsid w:val="00537AD8"/>
    <w:rsid w:val="00540C22"/>
    <w:rsid w:val="0054113B"/>
    <w:rsid w:val="00541392"/>
    <w:rsid w:val="00543AA1"/>
    <w:rsid w:val="00544F06"/>
    <w:rsid w:val="00545036"/>
    <w:rsid w:val="00547C7A"/>
    <w:rsid w:val="00552DDA"/>
    <w:rsid w:val="005543B7"/>
    <w:rsid w:val="00557632"/>
    <w:rsid w:val="005577A0"/>
    <w:rsid w:val="005609AB"/>
    <w:rsid w:val="00570F98"/>
    <w:rsid w:val="00576D97"/>
    <w:rsid w:val="005801DB"/>
    <w:rsid w:val="00581CBF"/>
    <w:rsid w:val="00582E6C"/>
    <w:rsid w:val="00582EEC"/>
    <w:rsid w:val="00586402"/>
    <w:rsid w:val="00587752"/>
    <w:rsid w:val="00587D91"/>
    <w:rsid w:val="0059054B"/>
    <w:rsid w:val="0059221D"/>
    <w:rsid w:val="00592948"/>
    <w:rsid w:val="00592D2F"/>
    <w:rsid w:val="0059346A"/>
    <w:rsid w:val="00593751"/>
    <w:rsid w:val="00594AF8"/>
    <w:rsid w:val="00594D08"/>
    <w:rsid w:val="00595A21"/>
    <w:rsid w:val="005965C1"/>
    <w:rsid w:val="005A103B"/>
    <w:rsid w:val="005A2586"/>
    <w:rsid w:val="005A2E5C"/>
    <w:rsid w:val="005A3472"/>
    <w:rsid w:val="005A6506"/>
    <w:rsid w:val="005A6860"/>
    <w:rsid w:val="005A74E8"/>
    <w:rsid w:val="005B0DC9"/>
    <w:rsid w:val="005B34EC"/>
    <w:rsid w:val="005B3B9D"/>
    <w:rsid w:val="005B53E5"/>
    <w:rsid w:val="005B5C4D"/>
    <w:rsid w:val="005B6380"/>
    <w:rsid w:val="005B7A84"/>
    <w:rsid w:val="005B7F82"/>
    <w:rsid w:val="005C09E6"/>
    <w:rsid w:val="005C2326"/>
    <w:rsid w:val="005C23D3"/>
    <w:rsid w:val="005C47C0"/>
    <w:rsid w:val="005C4AA7"/>
    <w:rsid w:val="005D121B"/>
    <w:rsid w:val="005D382B"/>
    <w:rsid w:val="005D3DEC"/>
    <w:rsid w:val="005D75FB"/>
    <w:rsid w:val="005E09D0"/>
    <w:rsid w:val="005E4069"/>
    <w:rsid w:val="005E724C"/>
    <w:rsid w:val="005F0D6F"/>
    <w:rsid w:val="005F0DED"/>
    <w:rsid w:val="005F4027"/>
    <w:rsid w:val="005F45A7"/>
    <w:rsid w:val="005F5191"/>
    <w:rsid w:val="005F68E1"/>
    <w:rsid w:val="005F73BE"/>
    <w:rsid w:val="005F7BF5"/>
    <w:rsid w:val="0060084A"/>
    <w:rsid w:val="00600A41"/>
    <w:rsid w:val="006010C4"/>
    <w:rsid w:val="00605B14"/>
    <w:rsid w:val="0060717A"/>
    <w:rsid w:val="0061120B"/>
    <w:rsid w:val="00612251"/>
    <w:rsid w:val="0061311F"/>
    <w:rsid w:val="00613843"/>
    <w:rsid w:val="0061386B"/>
    <w:rsid w:val="006141E2"/>
    <w:rsid w:val="00615C25"/>
    <w:rsid w:val="006167ED"/>
    <w:rsid w:val="00616F2D"/>
    <w:rsid w:val="0061734A"/>
    <w:rsid w:val="00617C40"/>
    <w:rsid w:val="00620821"/>
    <w:rsid w:val="00620830"/>
    <w:rsid w:val="00620CDB"/>
    <w:rsid w:val="00621955"/>
    <w:rsid w:val="00621A33"/>
    <w:rsid w:val="0062204A"/>
    <w:rsid w:val="006238F1"/>
    <w:rsid w:val="00623F40"/>
    <w:rsid w:val="00624B41"/>
    <w:rsid w:val="006303E6"/>
    <w:rsid w:val="00631E8A"/>
    <w:rsid w:val="00634872"/>
    <w:rsid w:val="006357B7"/>
    <w:rsid w:val="006359BC"/>
    <w:rsid w:val="006419BB"/>
    <w:rsid w:val="00645081"/>
    <w:rsid w:val="00647263"/>
    <w:rsid w:val="00647F62"/>
    <w:rsid w:val="00653812"/>
    <w:rsid w:val="00653D27"/>
    <w:rsid w:val="00654A3A"/>
    <w:rsid w:val="0066115A"/>
    <w:rsid w:val="006613E4"/>
    <w:rsid w:val="006638DC"/>
    <w:rsid w:val="00663C08"/>
    <w:rsid w:val="006647E1"/>
    <w:rsid w:val="006660B7"/>
    <w:rsid w:val="00671166"/>
    <w:rsid w:val="00674CA2"/>
    <w:rsid w:val="00675496"/>
    <w:rsid w:val="006763E0"/>
    <w:rsid w:val="006771EF"/>
    <w:rsid w:val="00681E58"/>
    <w:rsid w:val="00682149"/>
    <w:rsid w:val="006832DC"/>
    <w:rsid w:val="00686717"/>
    <w:rsid w:val="00691224"/>
    <w:rsid w:val="00696033"/>
    <w:rsid w:val="0069738B"/>
    <w:rsid w:val="006A23EF"/>
    <w:rsid w:val="006A37A0"/>
    <w:rsid w:val="006A3B8B"/>
    <w:rsid w:val="006A427F"/>
    <w:rsid w:val="006A4FCB"/>
    <w:rsid w:val="006A6A58"/>
    <w:rsid w:val="006B002B"/>
    <w:rsid w:val="006B0B55"/>
    <w:rsid w:val="006B40C9"/>
    <w:rsid w:val="006C3467"/>
    <w:rsid w:val="006D0158"/>
    <w:rsid w:val="006D1198"/>
    <w:rsid w:val="006D1AAC"/>
    <w:rsid w:val="006D530A"/>
    <w:rsid w:val="006D57E1"/>
    <w:rsid w:val="006D59B5"/>
    <w:rsid w:val="006D75D8"/>
    <w:rsid w:val="006E13D6"/>
    <w:rsid w:val="006E44D6"/>
    <w:rsid w:val="006E4EA6"/>
    <w:rsid w:val="006E5285"/>
    <w:rsid w:val="006E5DE8"/>
    <w:rsid w:val="006F26C9"/>
    <w:rsid w:val="006F4147"/>
    <w:rsid w:val="006F428F"/>
    <w:rsid w:val="006F6205"/>
    <w:rsid w:val="00703160"/>
    <w:rsid w:val="007039FD"/>
    <w:rsid w:val="00714EA3"/>
    <w:rsid w:val="00715744"/>
    <w:rsid w:val="00716830"/>
    <w:rsid w:val="00720BFF"/>
    <w:rsid w:val="00722FD4"/>
    <w:rsid w:val="007262F4"/>
    <w:rsid w:val="0073019A"/>
    <w:rsid w:val="0073049A"/>
    <w:rsid w:val="007318FE"/>
    <w:rsid w:val="007322C5"/>
    <w:rsid w:val="0073553B"/>
    <w:rsid w:val="007359B8"/>
    <w:rsid w:val="007362E5"/>
    <w:rsid w:val="00737CBB"/>
    <w:rsid w:val="00741D9E"/>
    <w:rsid w:val="00742136"/>
    <w:rsid w:val="007421E0"/>
    <w:rsid w:val="007441A5"/>
    <w:rsid w:val="00747EA1"/>
    <w:rsid w:val="007502FE"/>
    <w:rsid w:val="007508AF"/>
    <w:rsid w:val="00750E44"/>
    <w:rsid w:val="00751AF7"/>
    <w:rsid w:val="00754043"/>
    <w:rsid w:val="00755E01"/>
    <w:rsid w:val="007564EA"/>
    <w:rsid w:val="00757708"/>
    <w:rsid w:val="00757A65"/>
    <w:rsid w:val="0076001E"/>
    <w:rsid w:val="00760559"/>
    <w:rsid w:val="007609EC"/>
    <w:rsid w:val="00763B0C"/>
    <w:rsid w:val="007659F1"/>
    <w:rsid w:val="00765F46"/>
    <w:rsid w:val="00766AD4"/>
    <w:rsid w:val="0077394F"/>
    <w:rsid w:val="0077420D"/>
    <w:rsid w:val="00775562"/>
    <w:rsid w:val="00776055"/>
    <w:rsid w:val="0077684E"/>
    <w:rsid w:val="00777034"/>
    <w:rsid w:val="00780A09"/>
    <w:rsid w:val="00781DD9"/>
    <w:rsid w:val="0078208E"/>
    <w:rsid w:val="00782DCB"/>
    <w:rsid w:val="007914BE"/>
    <w:rsid w:val="00791AD2"/>
    <w:rsid w:val="0079334E"/>
    <w:rsid w:val="00793D3D"/>
    <w:rsid w:val="00796A95"/>
    <w:rsid w:val="007A0742"/>
    <w:rsid w:val="007A13D6"/>
    <w:rsid w:val="007A54D4"/>
    <w:rsid w:val="007A7D9D"/>
    <w:rsid w:val="007B22F0"/>
    <w:rsid w:val="007B23A7"/>
    <w:rsid w:val="007B2D25"/>
    <w:rsid w:val="007B31D1"/>
    <w:rsid w:val="007B3A35"/>
    <w:rsid w:val="007B405F"/>
    <w:rsid w:val="007B583E"/>
    <w:rsid w:val="007B5DC6"/>
    <w:rsid w:val="007B7BD7"/>
    <w:rsid w:val="007C0E63"/>
    <w:rsid w:val="007C5B12"/>
    <w:rsid w:val="007C6B2A"/>
    <w:rsid w:val="007D11D9"/>
    <w:rsid w:val="007D217B"/>
    <w:rsid w:val="007D447E"/>
    <w:rsid w:val="007D5A93"/>
    <w:rsid w:val="007D6018"/>
    <w:rsid w:val="007D630C"/>
    <w:rsid w:val="007D6776"/>
    <w:rsid w:val="007E2000"/>
    <w:rsid w:val="007E20DF"/>
    <w:rsid w:val="007E237D"/>
    <w:rsid w:val="007E478E"/>
    <w:rsid w:val="007E56C4"/>
    <w:rsid w:val="007F0381"/>
    <w:rsid w:val="007F0C65"/>
    <w:rsid w:val="007F152D"/>
    <w:rsid w:val="007F203B"/>
    <w:rsid w:val="007F2F59"/>
    <w:rsid w:val="007F3973"/>
    <w:rsid w:val="007F434B"/>
    <w:rsid w:val="007F50E9"/>
    <w:rsid w:val="007F5A96"/>
    <w:rsid w:val="007F5DBE"/>
    <w:rsid w:val="007F7540"/>
    <w:rsid w:val="007F7FC2"/>
    <w:rsid w:val="00800C34"/>
    <w:rsid w:val="008018FE"/>
    <w:rsid w:val="00801F8C"/>
    <w:rsid w:val="00803C75"/>
    <w:rsid w:val="00804037"/>
    <w:rsid w:val="00804147"/>
    <w:rsid w:val="00812247"/>
    <w:rsid w:val="00815CEC"/>
    <w:rsid w:val="008200CA"/>
    <w:rsid w:val="00821AD6"/>
    <w:rsid w:val="00824EB3"/>
    <w:rsid w:val="00827E3E"/>
    <w:rsid w:val="008334DB"/>
    <w:rsid w:val="00837BDD"/>
    <w:rsid w:val="00837E4E"/>
    <w:rsid w:val="00842E16"/>
    <w:rsid w:val="008438D4"/>
    <w:rsid w:val="00843C50"/>
    <w:rsid w:val="0084490F"/>
    <w:rsid w:val="00845D34"/>
    <w:rsid w:val="008465E5"/>
    <w:rsid w:val="008477BE"/>
    <w:rsid w:val="008531E0"/>
    <w:rsid w:val="00860A83"/>
    <w:rsid w:val="00860C4A"/>
    <w:rsid w:val="0086185E"/>
    <w:rsid w:val="0086215F"/>
    <w:rsid w:val="00862AA2"/>
    <w:rsid w:val="00862C58"/>
    <w:rsid w:val="008661E1"/>
    <w:rsid w:val="008661E6"/>
    <w:rsid w:val="00866EA6"/>
    <w:rsid w:val="00870647"/>
    <w:rsid w:val="0087103E"/>
    <w:rsid w:val="00871433"/>
    <w:rsid w:val="008717D9"/>
    <w:rsid w:val="00871E41"/>
    <w:rsid w:val="00872ACD"/>
    <w:rsid w:val="00872C15"/>
    <w:rsid w:val="00877C9D"/>
    <w:rsid w:val="00881B83"/>
    <w:rsid w:val="00883E75"/>
    <w:rsid w:val="0088634B"/>
    <w:rsid w:val="008916EC"/>
    <w:rsid w:val="00892BDC"/>
    <w:rsid w:val="008A00E3"/>
    <w:rsid w:val="008A0FA3"/>
    <w:rsid w:val="008A160F"/>
    <w:rsid w:val="008A2117"/>
    <w:rsid w:val="008A25CE"/>
    <w:rsid w:val="008A3545"/>
    <w:rsid w:val="008A4111"/>
    <w:rsid w:val="008A4911"/>
    <w:rsid w:val="008A7110"/>
    <w:rsid w:val="008A7F0E"/>
    <w:rsid w:val="008B4CF5"/>
    <w:rsid w:val="008B7906"/>
    <w:rsid w:val="008C04D2"/>
    <w:rsid w:val="008C1259"/>
    <w:rsid w:val="008C1314"/>
    <w:rsid w:val="008C3AF2"/>
    <w:rsid w:val="008C3CA7"/>
    <w:rsid w:val="008C4AEB"/>
    <w:rsid w:val="008C4FB6"/>
    <w:rsid w:val="008C5C27"/>
    <w:rsid w:val="008C6C16"/>
    <w:rsid w:val="008C75AB"/>
    <w:rsid w:val="008D016D"/>
    <w:rsid w:val="008D2314"/>
    <w:rsid w:val="008D7296"/>
    <w:rsid w:val="008E0306"/>
    <w:rsid w:val="008E14AB"/>
    <w:rsid w:val="008E1973"/>
    <w:rsid w:val="008E1AE0"/>
    <w:rsid w:val="008E6C20"/>
    <w:rsid w:val="008F3142"/>
    <w:rsid w:val="008F4E42"/>
    <w:rsid w:val="008F747E"/>
    <w:rsid w:val="008F797A"/>
    <w:rsid w:val="009017F7"/>
    <w:rsid w:val="009038CB"/>
    <w:rsid w:val="009074AE"/>
    <w:rsid w:val="00910EA4"/>
    <w:rsid w:val="009115A8"/>
    <w:rsid w:val="00912ADE"/>
    <w:rsid w:val="00914297"/>
    <w:rsid w:val="00914790"/>
    <w:rsid w:val="00916536"/>
    <w:rsid w:val="0091769A"/>
    <w:rsid w:val="00917798"/>
    <w:rsid w:val="00920151"/>
    <w:rsid w:val="00920AFB"/>
    <w:rsid w:val="0092135C"/>
    <w:rsid w:val="00921373"/>
    <w:rsid w:val="0092206B"/>
    <w:rsid w:val="009221ED"/>
    <w:rsid w:val="00924168"/>
    <w:rsid w:val="00925146"/>
    <w:rsid w:val="0092531B"/>
    <w:rsid w:val="009328BF"/>
    <w:rsid w:val="009343C8"/>
    <w:rsid w:val="00934ABF"/>
    <w:rsid w:val="00936718"/>
    <w:rsid w:val="009373A3"/>
    <w:rsid w:val="0094039F"/>
    <w:rsid w:val="00940F0F"/>
    <w:rsid w:val="00941DA4"/>
    <w:rsid w:val="009420B8"/>
    <w:rsid w:val="009444F6"/>
    <w:rsid w:val="00944927"/>
    <w:rsid w:val="00950BD0"/>
    <w:rsid w:val="00951433"/>
    <w:rsid w:val="00951B12"/>
    <w:rsid w:val="00952EE9"/>
    <w:rsid w:val="0095329A"/>
    <w:rsid w:val="0096056D"/>
    <w:rsid w:val="0096165F"/>
    <w:rsid w:val="009628CF"/>
    <w:rsid w:val="0096394B"/>
    <w:rsid w:val="00967050"/>
    <w:rsid w:val="00967780"/>
    <w:rsid w:val="0097364F"/>
    <w:rsid w:val="00973A57"/>
    <w:rsid w:val="0097643D"/>
    <w:rsid w:val="00976525"/>
    <w:rsid w:val="00982150"/>
    <w:rsid w:val="00982AFB"/>
    <w:rsid w:val="009839D2"/>
    <w:rsid w:val="00985099"/>
    <w:rsid w:val="009853F3"/>
    <w:rsid w:val="00985B34"/>
    <w:rsid w:val="00987C97"/>
    <w:rsid w:val="00987E16"/>
    <w:rsid w:val="00994C26"/>
    <w:rsid w:val="009950F5"/>
    <w:rsid w:val="009956C8"/>
    <w:rsid w:val="009A0CB0"/>
    <w:rsid w:val="009A4723"/>
    <w:rsid w:val="009A59DE"/>
    <w:rsid w:val="009A6C2D"/>
    <w:rsid w:val="009C126A"/>
    <w:rsid w:val="009C167D"/>
    <w:rsid w:val="009C3F15"/>
    <w:rsid w:val="009C4F2A"/>
    <w:rsid w:val="009C6565"/>
    <w:rsid w:val="009C6F90"/>
    <w:rsid w:val="009D28D4"/>
    <w:rsid w:val="009D2E91"/>
    <w:rsid w:val="009D4BBD"/>
    <w:rsid w:val="009D547E"/>
    <w:rsid w:val="009D549A"/>
    <w:rsid w:val="009D5BEB"/>
    <w:rsid w:val="009D6680"/>
    <w:rsid w:val="009D6839"/>
    <w:rsid w:val="009E2F98"/>
    <w:rsid w:val="009E401D"/>
    <w:rsid w:val="009E42B6"/>
    <w:rsid w:val="009E755B"/>
    <w:rsid w:val="009E7713"/>
    <w:rsid w:val="009F059D"/>
    <w:rsid w:val="009F2522"/>
    <w:rsid w:val="009F3232"/>
    <w:rsid w:val="009F4347"/>
    <w:rsid w:val="009F4EFB"/>
    <w:rsid w:val="009F5096"/>
    <w:rsid w:val="009F72CC"/>
    <w:rsid w:val="00A0250C"/>
    <w:rsid w:val="00A04192"/>
    <w:rsid w:val="00A05AB1"/>
    <w:rsid w:val="00A07FF3"/>
    <w:rsid w:val="00A131AA"/>
    <w:rsid w:val="00A16B85"/>
    <w:rsid w:val="00A2563A"/>
    <w:rsid w:val="00A2574C"/>
    <w:rsid w:val="00A25811"/>
    <w:rsid w:val="00A275A5"/>
    <w:rsid w:val="00A31D44"/>
    <w:rsid w:val="00A31D5D"/>
    <w:rsid w:val="00A331E7"/>
    <w:rsid w:val="00A33BC0"/>
    <w:rsid w:val="00A3735F"/>
    <w:rsid w:val="00A41833"/>
    <w:rsid w:val="00A4261D"/>
    <w:rsid w:val="00A45940"/>
    <w:rsid w:val="00A511BB"/>
    <w:rsid w:val="00A51D95"/>
    <w:rsid w:val="00A53C65"/>
    <w:rsid w:val="00A55BD6"/>
    <w:rsid w:val="00A56148"/>
    <w:rsid w:val="00A5658C"/>
    <w:rsid w:val="00A627DC"/>
    <w:rsid w:val="00A63695"/>
    <w:rsid w:val="00A64C30"/>
    <w:rsid w:val="00A6525A"/>
    <w:rsid w:val="00A65DCE"/>
    <w:rsid w:val="00A66595"/>
    <w:rsid w:val="00A67D28"/>
    <w:rsid w:val="00A70AF9"/>
    <w:rsid w:val="00A7208A"/>
    <w:rsid w:val="00A721A9"/>
    <w:rsid w:val="00A72BC4"/>
    <w:rsid w:val="00A7317E"/>
    <w:rsid w:val="00A75845"/>
    <w:rsid w:val="00A762BF"/>
    <w:rsid w:val="00A76D2B"/>
    <w:rsid w:val="00A806E5"/>
    <w:rsid w:val="00A80B6D"/>
    <w:rsid w:val="00A82B6E"/>
    <w:rsid w:val="00A834AD"/>
    <w:rsid w:val="00A83AE1"/>
    <w:rsid w:val="00A8655C"/>
    <w:rsid w:val="00A867EC"/>
    <w:rsid w:val="00A86A1D"/>
    <w:rsid w:val="00A86B3B"/>
    <w:rsid w:val="00A8794F"/>
    <w:rsid w:val="00A87A36"/>
    <w:rsid w:val="00A90C78"/>
    <w:rsid w:val="00AA6A02"/>
    <w:rsid w:val="00AA6B2A"/>
    <w:rsid w:val="00AB14B3"/>
    <w:rsid w:val="00AC2918"/>
    <w:rsid w:val="00AC3660"/>
    <w:rsid w:val="00AD04F8"/>
    <w:rsid w:val="00AD08DF"/>
    <w:rsid w:val="00AD132E"/>
    <w:rsid w:val="00AD229A"/>
    <w:rsid w:val="00AD4274"/>
    <w:rsid w:val="00AD5380"/>
    <w:rsid w:val="00AD664C"/>
    <w:rsid w:val="00AD6F31"/>
    <w:rsid w:val="00AD6FE8"/>
    <w:rsid w:val="00AD7AF5"/>
    <w:rsid w:val="00AE0C34"/>
    <w:rsid w:val="00AE0CDF"/>
    <w:rsid w:val="00AE2536"/>
    <w:rsid w:val="00AE3430"/>
    <w:rsid w:val="00AE579E"/>
    <w:rsid w:val="00AE7B84"/>
    <w:rsid w:val="00AF2752"/>
    <w:rsid w:val="00AF32E1"/>
    <w:rsid w:val="00AF42BA"/>
    <w:rsid w:val="00AF475A"/>
    <w:rsid w:val="00AF5F0A"/>
    <w:rsid w:val="00B0007F"/>
    <w:rsid w:val="00B00E32"/>
    <w:rsid w:val="00B04841"/>
    <w:rsid w:val="00B06BB0"/>
    <w:rsid w:val="00B06DD8"/>
    <w:rsid w:val="00B07263"/>
    <w:rsid w:val="00B100A9"/>
    <w:rsid w:val="00B114C0"/>
    <w:rsid w:val="00B12DEF"/>
    <w:rsid w:val="00B15189"/>
    <w:rsid w:val="00B15D4F"/>
    <w:rsid w:val="00B166F3"/>
    <w:rsid w:val="00B17FD8"/>
    <w:rsid w:val="00B20446"/>
    <w:rsid w:val="00B23734"/>
    <w:rsid w:val="00B23A1E"/>
    <w:rsid w:val="00B25ED8"/>
    <w:rsid w:val="00B26105"/>
    <w:rsid w:val="00B2625F"/>
    <w:rsid w:val="00B2630D"/>
    <w:rsid w:val="00B26A01"/>
    <w:rsid w:val="00B26EFC"/>
    <w:rsid w:val="00B27FEC"/>
    <w:rsid w:val="00B311D7"/>
    <w:rsid w:val="00B32E3F"/>
    <w:rsid w:val="00B35144"/>
    <w:rsid w:val="00B369B6"/>
    <w:rsid w:val="00B419C9"/>
    <w:rsid w:val="00B4332A"/>
    <w:rsid w:val="00B43B78"/>
    <w:rsid w:val="00B4409B"/>
    <w:rsid w:val="00B458C7"/>
    <w:rsid w:val="00B45A51"/>
    <w:rsid w:val="00B46CC3"/>
    <w:rsid w:val="00B4799D"/>
    <w:rsid w:val="00B50FB6"/>
    <w:rsid w:val="00B51F3C"/>
    <w:rsid w:val="00B526DB"/>
    <w:rsid w:val="00B54D57"/>
    <w:rsid w:val="00B600AE"/>
    <w:rsid w:val="00B60295"/>
    <w:rsid w:val="00B626EF"/>
    <w:rsid w:val="00B639B6"/>
    <w:rsid w:val="00B63D53"/>
    <w:rsid w:val="00B64AAA"/>
    <w:rsid w:val="00B65517"/>
    <w:rsid w:val="00B67F58"/>
    <w:rsid w:val="00B71E46"/>
    <w:rsid w:val="00B725DD"/>
    <w:rsid w:val="00B746B4"/>
    <w:rsid w:val="00B8195E"/>
    <w:rsid w:val="00B85927"/>
    <w:rsid w:val="00B9035A"/>
    <w:rsid w:val="00B90CBC"/>
    <w:rsid w:val="00B962CF"/>
    <w:rsid w:val="00B9694E"/>
    <w:rsid w:val="00BA098D"/>
    <w:rsid w:val="00BA1ED7"/>
    <w:rsid w:val="00BA1F1F"/>
    <w:rsid w:val="00BA1FB4"/>
    <w:rsid w:val="00BA4E7D"/>
    <w:rsid w:val="00BA50A8"/>
    <w:rsid w:val="00BA53B0"/>
    <w:rsid w:val="00BA68A6"/>
    <w:rsid w:val="00BB002D"/>
    <w:rsid w:val="00BB78D1"/>
    <w:rsid w:val="00BC1724"/>
    <w:rsid w:val="00BC3A7B"/>
    <w:rsid w:val="00BC4C6F"/>
    <w:rsid w:val="00BC79B6"/>
    <w:rsid w:val="00BD06E7"/>
    <w:rsid w:val="00BD08F6"/>
    <w:rsid w:val="00BD2FC7"/>
    <w:rsid w:val="00BD344D"/>
    <w:rsid w:val="00BD407B"/>
    <w:rsid w:val="00BD4C9E"/>
    <w:rsid w:val="00BD57F7"/>
    <w:rsid w:val="00BD6C06"/>
    <w:rsid w:val="00BD6D65"/>
    <w:rsid w:val="00BE0D33"/>
    <w:rsid w:val="00BE167E"/>
    <w:rsid w:val="00BE63F8"/>
    <w:rsid w:val="00BE7403"/>
    <w:rsid w:val="00BF0C28"/>
    <w:rsid w:val="00BF2A46"/>
    <w:rsid w:val="00BF68D5"/>
    <w:rsid w:val="00BF7739"/>
    <w:rsid w:val="00C0187C"/>
    <w:rsid w:val="00C0281F"/>
    <w:rsid w:val="00C0333E"/>
    <w:rsid w:val="00C056D1"/>
    <w:rsid w:val="00C05994"/>
    <w:rsid w:val="00C071E1"/>
    <w:rsid w:val="00C07F01"/>
    <w:rsid w:val="00C1209F"/>
    <w:rsid w:val="00C1285A"/>
    <w:rsid w:val="00C1329A"/>
    <w:rsid w:val="00C13785"/>
    <w:rsid w:val="00C14AE2"/>
    <w:rsid w:val="00C14FE1"/>
    <w:rsid w:val="00C174B2"/>
    <w:rsid w:val="00C2111E"/>
    <w:rsid w:val="00C21A14"/>
    <w:rsid w:val="00C21B87"/>
    <w:rsid w:val="00C240AD"/>
    <w:rsid w:val="00C243DD"/>
    <w:rsid w:val="00C24757"/>
    <w:rsid w:val="00C2648D"/>
    <w:rsid w:val="00C266CC"/>
    <w:rsid w:val="00C270AE"/>
    <w:rsid w:val="00C27262"/>
    <w:rsid w:val="00C27E42"/>
    <w:rsid w:val="00C30D14"/>
    <w:rsid w:val="00C338C8"/>
    <w:rsid w:val="00C34102"/>
    <w:rsid w:val="00C34C23"/>
    <w:rsid w:val="00C35CCF"/>
    <w:rsid w:val="00C41B04"/>
    <w:rsid w:val="00C45409"/>
    <w:rsid w:val="00C45BE1"/>
    <w:rsid w:val="00C52283"/>
    <w:rsid w:val="00C5300A"/>
    <w:rsid w:val="00C532BD"/>
    <w:rsid w:val="00C54E49"/>
    <w:rsid w:val="00C6305E"/>
    <w:rsid w:val="00C64663"/>
    <w:rsid w:val="00C64722"/>
    <w:rsid w:val="00C6595E"/>
    <w:rsid w:val="00C71015"/>
    <w:rsid w:val="00C72D7D"/>
    <w:rsid w:val="00C75682"/>
    <w:rsid w:val="00C76CA8"/>
    <w:rsid w:val="00C77299"/>
    <w:rsid w:val="00C7737B"/>
    <w:rsid w:val="00C774C7"/>
    <w:rsid w:val="00C77FFA"/>
    <w:rsid w:val="00C81E24"/>
    <w:rsid w:val="00C81EF7"/>
    <w:rsid w:val="00C85E39"/>
    <w:rsid w:val="00C878F6"/>
    <w:rsid w:val="00C96D85"/>
    <w:rsid w:val="00C97683"/>
    <w:rsid w:val="00CA1051"/>
    <w:rsid w:val="00CA1DBB"/>
    <w:rsid w:val="00CB0D81"/>
    <w:rsid w:val="00CB17FE"/>
    <w:rsid w:val="00CB3E6D"/>
    <w:rsid w:val="00CC00AD"/>
    <w:rsid w:val="00CC37E6"/>
    <w:rsid w:val="00CC3E21"/>
    <w:rsid w:val="00CC4670"/>
    <w:rsid w:val="00CC5EE5"/>
    <w:rsid w:val="00CC7AFB"/>
    <w:rsid w:val="00CD352E"/>
    <w:rsid w:val="00CD35BD"/>
    <w:rsid w:val="00CD6549"/>
    <w:rsid w:val="00CD70F6"/>
    <w:rsid w:val="00CD7132"/>
    <w:rsid w:val="00CE0A04"/>
    <w:rsid w:val="00CE137F"/>
    <w:rsid w:val="00CE16B6"/>
    <w:rsid w:val="00CE215C"/>
    <w:rsid w:val="00CE2516"/>
    <w:rsid w:val="00CE3D76"/>
    <w:rsid w:val="00CE3DE3"/>
    <w:rsid w:val="00CE3E8A"/>
    <w:rsid w:val="00CE49EC"/>
    <w:rsid w:val="00CE557E"/>
    <w:rsid w:val="00CE7873"/>
    <w:rsid w:val="00CF37F5"/>
    <w:rsid w:val="00CF3E17"/>
    <w:rsid w:val="00CF5101"/>
    <w:rsid w:val="00CF6F4A"/>
    <w:rsid w:val="00CF7661"/>
    <w:rsid w:val="00D01117"/>
    <w:rsid w:val="00D01643"/>
    <w:rsid w:val="00D01F93"/>
    <w:rsid w:val="00D051E3"/>
    <w:rsid w:val="00D12589"/>
    <w:rsid w:val="00D128FF"/>
    <w:rsid w:val="00D13146"/>
    <w:rsid w:val="00D1439B"/>
    <w:rsid w:val="00D14E40"/>
    <w:rsid w:val="00D15D90"/>
    <w:rsid w:val="00D2253C"/>
    <w:rsid w:val="00D23775"/>
    <w:rsid w:val="00D24583"/>
    <w:rsid w:val="00D24A48"/>
    <w:rsid w:val="00D27902"/>
    <w:rsid w:val="00D31C3A"/>
    <w:rsid w:val="00D333F6"/>
    <w:rsid w:val="00D34BDD"/>
    <w:rsid w:val="00D37495"/>
    <w:rsid w:val="00D4226A"/>
    <w:rsid w:val="00D42E5C"/>
    <w:rsid w:val="00D43E72"/>
    <w:rsid w:val="00D44C29"/>
    <w:rsid w:val="00D44FA7"/>
    <w:rsid w:val="00D4590B"/>
    <w:rsid w:val="00D45972"/>
    <w:rsid w:val="00D463F2"/>
    <w:rsid w:val="00D467D1"/>
    <w:rsid w:val="00D52BF7"/>
    <w:rsid w:val="00D52C62"/>
    <w:rsid w:val="00D52E98"/>
    <w:rsid w:val="00D536E6"/>
    <w:rsid w:val="00D53E12"/>
    <w:rsid w:val="00D542BA"/>
    <w:rsid w:val="00D60209"/>
    <w:rsid w:val="00D60C3C"/>
    <w:rsid w:val="00D62434"/>
    <w:rsid w:val="00D652AF"/>
    <w:rsid w:val="00D667EE"/>
    <w:rsid w:val="00D66B90"/>
    <w:rsid w:val="00D66C36"/>
    <w:rsid w:val="00D67EC0"/>
    <w:rsid w:val="00D70646"/>
    <w:rsid w:val="00D763B9"/>
    <w:rsid w:val="00D763E1"/>
    <w:rsid w:val="00D76679"/>
    <w:rsid w:val="00D7736E"/>
    <w:rsid w:val="00D808E3"/>
    <w:rsid w:val="00D81707"/>
    <w:rsid w:val="00D81A69"/>
    <w:rsid w:val="00D851DA"/>
    <w:rsid w:val="00D8556B"/>
    <w:rsid w:val="00D902FA"/>
    <w:rsid w:val="00D905A7"/>
    <w:rsid w:val="00D90BBB"/>
    <w:rsid w:val="00D930AC"/>
    <w:rsid w:val="00D95136"/>
    <w:rsid w:val="00D95339"/>
    <w:rsid w:val="00D95374"/>
    <w:rsid w:val="00D96929"/>
    <w:rsid w:val="00D97D67"/>
    <w:rsid w:val="00D97D8E"/>
    <w:rsid w:val="00DA0256"/>
    <w:rsid w:val="00DA1F83"/>
    <w:rsid w:val="00DA3974"/>
    <w:rsid w:val="00DA4725"/>
    <w:rsid w:val="00DA738B"/>
    <w:rsid w:val="00DB0950"/>
    <w:rsid w:val="00DB11FF"/>
    <w:rsid w:val="00DB1254"/>
    <w:rsid w:val="00DB1AB5"/>
    <w:rsid w:val="00DB3885"/>
    <w:rsid w:val="00DB7893"/>
    <w:rsid w:val="00DC083A"/>
    <w:rsid w:val="00DC0BA2"/>
    <w:rsid w:val="00DC0E42"/>
    <w:rsid w:val="00DC159C"/>
    <w:rsid w:val="00DC1BC8"/>
    <w:rsid w:val="00DC25AA"/>
    <w:rsid w:val="00DC60DE"/>
    <w:rsid w:val="00DD31AA"/>
    <w:rsid w:val="00DD4E4B"/>
    <w:rsid w:val="00DD54BF"/>
    <w:rsid w:val="00DE018A"/>
    <w:rsid w:val="00DE03E7"/>
    <w:rsid w:val="00DE1407"/>
    <w:rsid w:val="00DE1BAB"/>
    <w:rsid w:val="00DE4FB2"/>
    <w:rsid w:val="00DE59DF"/>
    <w:rsid w:val="00DE735B"/>
    <w:rsid w:val="00DF10FA"/>
    <w:rsid w:val="00DF2A20"/>
    <w:rsid w:val="00DF33AF"/>
    <w:rsid w:val="00DF62F0"/>
    <w:rsid w:val="00DF6E85"/>
    <w:rsid w:val="00E00447"/>
    <w:rsid w:val="00E020C1"/>
    <w:rsid w:val="00E0216D"/>
    <w:rsid w:val="00E02324"/>
    <w:rsid w:val="00E026CA"/>
    <w:rsid w:val="00E06B19"/>
    <w:rsid w:val="00E1037A"/>
    <w:rsid w:val="00E1285A"/>
    <w:rsid w:val="00E1412A"/>
    <w:rsid w:val="00E170BE"/>
    <w:rsid w:val="00E20190"/>
    <w:rsid w:val="00E20AA3"/>
    <w:rsid w:val="00E22CA5"/>
    <w:rsid w:val="00E26AA1"/>
    <w:rsid w:val="00E2736B"/>
    <w:rsid w:val="00E3049A"/>
    <w:rsid w:val="00E31228"/>
    <w:rsid w:val="00E32585"/>
    <w:rsid w:val="00E34477"/>
    <w:rsid w:val="00E3451B"/>
    <w:rsid w:val="00E35857"/>
    <w:rsid w:val="00E35ADA"/>
    <w:rsid w:val="00E35DD4"/>
    <w:rsid w:val="00E411D0"/>
    <w:rsid w:val="00E420D3"/>
    <w:rsid w:val="00E4315C"/>
    <w:rsid w:val="00E4358A"/>
    <w:rsid w:val="00E44FF2"/>
    <w:rsid w:val="00E46586"/>
    <w:rsid w:val="00E5006B"/>
    <w:rsid w:val="00E51CD9"/>
    <w:rsid w:val="00E524BB"/>
    <w:rsid w:val="00E52BED"/>
    <w:rsid w:val="00E54742"/>
    <w:rsid w:val="00E54DE9"/>
    <w:rsid w:val="00E57CF3"/>
    <w:rsid w:val="00E6135B"/>
    <w:rsid w:val="00E61D0C"/>
    <w:rsid w:val="00E67569"/>
    <w:rsid w:val="00E7029E"/>
    <w:rsid w:val="00E70570"/>
    <w:rsid w:val="00E708EA"/>
    <w:rsid w:val="00E71A1A"/>
    <w:rsid w:val="00E72553"/>
    <w:rsid w:val="00E72AF0"/>
    <w:rsid w:val="00E73334"/>
    <w:rsid w:val="00E76970"/>
    <w:rsid w:val="00E828CB"/>
    <w:rsid w:val="00E830F2"/>
    <w:rsid w:val="00E83F09"/>
    <w:rsid w:val="00E848B8"/>
    <w:rsid w:val="00E863CA"/>
    <w:rsid w:val="00E868F5"/>
    <w:rsid w:val="00E9152A"/>
    <w:rsid w:val="00E92334"/>
    <w:rsid w:val="00E93D3B"/>
    <w:rsid w:val="00E95EA7"/>
    <w:rsid w:val="00E96E1C"/>
    <w:rsid w:val="00EA0125"/>
    <w:rsid w:val="00EA0852"/>
    <w:rsid w:val="00EA381D"/>
    <w:rsid w:val="00EA3B73"/>
    <w:rsid w:val="00EA415E"/>
    <w:rsid w:val="00EA5CD5"/>
    <w:rsid w:val="00EA67DF"/>
    <w:rsid w:val="00EA7F2D"/>
    <w:rsid w:val="00EB0461"/>
    <w:rsid w:val="00EB075A"/>
    <w:rsid w:val="00EB1A95"/>
    <w:rsid w:val="00EB34F7"/>
    <w:rsid w:val="00EB3D92"/>
    <w:rsid w:val="00EB4BC4"/>
    <w:rsid w:val="00EB61B2"/>
    <w:rsid w:val="00EB7A4F"/>
    <w:rsid w:val="00EC0A88"/>
    <w:rsid w:val="00EC0BE0"/>
    <w:rsid w:val="00EC195B"/>
    <w:rsid w:val="00EC1FE4"/>
    <w:rsid w:val="00EC2BEE"/>
    <w:rsid w:val="00EC55F4"/>
    <w:rsid w:val="00EC5F79"/>
    <w:rsid w:val="00EC5FB8"/>
    <w:rsid w:val="00ED2140"/>
    <w:rsid w:val="00ED25AA"/>
    <w:rsid w:val="00ED3F41"/>
    <w:rsid w:val="00ED420E"/>
    <w:rsid w:val="00ED6A2D"/>
    <w:rsid w:val="00EE0D1F"/>
    <w:rsid w:val="00EE1C0D"/>
    <w:rsid w:val="00EE202A"/>
    <w:rsid w:val="00EE46A3"/>
    <w:rsid w:val="00EE6BE8"/>
    <w:rsid w:val="00EE6C4A"/>
    <w:rsid w:val="00EE6D50"/>
    <w:rsid w:val="00EE7BAB"/>
    <w:rsid w:val="00EF1A64"/>
    <w:rsid w:val="00EF2368"/>
    <w:rsid w:val="00EF4738"/>
    <w:rsid w:val="00EF482E"/>
    <w:rsid w:val="00EF4C0C"/>
    <w:rsid w:val="00EF4C34"/>
    <w:rsid w:val="00EF577E"/>
    <w:rsid w:val="00EF642F"/>
    <w:rsid w:val="00EF6911"/>
    <w:rsid w:val="00EF69A3"/>
    <w:rsid w:val="00EF72EB"/>
    <w:rsid w:val="00F00E3C"/>
    <w:rsid w:val="00F02ACC"/>
    <w:rsid w:val="00F03B76"/>
    <w:rsid w:val="00F03FAC"/>
    <w:rsid w:val="00F12AF1"/>
    <w:rsid w:val="00F15012"/>
    <w:rsid w:val="00F2261A"/>
    <w:rsid w:val="00F23FB5"/>
    <w:rsid w:val="00F25B60"/>
    <w:rsid w:val="00F267AD"/>
    <w:rsid w:val="00F301D4"/>
    <w:rsid w:val="00F3198C"/>
    <w:rsid w:val="00F332C7"/>
    <w:rsid w:val="00F3499D"/>
    <w:rsid w:val="00F42290"/>
    <w:rsid w:val="00F431A7"/>
    <w:rsid w:val="00F43B7F"/>
    <w:rsid w:val="00F44A33"/>
    <w:rsid w:val="00F44AB3"/>
    <w:rsid w:val="00F44B80"/>
    <w:rsid w:val="00F477C1"/>
    <w:rsid w:val="00F50242"/>
    <w:rsid w:val="00F519C1"/>
    <w:rsid w:val="00F53DD8"/>
    <w:rsid w:val="00F553F5"/>
    <w:rsid w:val="00F555C8"/>
    <w:rsid w:val="00F57270"/>
    <w:rsid w:val="00F57B85"/>
    <w:rsid w:val="00F63CE2"/>
    <w:rsid w:val="00F65B07"/>
    <w:rsid w:val="00F70553"/>
    <w:rsid w:val="00F74C22"/>
    <w:rsid w:val="00F75092"/>
    <w:rsid w:val="00F762A7"/>
    <w:rsid w:val="00F8003A"/>
    <w:rsid w:val="00F80C68"/>
    <w:rsid w:val="00F81B71"/>
    <w:rsid w:val="00F81C90"/>
    <w:rsid w:val="00F826F8"/>
    <w:rsid w:val="00F830DD"/>
    <w:rsid w:val="00F85E82"/>
    <w:rsid w:val="00F86A33"/>
    <w:rsid w:val="00F91665"/>
    <w:rsid w:val="00F9223A"/>
    <w:rsid w:val="00F9371B"/>
    <w:rsid w:val="00F93A3B"/>
    <w:rsid w:val="00F93BD5"/>
    <w:rsid w:val="00F93C88"/>
    <w:rsid w:val="00F9528F"/>
    <w:rsid w:val="00F96D66"/>
    <w:rsid w:val="00F97602"/>
    <w:rsid w:val="00FA2C0C"/>
    <w:rsid w:val="00FA329D"/>
    <w:rsid w:val="00FA39E4"/>
    <w:rsid w:val="00FA4BA8"/>
    <w:rsid w:val="00FA670C"/>
    <w:rsid w:val="00FA6F28"/>
    <w:rsid w:val="00FB01E0"/>
    <w:rsid w:val="00FB1438"/>
    <w:rsid w:val="00FB1B35"/>
    <w:rsid w:val="00FB239E"/>
    <w:rsid w:val="00FB26A0"/>
    <w:rsid w:val="00FB26DF"/>
    <w:rsid w:val="00FB3F2F"/>
    <w:rsid w:val="00FB42D1"/>
    <w:rsid w:val="00FB56F8"/>
    <w:rsid w:val="00FC105A"/>
    <w:rsid w:val="00FC33E2"/>
    <w:rsid w:val="00FC34B9"/>
    <w:rsid w:val="00FC7351"/>
    <w:rsid w:val="00FD2324"/>
    <w:rsid w:val="00FD2CB9"/>
    <w:rsid w:val="00FD320F"/>
    <w:rsid w:val="00FD3E71"/>
    <w:rsid w:val="00FD3E92"/>
    <w:rsid w:val="00FD72D3"/>
    <w:rsid w:val="00FE0028"/>
    <w:rsid w:val="00FE056E"/>
    <w:rsid w:val="00FE2455"/>
    <w:rsid w:val="00FE2B24"/>
    <w:rsid w:val="00FE640C"/>
    <w:rsid w:val="00FE6742"/>
    <w:rsid w:val="00FE789A"/>
    <w:rsid w:val="00FE7D73"/>
    <w:rsid w:val="00FE7FE1"/>
    <w:rsid w:val="00FF0C0E"/>
    <w:rsid w:val="00FF21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enu v:ext="edit" strokecolor="none [3213]"/>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page number"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AA9"/>
    <w:rPr>
      <w:rFonts w:ascii="Arial" w:hAnsi="Arial"/>
      <w:sz w:val="22"/>
      <w:szCs w:val="22"/>
    </w:rPr>
  </w:style>
  <w:style w:type="paragraph" w:styleId="Ttulo2">
    <w:name w:val="heading 2"/>
    <w:basedOn w:val="Normal"/>
    <w:next w:val="Normal"/>
    <w:link w:val="Ttulo2Car"/>
    <w:qFormat/>
    <w:rsid w:val="000640F5"/>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0640F5"/>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rsid w:val="00C64663"/>
    <w:rPr>
      <w:rFonts w:ascii="Arial" w:hAnsi="Arial"/>
      <w:sz w:val="22"/>
      <w:szCs w:val="22"/>
      <w:lang w:val="es-ES" w:eastAsia="es-ES" w:bidi="ar-SA"/>
    </w:rPr>
  </w:style>
  <w:style w:type="paragraph" w:styleId="Encabezado">
    <w:name w:val="header"/>
    <w:basedOn w:val="Normal"/>
    <w:link w:val="EncabezadoCar"/>
    <w:uiPriority w:val="99"/>
    <w:rsid w:val="00C64663"/>
    <w:pPr>
      <w:tabs>
        <w:tab w:val="center" w:pos="4252"/>
        <w:tab w:val="right" w:pos="8504"/>
      </w:tabs>
    </w:pPr>
  </w:style>
  <w:style w:type="paragraph" w:styleId="Sangra2detindependiente">
    <w:name w:val="Body Text Indent 2"/>
    <w:basedOn w:val="Normal"/>
    <w:link w:val="Sangra2detindependienteCar"/>
    <w:rsid w:val="00C64663"/>
    <w:pPr>
      <w:spacing w:after="120" w:line="480" w:lineRule="auto"/>
      <w:ind w:left="283"/>
    </w:pPr>
  </w:style>
  <w:style w:type="paragraph" w:styleId="Piedepgina">
    <w:name w:val="footer"/>
    <w:basedOn w:val="Normal"/>
    <w:link w:val="PiedepginaCar"/>
    <w:uiPriority w:val="99"/>
    <w:rsid w:val="00C64663"/>
    <w:pPr>
      <w:tabs>
        <w:tab w:val="center" w:pos="4252"/>
        <w:tab w:val="right" w:pos="8504"/>
      </w:tabs>
    </w:pPr>
  </w:style>
  <w:style w:type="paragraph" w:styleId="Textocomentario">
    <w:name w:val="annotation text"/>
    <w:basedOn w:val="Normal"/>
    <w:semiHidden/>
    <w:rsid w:val="00C64663"/>
    <w:rPr>
      <w:sz w:val="20"/>
      <w:szCs w:val="20"/>
    </w:rPr>
  </w:style>
  <w:style w:type="character" w:customStyle="1" w:styleId="Ttulo2Car">
    <w:name w:val="Título 2 Car"/>
    <w:basedOn w:val="Fuentedeprrafopredeter"/>
    <w:link w:val="Ttulo2"/>
    <w:rsid w:val="000640F5"/>
    <w:rPr>
      <w:rFonts w:ascii="Cambria" w:eastAsia="Times New Roman" w:hAnsi="Cambria" w:cs="Times New Roman"/>
      <w:b/>
      <w:bCs/>
      <w:i/>
      <w:iCs/>
      <w:sz w:val="28"/>
      <w:szCs w:val="28"/>
    </w:rPr>
  </w:style>
  <w:style w:type="character" w:customStyle="1" w:styleId="Ttulo3Car">
    <w:name w:val="Título 3 Car"/>
    <w:basedOn w:val="Fuentedeprrafopredeter"/>
    <w:link w:val="Ttulo3"/>
    <w:rsid w:val="000640F5"/>
    <w:rPr>
      <w:rFonts w:ascii="Cambria" w:eastAsia="Times New Roman" w:hAnsi="Cambria" w:cs="Times New Roman"/>
      <w:b/>
      <w:bCs/>
      <w:sz w:val="26"/>
      <w:szCs w:val="26"/>
    </w:rPr>
  </w:style>
  <w:style w:type="paragraph" w:styleId="Lista">
    <w:name w:val="List"/>
    <w:basedOn w:val="Normal"/>
    <w:rsid w:val="000640F5"/>
    <w:pPr>
      <w:ind w:left="283" w:hanging="283"/>
      <w:contextualSpacing/>
    </w:pPr>
  </w:style>
  <w:style w:type="paragraph" w:styleId="Continuarlista">
    <w:name w:val="List Continue"/>
    <w:basedOn w:val="Normal"/>
    <w:rsid w:val="000640F5"/>
    <w:pPr>
      <w:spacing w:after="120"/>
      <w:ind w:left="283"/>
      <w:contextualSpacing/>
    </w:pPr>
  </w:style>
  <w:style w:type="paragraph" w:styleId="Epgrafe">
    <w:name w:val="caption"/>
    <w:basedOn w:val="Normal"/>
    <w:next w:val="Normal"/>
    <w:qFormat/>
    <w:rsid w:val="000640F5"/>
    <w:rPr>
      <w:b/>
      <w:bCs/>
      <w:sz w:val="20"/>
      <w:szCs w:val="20"/>
    </w:rPr>
  </w:style>
  <w:style w:type="paragraph" w:styleId="Textoindependiente">
    <w:name w:val="Body Text"/>
    <w:basedOn w:val="Normal"/>
    <w:link w:val="TextoindependienteCar"/>
    <w:rsid w:val="000640F5"/>
    <w:pPr>
      <w:spacing w:after="120"/>
    </w:pPr>
  </w:style>
  <w:style w:type="character" w:customStyle="1" w:styleId="TextoindependienteCar">
    <w:name w:val="Texto independiente Car"/>
    <w:basedOn w:val="Fuentedeprrafopredeter"/>
    <w:link w:val="Textoindependiente"/>
    <w:rsid w:val="000640F5"/>
    <w:rPr>
      <w:rFonts w:ascii="Arial" w:hAnsi="Arial"/>
      <w:sz w:val="22"/>
      <w:szCs w:val="22"/>
    </w:rPr>
  </w:style>
  <w:style w:type="paragraph" w:styleId="Sangradetextonormal">
    <w:name w:val="Body Text Indent"/>
    <w:basedOn w:val="Normal"/>
    <w:link w:val="SangradetextonormalCar"/>
    <w:rsid w:val="000640F5"/>
    <w:pPr>
      <w:spacing w:after="120"/>
      <w:ind w:left="283"/>
    </w:pPr>
  </w:style>
  <w:style w:type="character" w:customStyle="1" w:styleId="SangradetextonormalCar">
    <w:name w:val="Sangría de texto normal Car"/>
    <w:basedOn w:val="Fuentedeprrafopredeter"/>
    <w:link w:val="Sangradetextonormal"/>
    <w:rsid w:val="000640F5"/>
    <w:rPr>
      <w:rFonts w:ascii="Arial" w:hAnsi="Arial"/>
      <w:sz w:val="22"/>
      <w:szCs w:val="22"/>
    </w:rPr>
  </w:style>
  <w:style w:type="paragraph" w:styleId="Textoindependienteprimerasangra">
    <w:name w:val="Body Text First Indent"/>
    <w:basedOn w:val="Textoindependiente"/>
    <w:link w:val="TextoindependienteprimerasangraCar"/>
    <w:rsid w:val="000640F5"/>
    <w:pPr>
      <w:ind w:firstLine="210"/>
    </w:pPr>
  </w:style>
  <w:style w:type="character" w:customStyle="1" w:styleId="TextoindependienteprimerasangraCar">
    <w:name w:val="Texto independiente primera sangría Car"/>
    <w:basedOn w:val="TextoindependienteCar"/>
    <w:link w:val="Textoindependienteprimerasangra"/>
    <w:rsid w:val="000640F5"/>
  </w:style>
  <w:style w:type="paragraph" w:styleId="Textoindependienteprimerasangra2">
    <w:name w:val="Body Text First Indent 2"/>
    <w:basedOn w:val="Sangradetextonormal"/>
    <w:link w:val="Textoindependienteprimerasangra2Car"/>
    <w:rsid w:val="000640F5"/>
    <w:pPr>
      <w:ind w:firstLine="210"/>
    </w:pPr>
  </w:style>
  <w:style w:type="character" w:customStyle="1" w:styleId="Textoindependienteprimerasangra2Car">
    <w:name w:val="Texto independiente primera sangría 2 Car"/>
    <w:basedOn w:val="SangradetextonormalCar"/>
    <w:link w:val="Textoindependienteprimerasangra2"/>
    <w:rsid w:val="000640F5"/>
  </w:style>
  <w:style w:type="table" w:styleId="Tablaconcuadrcula">
    <w:name w:val="Table Grid"/>
    <w:basedOn w:val="Tablanormal"/>
    <w:uiPriority w:val="59"/>
    <w:rsid w:val="005C47C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C47C0"/>
    <w:rPr>
      <w:color w:val="0000FF"/>
      <w:u w:val="single"/>
    </w:rPr>
  </w:style>
  <w:style w:type="paragraph" w:styleId="Prrafodelista">
    <w:name w:val="List Paragraph"/>
    <w:basedOn w:val="Normal"/>
    <w:uiPriority w:val="99"/>
    <w:qFormat/>
    <w:rsid w:val="005C47C0"/>
    <w:pPr>
      <w:spacing w:after="200" w:line="276" w:lineRule="auto"/>
      <w:ind w:left="720"/>
      <w:contextualSpacing/>
    </w:pPr>
    <w:rPr>
      <w:rFonts w:ascii="Calibri" w:eastAsia="Calibri" w:hAnsi="Calibri"/>
      <w:lang w:eastAsia="en-US"/>
    </w:rPr>
  </w:style>
  <w:style w:type="character" w:customStyle="1" w:styleId="PiedepginaCar">
    <w:name w:val="Pie de página Car"/>
    <w:basedOn w:val="Fuentedeprrafopredeter"/>
    <w:link w:val="Piedepgina"/>
    <w:uiPriority w:val="99"/>
    <w:rsid w:val="00647F62"/>
    <w:rPr>
      <w:rFonts w:ascii="Arial" w:hAnsi="Arial"/>
      <w:sz w:val="22"/>
      <w:szCs w:val="22"/>
    </w:rPr>
  </w:style>
  <w:style w:type="character" w:styleId="Refdecomentario">
    <w:name w:val="annotation reference"/>
    <w:basedOn w:val="Fuentedeprrafopredeter"/>
    <w:semiHidden/>
    <w:rsid w:val="00F519C1"/>
    <w:rPr>
      <w:sz w:val="16"/>
      <w:szCs w:val="16"/>
    </w:rPr>
  </w:style>
  <w:style w:type="paragraph" w:styleId="Asuntodelcomentario">
    <w:name w:val="annotation subject"/>
    <w:basedOn w:val="Textocomentario"/>
    <w:next w:val="Textocomentario"/>
    <w:semiHidden/>
    <w:rsid w:val="00F519C1"/>
    <w:rPr>
      <w:b/>
      <w:bCs/>
    </w:rPr>
  </w:style>
  <w:style w:type="paragraph" w:styleId="Textodeglobo">
    <w:name w:val="Balloon Text"/>
    <w:basedOn w:val="Normal"/>
    <w:semiHidden/>
    <w:rsid w:val="00F519C1"/>
    <w:rPr>
      <w:rFonts w:ascii="Tahoma" w:hAnsi="Tahoma" w:cs="Tahoma"/>
      <w:sz w:val="16"/>
      <w:szCs w:val="16"/>
    </w:rPr>
  </w:style>
  <w:style w:type="paragraph" w:styleId="Textoindependiente2">
    <w:name w:val="Body Text 2"/>
    <w:basedOn w:val="Normal"/>
    <w:link w:val="Textoindependiente2Car"/>
    <w:rsid w:val="009E755B"/>
    <w:pPr>
      <w:spacing w:after="120" w:line="480" w:lineRule="auto"/>
    </w:pPr>
    <w:rPr>
      <w:rFonts w:ascii="Times New Roman" w:eastAsia="MS Mincho" w:hAnsi="Times New Roman"/>
      <w:sz w:val="24"/>
      <w:szCs w:val="24"/>
      <w:lang w:eastAsia="ja-JP"/>
    </w:rPr>
  </w:style>
  <w:style w:type="character" w:customStyle="1" w:styleId="Textoindependiente2Car">
    <w:name w:val="Texto independiente 2 Car"/>
    <w:basedOn w:val="Fuentedeprrafopredeter"/>
    <w:link w:val="Textoindependiente2"/>
    <w:rsid w:val="009E755B"/>
    <w:rPr>
      <w:rFonts w:eastAsia="MS Mincho"/>
      <w:sz w:val="24"/>
      <w:szCs w:val="24"/>
      <w:lang w:eastAsia="ja-JP"/>
    </w:rPr>
  </w:style>
  <w:style w:type="paragraph" w:styleId="Textoindependiente3">
    <w:name w:val="Body Text 3"/>
    <w:basedOn w:val="Normal"/>
    <w:link w:val="Textoindependiente3Car"/>
    <w:rsid w:val="009E755B"/>
    <w:pPr>
      <w:spacing w:after="120"/>
    </w:pPr>
    <w:rPr>
      <w:rFonts w:ascii="Times New Roman" w:eastAsia="MS Mincho" w:hAnsi="Times New Roman"/>
      <w:sz w:val="16"/>
      <w:szCs w:val="16"/>
      <w:lang w:eastAsia="ja-JP"/>
    </w:rPr>
  </w:style>
  <w:style w:type="character" w:customStyle="1" w:styleId="Textoindependiente3Car">
    <w:name w:val="Texto independiente 3 Car"/>
    <w:basedOn w:val="Fuentedeprrafopredeter"/>
    <w:link w:val="Textoindependiente3"/>
    <w:rsid w:val="009E755B"/>
    <w:rPr>
      <w:rFonts w:eastAsia="MS Mincho"/>
      <w:sz w:val="16"/>
      <w:szCs w:val="16"/>
      <w:lang w:eastAsia="ja-JP"/>
    </w:rPr>
  </w:style>
  <w:style w:type="character" w:customStyle="1" w:styleId="Sangra2detindependienteCar">
    <w:name w:val="Sangría 2 de t. independiente Car"/>
    <w:basedOn w:val="Fuentedeprrafopredeter"/>
    <w:link w:val="Sangra2detindependiente"/>
    <w:rsid w:val="00516F1D"/>
    <w:rPr>
      <w:rFonts w:ascii="Arial" w:hAnsi="Arial"/>
      <w:sz w:val="22"/>
      <w:szCs w:val="22"/>
    </w:rPr>
  </w:style>
  <w:style w:type="character" w:styleId="Nmerodepgina">
    <w:name w:val="page number"/>
    <w:basedOn w:val="Fuentedeprrafopredeter"/>
    <w:uiPriority w:val="99"/>
    <w:rsid w:val="007359B8"/>
  </w:style>
  <w:style w:type="paragraph" w:customStyle="1" w:styleId="Prrafodelista1">
    <w:name w:val="Párrafo de lista1"/>
    <w:basedOn w:val="Normal"/>
    <w:rsid w:val="00DA4725"/>
    <w:pPr>
      <w:spacing w:after="200" w:line="276" w:lineRule="auto"/>
      <w:ind w:left="720"/>
      <w:contextualSpacing/>
    </w:pPr>
    <w:rPr>
      <w:rFonts w:ascii="Calibri" w:hAnsi="Calibri"/>
      <w:lang w:eastAsia="en-US"/>
    </w:rPr>
  </w:style>
  <w:style w:type="character" w:styleId="Hipervnculovisitado">
    <w:name w:val="FollowedHyperlink"/>
    <w:basedOn w:val="Fuentedeprrafopredeter"/>
    <w:rsid w:val="00B43B78"/>
    <w:rPr>
      <w:color w:val="800080"/>
      <w:u w:val="single"/>
    </w:rPr>
  </w:style>
  <w:style w:type="character" w:customStyle="1" w:styleId="PiedepginaCar1">
    <w:name w:val="Pie de página Car1"/>
    <w:basedOn w:val="Fuentedeprrafopredeter"/>
    <w:semiHidden/>
    <w:locked/>
    <w:rsid w:val="0086185E"/>
    <w:rPr>
      <w:rFonts w:eastAsia="MS Mincho" w:cs="Times New Roman"/>
      <w:sz w:val="24"/>
      <w:szCs w:val="24"/>
      <w:lang w:eastAsia="ja-JP"/>
    </w:rPr>
  </w:style>
  <w:style w:type="character" w:customStyle="1" w:styleId="EncabezadoCar1">
    <w:name w:val="Encabezado Car1"/>
    <w:basedOn w:val="Fuentedeprrafopredeter"/>
    <w:uiPriority w:val="99"/>
    <w:locked/>
    <w:rsid w:val="0086185E"/>
    <w:rPr>
      <w:rFonts w:eastAsia="MS Mincho" w:cs="Times New Roman"/>
      <w:sz w:val="24"/>
      <w:szCs w:val="24"/>
      <w:lang w:eastAsia="ja-JP"/>
    </w:rPr>
  </w:style>
  <w:style w:type="character" w:customStyle="1" w:styleId="Textoindependiente3Car1">
    <w:name w:val="Texto independiente 3 Car1"/>
    <w:basedOn w:val="Fuentedeprrafopredeter"/>
    <w:semiHidden/>
    <w:locked/>
    <w:rsid w:val="0086185E"/>
    <w:rPr>
      <w:rFonts w:eastAsia="MS Mincho" w:cs="Times New Roman"/>
      <w:sz w:val="16"/>
      <w:szCs w:val="16"/>
      <w:lang w:eastAsia="ja-JP"/>
    </w:rPr>
  </w:style>
  <w:style w:type="character" w:customStyle="1" w:styleId="vcentrado2">
    <w:name w:val="vcentrado2"/>
    <w:basedOn w:val="Fuentedeprrafopredeter"/>
    <w:rsid w:val="007A0742"/>
    <w:rPr>
      <w:sz w:val="24"/>
      <w:szCs w:val="24"/>
    </w:rPr>
  </w:style>
  <w:style w:type="character" w:customStyle="1" w:styleId="ordenpregunta2">
    <w:name w:val="ordenpregunta2"/>
    <w:basedOn w:val="Fuentedeprrafopredeter"/>
    <w:rsid w:val="009D28D4"/>
  </w:style>
  <w:style w:type="character" w:customStyle="1" w:styleId="descripcionpregunta2">
    <w:name w:val="descripcionpregunta2"/>
    <w:basedOn w:val="Fuentedeprrafopredeter"/>
    <w:rsid w:val="009D28D4"/>
  </w:style>
  <w:style w:type="character" w:customStyle="1" w:styleId="descripcionpreguntasolotexto2">
    <w:name w:val="descripcionpreguntasolotexto2"/>
    <w:basedOn w:val="Fuentedeprrafopredeter"/>
    <w:rsid w:val="009D28D4"/>
  </w:style>
  <w:style w:type="paragraph" w:customStyle="1" w:styleId="Prrafodelista10">
    <w:name w:val="Párrafo de lista1"/>
    <w:basedOn w:val="Normal"/>
    <w:uiPriority w:val="99"/>
    <w:rsid w:val="009F72CC"/>
    <w:pPr>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3776148">
      <w:bodyDiv w:val="1"/>
      <w:marLeft w:val="0"/>
      <w:marRight w:val="0"/>
      <w:marTop w:val="0"/>
      <w:marBottom w:val="0"/>
      <w:divBdr>
        <w:top w:val="none" w:sz="0" w:space="0" w:color="auto"/>
        <w:left w:val="none" w:sz="0" w:space="0" w:color="auto"/>
        <w:bottom w:val="none" w:sz="0" w:space="0" w:color="auto"/>
        <w:right w:val="none" w:sz="0" w:space="0" w:color="auto"/>
      </w:divBdr>
      <w:divsChild>
        <w:div w:id="1720741515">
          <w:marLeft w:val="0"/>
          <w:marRight w:val="0"/>
          <w:marTop w:val="0"/>
          <w:marBottom w:val="0"/>
          <w:divBdr>
            <w:top w:val="none" w:sz="0" w:space="0" w:color="auto"/>
            <w:left w:val="none" w:sz="0" w:space="0" w:color="auto"/>
            <w:bottom w:val="none" w:sz="0" w:space="0" w:color="auto"/>
            <w:right w:val="none" w:sz="0" w:space="0" w:color="auto"/>
          </w:divBdr>
        </w:div>
      </w:divsChild>
    </w:div>
    <w:div w:id="203955316">
      <w:bodyDiv w:val="1"/>
      <w:marLeft w:val="0"/>
      <w:marRight w:val="0"/>
      <w:marTop w:val="0"/>
      <w:marBottom w:val="0"/>
      <w:divBdr>
        <w:top w:val="none" w:sz="0" w:space="0" w:color="auto"/>
        <w:left w:val="none" w:sz="0" w:space="0" w:color="auto"/>
        <w:bottom w:val="none" w:sz="0" w:space="0" w:color="auto"/>
        <w:right w:val="none" w:sz="0" w:space="0" w:color="auto"/>
      </w:divBdr>
    </w:div>
    <w:div w:id="251861377">
      <w:bodyDiv w:val="1"/>
      <w:marLeft w:val="0"/>
      <w:marRight w:val="0"/>
      <w:marTop w:val="0"/>
      <w:marBottom w:val="0"/>
      <w:divBdr>
        <w:top w:val="none" w:sz="0" w:space="0" w:color="auto"/>
        <w:left w:val="none" w:sz="0" w:space="0" w:color="auto"/>
        <w:bottom w:val="none" w:sz="0" w:space="0" w:color="auto"/>
        <w:right w:val="none" w:sz="0" w:space="0" w:color="auto"/>
      </w:divBdr>
    </w:div>
    <w:div w:id="263340285">
      <w:bodyDiv w:val="1"/>
      <w:marLeft w:val="0"/>
      <w:marRight w:val="0"/>
      <w:marTop w:val="0"/>
      <w:marBottom w:val="0"/>
      <w:divBdr>
        <w:top w:val="none" w:sz="0" w:space="0" w:color="auto"/>
        <w:left w:val="none" w:sz="0" w:space="0" w:color="auto"/>
        <w:bottom w:val="none" w:sz="0" w:space="0" w:color="auto"/>
        <w:right w:val="none" w:sz="0" w:space="0" w:color="auto"/>
      </w:divBdr>
    </w:div>
    <w:div w:id="270666774">
      <w:bodyDiv w:val="1"/>
      <w:marLeft w:val="0"/>
      <w:marRight w:val="0"/>
      <w:marTop w:val="0"/>
      <w:marBottom w:val="0"/>
      <w:divBdr>
        <w:top w:val="none" w:sz="0" w:space="0" w:color="auto"/>
        <w:left w:val="none" w:sz="0" w:space="0" w:color="auto"/>
        <w:bottom w:val="none" w:sz="0" w:space="0" w:color="auto"/>
        <w:right w:val="none" w:sz="0" w:space="0" w:color="auto"/>
      </w:divBdr>
    </w:div>
    <w:div w:id="276135931">
      <w:bodyDiv w:val="1"/>
      <w:marLeft w:val="0"/>
      <w:marRight w:val="0"/>
      <w:marTop w:val="0"/>
      <w:marBottom w:val="0"/>
      <w:divBdr>
        <w:top w:val="none" w:sz="0" w:space="0" w:color="auto"/>
        <w:left w:val="none" w:sz="0" w:space="0" w:color="auto"/>
        <w:bottom w:val="none" w:sz="0" w:space="0" w:color="auto"/>
        <w:right w:val="none" w:sz="0" w:space="0" w:color="auto"/>
      </w:divBdr>
    </w:div>
    <w:div w:id="295599884">
      <w:bodyDiv w:val="1"/>
      <w:marLeft w:val="0"/>
      <w:marRight w:val="0"/>
      <w:marTop w:val="0"/>
      <w:marBottom w:val="0"/>
      <w:divBdr>
        <w:top w:val="none" w:sz="0" w:space="0" w:color="auto"/>
        <w:left w:val="none" w:sz="0" w:space="0" w:color="auto"/>
        <w:bottom w:val="none" w:sz="0" w:space="0" w:color="auto"/>
        <w:right w:val="none" w:sz="0" w:space="0" w:color="auto"/>
      </w:divBdr>
      <w:divsChild>
        <w:div w:id="1027558029">
          <w:marLeft w:val="0"/>
          <w:marRight w:val="0"/>
          <w:marTop w:val="0"/>
          <w:marBottom w:val="0"/>
          <w:divBdr>
            <w:top w:val="none" w:sz="0" w:space="0" w:color="auto"/>
            <w:left w:val="none" w:sz="0" w:space="0" w:color="auto"/>
            <w:bottom w:val="none" w:sz="0" w:space="0" w:color="auto"/>
            <w:right w:val="none" w:sz="0" w:space="0" w:color="auto"/>
          </w:divBdr>
        </w:div>
      </w:divsChild>
    </w:div>
    <w:div w:id="306134744">
      <w:bodyDiv w:val="1"/>
      <w:marLeft w:val="0"/>
      <w:marRight w:val="0"/>
      <w:marTop w:val="0"/>
      <w:marBottom w:val="0"/>
      <w:divBdr>
        <w:top w:val="none" w:sz="0" w:space="0" w:color="auto"/>
        <w:left w:val="none" w:sz="0" w:space="0" w:color="auto"/>
        <w:bottom w:val="none" w:sz="0" w:space="0" w:color="auto"/>
        <w:right w:val="none" w:sz="0" w:space="0" w:color="auto"/>
      </w:divBdr>
    </w:div>
    <w:div w:id="310597047">
      <w:bodyDiv w:val="1"/>
      <w:marLeft w:val="0"/>
      <w:marRight w:val="0"/>
      <w:marTop w:val="0"/>
      <w:marBottom w:val="0"/>
      <w:divBdr>
        <w:top w:val="none" w:sz="0" w:space="0" w:color="auto"/>
        <w:left w:val="none" w:sz="0" w:space="0" w:color="auto"/>
        <w:bottom w:val="none" w:sz="0" w:space="0" w:color="auto"/>
        <w:right w:val="none" w:sz="0" w:space="0" w:color="auto"/>
      </w:divBdr>
    </w:div>
    <w:div w:id="323971388">
      <w:bodyDiv w:val="1"/>
      <w:marLeft w:val="0"/>
      <w:marRight w:val="0"/>
      <w:marTop w:val="0"/>
      <w:marBottom w:val="0"/>
      <w:divBdr>
        <w:top w:val="none" w:sz="0" w:space="0" w:color="auto"/>
        <w:left w:val="none" w:sz="0" w:space="0" w:color="auto"/>
        <w:bottom w:val="none" w:sz="0" w:space="0" w:color="auto"/>
        <w:right w:val="none" w:sz="0" w:space="0" w:color="auto"/>
      </w:divBdr>
    </w:div>
    <w:div w:id="393235076">
      <w:bodyDiv w:val="1"/>
      <w:marLeft w:val="0"/>
      <w:marRight w:val="0"/>
      <w:marTop w:val="0"/>
      <w:marBottom w:val="0"/>
      <w:divBdr>
        <w:top w:val="none" w:sz="0" w:space="0" w:color="auto"/>
        <w:left w:val="none" w:sz="0" w:space="0" w:color="auto"/>
        <w:bottom w:val="none" w:sz="0" w:space="0" w:color="auto"/>
        <w:right w:val="none" w:sz="0" w:space="0" w:color="auto"/>
      </w:divBdr>
    </w:div>
    <w:div w:id="400257277">
      <w:bodyDiv w:val="1"/>
      <w:marLeft w:val="0"/>
      <w:marRight w:val="0"/>
      <w:marTop w:val="0"/>
      <w:marBottom w:val="0"/>
      <w:divBdr>
        <w:top w:val="none" w:sz="0" w:space="0" w:color="auto"/>
        <w:left w:val="none" w:sz="0" w:space="0" w:color="auto"/>
        <w:bottom w:val="none" w:sz="0" w:space="0" w:color="auto"/>
        <w:right w:val="none" w:sz="0" w:space="0" w:color="auto"/>
      </w:divBdr>
    </w:div>
    <w:div w:id="400517561">
      <w:bodyDiv w:val="1"/>
      <w:marLeft w:val="0"/>
      <w:marRight w:val="0"/>
      <w:marTop w:val="0"/>
      <w:marBottom w:val="0"/>
      <w:divBdr>
        <w:top w:val="none" w:sz="0" w:space="0" w:color="auto"/>
        <w:left w:val="none" w:sz="0" w:space="0" w:color="auto"/>
        <w:bottom w:val="none" w:sz="0" w:space="0" w:color="auto"/>
        <w:right w:val="none" w:sz="0" w:space="0" w:color="auto"/>
      </w:divBdr>
    </w:div>
    <w:div w:id="489752022">
      <w:bodyDiv w:val="1"/>
      <w:marLeft w:val="0"/>
      <w:marRight w:val="0"/>
      <w:marTop w:val="0"/>
      <w:marBottom w:val="0"/>
      <w:divBdr>
        <w:top w:val="none" w:sz="0" w:space="0" w:color="auto"/>
        <w:left w:val="none" w:sz="0" w:space="0" w:color="auto"/>
        <w:bottom w:val="none" w:sz="0" w:space="0" w:color="auto"/>
        <w:right w:val="none" w:sz="0" w:space="0" w:color="auto"/>
      </w:divBdr>
    </w:div>
    <w:div w:id="494884851">
      <w:bodyDiv w:val="1"/>
      <w:marLeft w:val="0"/>
      <w:marRight w:val="0"/>
      <w:marTop w:val="0"/>
      <w:marBottom w:val="0"/>
      <w:divBdr>
        <w:top w:val="none" w:sz="0" w:space="0" w:color="auto"/>
        <w:left w:val="none" w:sz="0" w:space="0" w:color="auto"/>
        <w:bottom w:val="none" w:sz="0" w:space="0" w:color="auto"/>
        <w:right w:val="none" w:sz="0" w:space="0" w:color="auto"/>
      </w:divBdr>
    </w:div>
    <w:div w:id="516508841">
      <w:bodyDiv w:val="1"/>
      <w:marLeft w:val="0"/>
      <w:marRight w:val="0"/>
      <w:marTop w:val="0"/>
      <w:marBottom w:val="0"/>
      <w:divBdr>
        <w:top w:val="none" w:sz="0" w:space="0" w:color="auto"/>
        <w:left w:val="none" w:sz="0" w:space="0" w:color="auto"/>
        <w:bottom w:val="none" w:sz="0" w:space="0" w:color="auto"/>
        <w:right w:val="none" w:sz="0" w:space="0" w:color="auto"/>
      </w:divBdr>
    </w:div>
    <w:div w:id="518617405">
      <w:bodyDiv w:val="1"/>
      <w:marLeft w:val="0"/>
      <w:marRight w:val="0"/>
      <w:marTop w:val="0"/>
      <w:marBottom w:val="0"/>
      <w:divBdr>
        <w:top w:val="none" w:sz="0" w:space="0" w:color="auto"/>
        <w:left w:val="none" w:sz="0" w:space="0" w:color="auto"/>
        <w:bottom w:val="none" w:sz="0" w:space="0" w:color="auto"/>
        <w:right w:val="none" w:sz="0" w:space="0" w:color="auto"/>
      </w:divBdr>
    </w:div>
    <w:div w:id="556361317">
      <w:bodyDiv w:val="1"/>
      <w:marLeft w:val="0"/>
      <w:marRight w:val="0"/>
      <w:marTop w:val="0"/>
      <w:marBottom w:val="0"/>
      <w:divBdr>
        <w:top w:val="none" w:sz="0" w:space="0" w:color="auto"/>
        <w:left w:val="none" w:sz="0" w:space="0" w:color="auto"/>
        <w:bottom w:val="none" w:sz="0" w:space="0" w:color="auto"/>
        <w:right w:val="none" w:sz="0" w:space="0" w:color="auto"/>
      </w:divBdr>
    </w:div>
    <w:div w:id="573781949">
      <w:bodyDiv w:val="1"/>
      <w:marLeft w:val="0"/>
      <w:marRight w:val="0"/>
      <w:marTop w:val="0"/>
      <w:marBottom w:val="0"/>
      <w:divBdr>
        <w:top w:val="none" w:sz="0" w:space="0" w:color="auto"/>
        <w:left w:val="none" w:sz="0" w:space="0" w:color="auto"/>
        <w:bottom w:val="none" w:sz="0" w:space="0" w:color="auto"/>
        <w:right w:val="none" w:sz="0" w:space="0" w:color="auto"/>
      </w:divBdr>
    </w:div>
    <w:div w:id="593902854">
      <w:bodyDiv w:val="1"/>
      <w:marLeft w:val="0"/>
      <w:marRight w:val="0"/>
      <w:marTop w:val="0"/>
      <w:marBottom w:val="0"/>
      <w:divBdr>
        <w:top w:val="none" w:sz="0" w:space="0" w:color="auto"/>
        <w:left w:val="none" w:sz="0" w:space="0" w:color="auto"/>
        <w:bottom w:val="none" w:sz="0" w:space="0" w:color="auto"/>
        <w:right w:val="none" w:sz="0" w:space="0" w:color="auto"/>
      </w:divBdr>
      <w:divsChild>
        <w:div w:id="283344575">
          <w:marLeft w:val="0"/>
          <w:marRight w:val="0"/>
          <w:marTop w:val="0"/>
          <w:marBottom w:val="0"/>
          <w:divBdr>
            <w:top w:val="none" w:sz="0" w:space="0" w:color="auto"/>
            <w:left w:val="none" w:sz="0" w:space="0" w:color="auto"/>
            <w:bottom w:val="none" w:sz="0" w:space="0" w:color="auto"/>
            <w:right w:val="none" w:sz="0" w:space="0" w:color="auto"/>
          </w:divBdr>
        </w:div>
      </w:divsChild>
    </w:div>
    <w:div w:id="672032605">
      <w:bodyDiv w:val="1"/>
      <w:marLeft w:val="0"/>
      <w:marRight w:val="0"/>
      <w:marTop w:val="0"/>
      <w:marBottom w:val="0"/>
      <w:divBdr>
        <w:top w:val="none" w:sz="0" w:space="0" w:color="auto"/>
        <w:left w:val="none" w:sz="0" w:space="0" w:color="auto"/>
        <w:bottom w:val="none" w:sz="0" w:space="0" w:color="auto"/>
        <w:right w:val="none" w:sz="0" w:space="0" w:color="auto"/>
      </w:divBdr>
    </w:div>
    <w:div w:id="686490756">
      <w:bodyDiv w:val="1"/>
      <w:marLeft w:val="0"/>
      <w:marRight w:val="0"/>
      <w:marTop w:val="0"/>
      <w:marBottom w:val="0"/>
      <w:divBdr>
        <w:top w:val="none" w:sz="0" w:space="0" w:color="auto"/>
        <w:left w:val="none" w:sz="0" w:space="0" w:color="auto"/>
        <w:bottom w:val="none" w:sz="0" w:space="0" w:color="auto"/>
        <w:right w:val="none" w:sz="0" w:space="0" w:color="auto"/>
      </w:divBdr>
      <w:divsChild>
        <w:div w:id="1677801617">
          <w:marLeft w:val="0"/>
          <w:marRight w:val="0"/>
          <w:marTop w:val="0"/>
          <w:marBottom w:val="0"/>
          <w:divBdr>
            <w:top w:val="none" w:sz="0" w:space="0" w:color="auto"/>
            <w:left w:val="none" w:sz="0" w:space="0" w:color="auto"/>
            <w:bottom w:val="none" w:sz="0" w:space="0" w:color="auto"/>
            <w:right w:val="none" w:sz="0" w:space="0" w:color="auto"/>
          </w:divBdr>
        </w:div>
      </w:divsChild>
    </w:div>
    <w:div w:id="741026399">
      <w:bodyDiv w:val="1"/>
      <w:marLeft w:val="0"/>
      <w:marRight w:val="0"/>
      <w:marTop w:val="0"/>
      <w:marBottom w:val="0"/>
      <w:divBdr>
        <w:top w:val="none" w:sz="0" w:space="0" w:color="auto"/>
        <w:left w:val="none" w:sz="0" w:space="0" w:color="auto"/>
        <w:bottom w:val="none" w:sz="0" w:space="0" w:color="auto"/>
        <w:right w:val="none" w:sz="0" w:space="0" w:color="auto"/>
      </w:divBdr>
    </w:div>
    <w:div w:id="788282504">
      <w:bodyDiv w:val="1"/>
      <w:marLeft w:val="0"/>
      <w:marRight w:val="0"/>
      <w:marTop w:val="0"/>
      <w:marBottom w:val="0"/>
      <w:divBdr>
        <w:top w:val="none" w:sz="0" w:space="0" w:color="auto"/>
        <w:left w:val="none" w:sz="0" w:space="0" w:color="auto"/>
        <w:bottom w:val="none" w:sz="0" w:space="0" w:color="auto"/>
        <w:right w:val="none" w:sz="0" w:space="0" w:color="auto"/>
      </w:divBdr>
    </w:div>
    <w:div w:id="810753099">
      <w:bodyDiv w:val="1"/>
      <w:marLeft w:val="0"/>
      <w:marRight w:val="0"/>
      <w:marTop w:val="0"/>
      <w:marBottom w:val="0"/>
      <w:divBdr>
        <w:top w:val="none" w:sz="0" w:space="0" w:color="auto"/>
        <w:left w:val="none" w:sz="0" w:space="0" w:color="auto"/>
        <w:bottom w:val="none" w:sz="0" w:space="0" w:color="auto"/>
        <w:right w:val="none" w:sz="0" w:space="0" w:color="auto"/>
      </w:divBdr>
    </w:div>
    <w:div w:id="1078863329">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117405292">
      <w:bodyDiv w:val="1"/>
      <w:marLeft w:val="0"/>
      <w:marRight w:val="0"/>
      <w:marTop w:val="0"/>
      <w:marBottom w:val="0"/>
      <w:divBdr>
        <w:top w:val="none" w:sz="0" w:space="0" w:color="auto"/>
        <w:left w:val="none" w:sz="0" w:space="0" w:color="auto"/>
        <w:bottom w:val="none" w:sz="0" w:space="0" w:color="auto"/>
        <w:right w:val="none" w:sz="0" w:space="0" w:color="auto"/>
      </w:divBdr>
    </w:div>
    <w:div w:id="1191601558">
      <w:bodyDiv w:val="1"/>
      <w:marLeft w:val="0"/>
      <w:marRight w:val="0"/>
      <w:marTop w:val="0"/>
      <w:marBottom w:val="0"/>
      <w:divBdr>
        <w:top w:val="none" w:sz="0" w:space="0" w:color="auto"/>
        <w:left w:val="none" w:sz="0" w:space="0" w:color="auto"/>
        <w:bottom w:val="none" w:sz="0" w:space="0" w:color="auto"/>
        <w:right w:val="none" w:sz="0" w:space="0" w:color="auto"/>
      </w:divBdr>
    </w:div>
    <w:div w:id="1317613525">
      <w:bodyDiv w:val="1"/>
      <w:marLeft w:val="0"/>
      <w:marRight w:val="0"/>
      <w:marTop w:val="0"/>
      <w:marBottom w:val="0"/>
      <w:divBdr>
        <w:top w:val="none" w:sz="0" w:space="0" w:color="auto"/>
        <w:left w:val="none" w:sz="0" w:space="0" w:color="auto"/>
        <w:bottom w:val="none" w:sz="0" w:space="0" w:color="auto"/>
        <w:right w:val="none" w:sz="0" w:space="0" w:color="auto"/>
      </w:divBdr>
    </w:div>
    <w:div w:id="1319311628">
      <w:bodyDiv w:val="1"/>
      <w:marLeft w:val="0"/>
      <w:marRight w:val="0"/>
      <w:marTop w:val="0"/>
      <w:marBottom w:val="0"/>
      <w:divBdr>
        <w:top w:val="none" w:sz="0" w:space="0" w:color="auto"/>
        <w:left w:val="none" w:sz="0" w:space="0" w:color="auto"/>
        <w:bottom w:val="none" w:sz="0" w:space="0" w:color="auto"/>
        <w:right w:val="none" w:sz="0" w:space="0" w:color="auto"/>
      </w:divBdr>
    </w:div>
    <w:div w:id="1332179329">
      <w:bodyDiv w:val="1"/>
      <w:marLeft w:val="0"/>
      <w:marRight w:val="0"/>
      <w:marTop w:val="0"/>
      <w:marBottom w:val="0"/>
      <w:divBdr>
        <w:top w:val="none" w:sz="0" w:space="0" w:color="auto"/>
        <w:left w:val="none" w:sz="0" w:space="0" w:color="auto"/>
        <w:bottom w:val="none" w:sz="0" w:space="0" w:color="auto"/>
        <w:right w:val="none" w:sz="0" w:space="0" w:color="auto"/>
      </w:divBdr>
    </w:div>
    <w:div w:id="1336805634">
      <w:bodyDiv w:val="1"/>
      <w:marLeft w:val="0"/>
      <w:marRight w:val="0"/>
      <w:marTop w:val="0"/>
      <w:marBottom w:val="0"/>
      <w:divBdr>
        <w:top w:val="none" w:sz="0" w:space="0" w:color="auto"/>
        <w:left w:val="none" w:sz="0" w:space="0" w:color="auto"/>
        <w:bottom w:val="none" w:sz="0" w:space="0" w:color="auto"/>
        <w:right w:val="none" w:sz="0" w:space="0" w:color="auto"/>
      </w:divBdr>
    </w:div>
    <w:div w:id="1341466135">
      <w:bodyDiv w:val="1"/>
      <w:marLeft w:val="0"/>
      <w:marRight w:val="0"/>
      <w:marTop w:val="0"/>
      <w:marBottom w:val="0"/>
      <w:divBdr>
        <w:top w:val="none" w:sz="0" w:space="0" w:color="auto"/>
        <w:left w:val="none" w:sz="0" w:space="0" w:color="auto"/>
        <w:bottom w:val="none" w:sz="0" w:space="0" w:color="auto"/>
        <w:right w:val="none" w:sz="0" w:space="0" w:color="auto"/>
      </w:divBdr>
      <w:divsChild>
        <w:div w:id="428158130">
          <w:marLeft w:val="0"/>
          <w:marRight w:val="0"/>
          <w:marTop w:val="0"/>
          <w:marBottom w:val="0"/>
          <w:divBdr>
            <w:top w:val="none" w:sz="0" w:space="0" w:color="auto"/>
            <w:left w:val="none" w:sz="0" w:space="0" w:color="auto"/>
            <w:bottom w:val="none" w:sz="0" w:space="0" w:color="auto"/>
            <w:right w:val="none" w:sz="0" w:space="0" w:color="auto"/>
          </w:divBdr>
        </w:div>
      </w:divsChild>
    </w:div>
    <w:div w:id="1347950199">
      <w:bodyDiv w:val="1"/>
      <w:marLeft w:val="0"/>
      <w:marRight w:val="0"/>
      <w:marTop w:val="0"/>
      <w:marBottom w:val="0"/>
      <w:divBdr>
        <w:top w:val="none" w:sz="0" w:space="0" w:color="auto"/>
        <w:left w:val="none" w:sz="0" w:space="0" w:color="auto"/>
        <w:bottom w:val="none" w:sz="0" w:space="0" w:color="auto"/>
        <w:right w:val="none" w:sz="0" w:space="0" w:color="auto"/>
      </w:divBdr>
    </w:div>
    <w:div w:id="1361055888">
      <w:bodyDiv w:val="1"/>
      <w:marLeft w:val="0"/>
      <w:marRight w:val="0"/>
      <w:marTop w:val="0"/>
      <w:marBottom w:val="0"/>
      <w:divBdr>
        <w:top w:val="none" w:sz="0" w:space="0" w:color="auto"/>
        <w:left w:val="none" w:sz="0" w:space="0" w:color="auto"/>
        <w:bottom w:val="none" w:sz="0" w:space="0" w:color="auto"/>
        <w:right w:val="none" w:sz="0" w:space="0" w:color="auto"/>
      </w:divBdr>
      <w:divsChild>
        <w:div w:id="505168719">
          <w:marLeft w:val="0"/>
          <w:marRight w:val="0"/>
          <w:marTop w:val="0"/>
          <w:marBottom w:val="0"/>
          <w:divBdr>
            <w:top w:val="none" w:sz="0" w:space="0" w:color="auto"/>
            <w:left w:val="none" w:sz="0" w:space="0" w:color="auto"/>
            <w:bottom w:val="none" w:sz="0" w:space="0" w:color="auto"/>
            <w:right w:val="none" w:sz="0" w:space="0" w:color="auto"/>
          </w:divBdr>
        </w:div>
      </w:divsChild>
    </w:div>
    <w:div w:id="1365714510">
      <w:bodyDiv w:val="1"/>
      <w:marLeft w:val="0"/>
      <w:marRight w:val="0"/>
      <w:marTop w:val="0"/>
      <w:marBottom w:val="0"/>
      <w:divBdr>
        <w:top w:val="none" w:sz="0" w:space="0" w:color="auto"/>
        <w:left w:val="none" w:sz="0" w:space="0" w:color="auto"/>
        <w:bottom w:val="none" w:sz="0" w:space="0" w:color="auto"/>
        <w:right w:val="none" w:sz="0" w:space="0" w:color="auto"/>
      </w:divBdr>
      <w:divsChild>
        <w:div w:id="956256060">
          <w:marLeft w:val="0"/>
          <w:marRight w:val="0"/>
          <w:marTop w:val="0"/>
          <w:marBottom w:val="0"/>
          <w:divBdr>
            <w:top w:val="none" w:sz="0" w:space="0" w:color="auto"/>
            <w:left w:val="none" w:sz="0" w:space="0" w:color="auto"/>
            <w:bottom w:val="none" w:sz="0" w:space="0" w:color="auto"/>
            <w:right w:val="none" w:sz="0" w:space="0" w:color="auto"/>
          </w:divBdr>
        </w:div>
      </w:divsChild>
    </w:div>
    <w:div w:id="1367632197">
      <w:bodyDiv w:val="1"/>
      <w:marLeft w:val="0"/>
      <w:marRight w:val="0"/>
      <w:marTop w:val="0"/>
      <w:marBottom w:val="0"/>
      <w:divBdr>
        <w:top w:val="none" w:sz="0" w:space="0" w:color="auto"/>
        <w:left w:val="none" w:sz="0" w:space="0" w:color="auto"/>
        <w:bottom w:val="none" w:sz="0" w:space="0" w:color="auto"/>
        <w:right w:val="none" w:sz="0" w:space="0" w:color="auto"/>
      </w:divBdr>
      <w:divsChild>
        <w:div w:id="2096054312">
          <w:marLeft w:val="0"/>
          <w:marRight w:val="0"/>
          <w:marTop w:val="0"/>
          <w:marBottom w:val="0"/>
          <w:divBdr>
            <w:top w:val="none" w:sz="0" w:space="0" w:color="auto"/>
            <w:left w:val="none" w:sz="0" w:space="0" w:color="auto"/>
            <w:bottom w:val="none" w:sz="0" w:space="0" w:color="auto"/>
            <w:right w:val="none" w:sz="0" w:space="0" w:color="auto"/>
          </w:divBdr>
        </w:div>
      </w:divsChild>
    </w:div>
    <w:div w:id="1375734195">
      <w:bodyDiv w:val="1"/>
      <w:marLeft w:val="0"/>
      <w:marRight w:val="0"/>
      <w:marTop w:val="0"/>
      <w:marBottom w:val="0"/>
      <w:divBdr>
        <w:top w:val="none" w:sz="0" w:space="0" w:color="auto"/>
        <w:left w:val="none" w:sz="0" w:space="0" w:color="auto"/>
        <w:bottom w:val="none" w:sz="0" w:space="0" w:color="auto"/>
        <w:right w:val="none" w:sz="0" w:space="0" w:color="auto"/>
      </w:divBdr>
    </w:div>
    <w:div w:id="1383745409">
      <w:bodyDiv w:val="1"/>
      <w:marLeft w:val="0"/>
      <w:marRight w:val="0"/>
      <w:marTop w:val="0"/>
      <w:marBottom w:val="0"/>
      <w:divBdr>
        <w:top w:val="none" w:sz="0" w:space="0" w:color="auto"/>
        <w:left w:val="none" w:sz="0" w:space="0" w:color="auto"/>
        <w:bottom w:val="none" w:sz="0" w:space="0" w:color="auto"/>
        <w:right w:val="none" w:sz="0" w:space="0" w:color="auto"/>
      </w:divBdr>
      <w:divsChild>
        <w:div w:id="1923637410">
          <w:marLeft w:val="0"/>
          <w:marRight w:val="0"/>
          <w:marTop w:val="0"/>
          <w:marBottom w:val="0"/>
          <w:divBdr>
            <w:top w:val="none" w:sz="0" w:space="0" w:color="auto"/>
            <w:left w:val="none" w:sz="0" w:space="0" w:color="auto"/>
            <w:bottom w:val="none" w:sz="0" w:space="0" w:color="auto"/>
            <w:right w:val="none" w:sz="0" w:space="0" w:color="auto"/>
          </w:divBdr>
        </w:div>
      </w:divsChild>
    </w:div>
    <w:div w:id="1391033520">
      <w:bodyDiv w:val="1"/>
      <w:marLeft w:val="0"/>
      <w:marRight w:val="0"/>
      <w:marTop w:val="0"/>
      <w:marBottom w:val="0"/>
      <w:divBdr>
        <w:top w:val="none" w:sz="0" w:space="0" w:color="auto"/>
        <w:left w:val="none" w:sz="0" w:space="0" w:color="auto"/>
        <w:bottom w:val="none" w:sz="0" w:space="0" w:color="auto"/>
        <w:right w:val="none" w:sz="0" w:space="0" w:color="auto"/>
      </w:divBdr>
    </w:div>
    <w:div w:id="1442457570">
      <w:bodyDiv w:val="1"/>
      <w:marLeft w:val="0"/>
      <w:marRight w:val="0"/>
      <w:marTop w:val="0"/>
      <w:marBottom w:val="0"/>
      <w:divBdr>
        <w:top w:val="none" w:sz="0" w:space="0" w:color="auto"/>
        <w:left w:val="none" w:sz="0" w:space="0" w:color="auto"/>
        <w:bottom w:val="none" w:sz="0" w:space="0" w:color="auto"/>
        <w:right w:val="none" w:sz="0" w:space="0" w:color="auto"/>
      </w:divBdr>
    </w:div>
    <w:div w:id="1454398097">
      <w:bodyDiv w:val="1"/>
      <w:marLeft w:val="0"/>
      <w:marRight w:val="0"/>
      <w:marTop w:val="0"/>
      <w:marBottom w:val="0"/>
      <w:divBdr>
        <w:top w:val="none" w:sz="0" w:space="0" w:color="auto"/>
        <w:left w:val="none" w:sz="0" w:space="0" w:color="auto"/>
        <w:bottom w:val="none" w:sz="0" w:space="0" w:color="auto"/>
        <w:right w:val="none" w:sz="0" w:space="0" w:color="auto"/>
      </w:divBdr>
      <w:divsChild>
        <w:div w:id="300382422">
          <w:marLeft w:val="0"/>
          <w:marRight w:val="0"/>
          <w:marTop w:val="0"/>
          <w:marBottom w:val="0"/>
          <w:divBdr>
            <w:top w:val="none" w:sz="0" w:space="0" w:color="auto"/>
            <w:left w:val="none" w:sz="0" w:space="0" w:color="auto"/>
            <w:bottom w:val="none" w:sz="0" w:space="0" w:color="auto"/>
            <w:right w:val="none" w:sz="0" w:space="0" w:color="auto"/>
          </w:divBdr>
        </w:div>
      </w:divsChild>
    </w:div>
    <w:div w:id="1481966602">
      <w:bodyDiv w:val="1"/>
      <w:marLeft w:val="0"/>
      <w:marRight w:val="0"/>
      <w:marTop w:val="0"/>
      <w:marBottom w:val="0"/>
      <w:divBdr>
        <w:top w:val="none" w:sz="0" w:space="0" w:color="auto"/>
        <w:left w:val="none" w:sz="0" w:space="0" w:color="auto"/>
        <w:bottom w:val="none" w:sz="0" w:space="0" w:color="auto"/>
        <w:right w:val="none" w:sz="0" w:space="0" w:color="auto"/>
      </w:divBdr>
    </w:div>
    <w:div w:id="1509054328">
      <w:bodyDiv w:val="1"/>
      <w:marLeft w:val="0"/>
      <w:marRight w:val="0"/>
      <w:marTop w:val="0"/>
      <w:marBottom w:val="0"/>
      <w:divBdr>
        <w:top w:val="none" w:sz="0" w:space="0" w:color="auto"/>
        <w:left w:val="none" w:sz="0" w:space="0" w:color="auto"/>
        <w:bottom w:val="none" w:sz="0" w:space="0" w:color="auto"/>
        <w:right w:val="none" w:sz="0" w:space="0" w:color="auto"/>
      </w:divBdr>
      <w:divsChild>
        <w:div w:id="1363705106">
          <w:marLeft w:val="0"/>
          <w:marRight w:val="0"/>
          <w:marTop w:val="0"/>
          <w:marBottom w:val="0"/>
          <w:divBdr>
            <w:top w:val="none" w:sz="0" w:space="0" w:color="auto"/>
            <w:left w:val="none" w:sz="0" w:space="0" w:color="auto"/>
            <w:bottom w:val="none" w:sz="0" w:space="0" w:color="auto"/>
            <w:right w:val="none" w:sz="0" w:space="0" w:color="auto"/>
          </w:divBdr>
        </w:div>
      </w:divsChild>
    </w:div>
    <w:div w:id="1514148733">
      <w:bodyDiv w:val="1"/>
      <w:marLeft w:val="0"/>
      <w:marRight w:val="0"/>
      <w:marTop w:val="0"/>
      <w:marBottom w:val="0"/>
      <w:divBdr>
        <w:top w:val="none" w:sz="0" w:space="0" w:color="auto"/>
        <w:left w:val="none" w:sz="0" w:space="0" w:color="auto"/>
        <w:bottom w:val="none" w:sz="0" w:space="0" w:color="auto"/>
        <w:right w:val="none" w:sz="0" w:space="0" w:color="auto"/>
      </w:divBdr>
      <w:divsChild>
        <w:div w:id="1659845185">
          <w:marLeft w:val="0"/>
          <w:marRight w:val="0"/>
          <w:marTop w:val="0"/>
          <w:marBottom w:val="0"/>
          <w:divBdr>
            <w:top w:val="none" w:sz="0" w:space="0" w:color="auto"/>
            <w:left w:val="none" w:sz="0" w:space="0" w:color="auto"/>
            <w:bottom w:val="none" w:sz="0" w:space="0" w:color="auto"/>
            <w:right w:val="none" w:sz="0" w:space="0" w:color="auto"/>
          </w:divBdr>
        </w:div>
      </w:divsChild>
    </w:div>
    <w:div w:id="1523862058">
      <w:bodyDiv w:val="1"/>
      <w:marLeft w:val="0"/>
      <w:marRight w:val="0"/>
      <w:marTop w:val="0"/>
      <w:marBottom w:val="0"/>
      <w:divBdr>
        <w:top w:val="none" w:sz="0" w:space="0" w:color="auto"/>
        <w:left w:val="none" w:sz="0" w:space="0" w:color="auto"/>
        <w:bottom w:val="none" w:sz="0" w:space="0" w:color="auto"/>
        <w:right w:val="none" w:sz="0" w:space="0" w:color="auto"/>
      </w:divBdr>
    </w:div>
    <w:div w:id="1616790396">
      <w:bodyDiv w:val="1"/>
      <w:marLeft w:val="0"/>
      <w:marRight w:val="0"/>
      <w:marTop w:val="0"/>
      <w:marBottom w:val="0"/>
      <w:divBdr>
        <w:top w:val="none" w:sz="0" w:space="0" w:color="auto"/>
        <w:left w:val="none" w:sz="0" w:space="0" w:color="auto"/>
        <w:bottom w:val="none" w:sz="0" w:space="0" w:color="auto"/>
        <w:right w:val="none" w:sz="0" w:space="0" w:color="auto"/>
      </w:divBdr>
    </w:div>
    <w:div w:id="1626500380">
      <w:bodyDiv w:val="1"/>
      <w:marLeft w:val="0"/>
      <w:marRight w:val="0"/>
      <w:marTop w:val="0"/>
      <w:marBottom w:val="0"/>
      <w:divBdr>
        <w:top w:val="none" w:sz="0" w:space="0" w:color="auto"/>
        <w:left w:val="none" w:sz="0" w:space="0" w:color="auto"/>
        <w:bottom w:val="none" w:sz="0" w:space="0" w:color="auto"/>
        <w:right w:val="none" w:sz="0" w:space="0" w:color="auto"/>
      </w:divBdr>
    </w:div>
    <w:div w:id="1673794048">
      <w:bodyDiv w:val="1"/>
      <w:marLeft w:val="0"/>
      <w:marRight w:val="0"/>
      <w:marTop w:val="0"/>
      <w:marBottom w:val="0"/>
      <w:divBdr>
        <w:top w:val="none" w:sz="0" w:space="0" w:color="auto"/>
        <w:left w:val="none" w:sz="0" w:space="0" w:color="auto"/>
        <w:bottom w:val="none" w:sz="0" w:space="0" w:color="auto"/>
        <w:right w:val="none" w:sz="0" w:space="0" w:color="auto"/>
      </w:divBdr>
    </w:div>
    <w:div w:id="1707946840">
      <w:bodyDiv w:val="1"/>
      <w:marLeft w:val="0"/>
      <w:marRight w:val="0"/>
      <w:marTop w:val="0"/>
      <w:marBottom w:val="0"/>
      <w:divBdr>
        <w:top w:val="none" w:sz="0" w:space="0" w:color="auto"/>
        <w:left w:val="none" w:sz="0" w:space="0" w:color="auto"/>
        <w:bottom w:val="none" w:sz="0" w:space="0" w:color="auto"/>
        <w:right w:val="none" w:sz="0" w:space="0" w:color="auto"/>
      </w:divBdr>
    </w:div>
    <w:div w:id="1709060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900">
          <w:marLeft w:val="0"/>
          <w:marRight w:val="0"/>
          <w:marTop w:val="0"/>
          <w:marBottom w:val="0"/>
          <w:divBdr>
            <w:top w:val="none" w:sz="0" w:space="0" w:color="auto"/>
            <w:left w:val="none" w:sz="0" w:space="0" w:color="auto"/>
            <w:bottom w:val="none" w:sz="0" w:space="0" w:color="auto"/>
            <w:right w:val="none" w:sz="0" w:space="0" w:color="auto"/>
          </w:divBdr>
        </w:div>
      </w:divsChild>
    </w:div>
    <w:div w:id="1745569921">
      <w:bodyDiv w:val="1"/>
      <w:marLeft w:val="0"/>
      <w:marRight w:val="0"/>
      <w:marTop w:val="0"/>
      <w:marBottom w:val="0"/>
      <w:divBdr>
        <w:top w:val="none" w:sz="0" w:space="0" w:color="auto"/>
        <w:left w:val="none" w:sz="0" w:space="0" w:color="auto"/>
        <w:bottom w:val="none" w:sz="0" w:space="0" w:color="auto"/>
        <w:right w:val="none" w:sz="0" w:space="0" w:color="auto"/>
      </w:divBdr>
    </w:div>
    <w:div w:id="1772893169">
      <w:bodyDiv w:val="1"/>
      <w:marLeft w:val="0"/>
      <w:marRight w:val="0"/>
      <w:marTop w:val="0"/>
      <w:marBottom w:val="0"/>
      <w:divBdr>
        <w:top w:val="none" w:sz="0" w:space="0" w:color="auto"/>
        <w:left w:val="none" w:sz="0" w:space="0" w:color="auto"/>
        <w:bottom w:val="none" w:sz="0" w:space="0" w:color="auto"/>
        <w:right w:val="none" w:sz="0" w:space="0" w:color="auto"/>
      </w:divBdr>
    </w:div>
    <w:div w:id="1841309116">
      <w:bodyDiv w:val="1"/>
      <w:marLeft w:val="0"/>
      <w:marRight w:val="0"/>
      <w:marTop w:val="0"/>
      <w:marBottom w:val="0"/>
      <w:divBdr>
        <w:top w:val="none" w:sz="0" w:space="0" w:color="auto"/>
        <w:left w:val="none" w:sz="0" w:space="0" w:color="auto"/>
        <w:bottom w:val="none" w:sz="0" w:space="0" w:color="auto"/>
        <w:right w:val="none" w:sz="0" w:space="0" w:color="auto"/>
      </w:divBdr>
    </w:div>
    <w:div w:id="1852452081">
      <w:bodyDiv w:val="1"/>
      <w:marLeft w:val="0"/>
      <w:marRight w:val="0"/>
      <w:marTop w:val="0"/>
      <w:marBottom w:val="0"/>
      <w:divBdr>
        <w:top w:val="none" w:sz="0" w:space="0" w:color="auto"/>
        <w:left w:val="none" w:sz="0" w:space="0" w:color="auto"/>
        <w:bottom w:val="none" w:sz="0" w:space="0" w:color="auto"/>
        <w:right w:val="none" w:sz="0" w:space="0" w:color="auto"/>
      </w:divBdr>
    </w:div>
    <w:div w:id="1854145296">
      <w:bodyDiv w:val="1"/>
      <w:marLeft w:val="0"/>
      <w:marRight w:val="0"/>
      <w:marTop w:val="0"/>
      <w:marBottom w:val="0"/>
      <w:divBdr>
        <w:top w:val="none" w:sz="0" w:space="0" w:color="auto"/>
        <w:left w:val="none" w:sz="0" w:space="0" w:color="auto"/>
        <w:bottom w:val="none" w:sz="0" w:space="0" w:color="auto"/>
        <w:right w:val="none" w:sz="0" w:space="0" w:color="auto"/>
      </w:divBdr>
      <w:divsChild>
        <w:div w:id="1619801301">
          <w:marLeft w:val="0"/>
          <w:marRight w:val="0"/>
          <w:marTop w:val="0"/>
          <w:marBottom w:val="0"/>
          <w:divBdr>
            <w:top w:val="none" w:sz="0" w:space="0" w:color="auto"/>
            <w:left w:val="none" w:sz="0" w:space="0" w:color="auto"/>
            <w:bottom w:val="none" w:sz="0" w:space="0" w:color="auto"/>
            <w:right w:val="none" w:sz="0" w:space="0" w:color="auto"/>
          </w:divBdr>
        </w:div>
      </w:divsChild>
    </w:div>
    <w:div w:id="1886789761">
      <w:bodyDiv w:val="1"/>
      <w:marLeft w:val="0"/>
      <w:marRight w:val="0"/>
      <w:marTop w:val="0"/>
      <w:marBottom w:val="0"/>
      <w:divBdr>
        <w:top w:val="none" w:sz="0" w:space="0" w:color="auto"/>
        <w:left w:val="none" w:sz="0" w:space="0" w:color="auto"/>
        <w:bottom w:val="none" w:sz="0" w:space="0" w:color="auto"/>
        <w:right w:val="none" w:sz="0" w:space="0" w:color="auto"/>
      </w:divBdr>
    </w:div>
    <w:div w:id="2031830585">
      <w:bodyDiv w:val="1"/>
      <w:marLeft w:val="0"/>
      <w:marRight w:val="0"/>
      <w:marTop w:val="0"/>
      <w:marBottom w:val="0"/>
      <w:divBdr>
        <w:top w:val="none" w:sz="0" w:space="0" w:color="auto"/>
        <w:left w:val="none" w:sz="0" w:space="0" w:color="auto"/>
        <w:bottom w:val="none" w:sz="0" w:space="0" w:color="auto"/>
        <w:right w:val="none" w:sz="0" w:space="0" w:color="auto"/>
      </w:divBdr>
    </w:div>
    <w:div w:id="2089883944">
      <w:bodyDiv w:val="1"/>
      <w:marLeft w:val="0"/>
      <w:marRight w:val="0"/>
      <w:marTop w:val="0"/>
      <w:marBottom w:val="0"/>
      <w:divBdr>
        <w:top w:val="none" w:sz="0" w:space="0" w:color="auto"/>
        <w:left w:val="none" w:sz="0" w:space="0" w:color="auto"/>
        <w:bottom w:val="none" w:sz="0" w:space="0" w:color="auto"/>
        <w:right w:val="none" w:sz="0" w:space="0" w:color="auto"/>
      </w:divBdr>
    </w:div>
    <w:div w:id="2128504299">
      <w:bodyDiv w:val="1"/>
      <w:marLeft w:val="0"/>
      <w:marRight w:val="0"/>
      <w:marTop w:val="0"/>
      <w:marBottom w:val="0"/>
      <w:divBdr>
        <w:top w:val="none" w:sz="0" w:space="0" w:color="auto"/>
        <w:left w:val="none" w:sz="0" w:space="0" w:color="auto"/>
        <w:bottom w:val="none" w:sz="0" w:space="0" w:color="auto"/>
        <w:right w:val="none" w:sz="0" w:space="0" w:color="auto"/>
      </w:divBdr>
    </w:div>
    <w:div w:id="213046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9.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lizgadel\AppData\Local\Microsoft\Windows\Temporary%20Internet%20Files\Content.IE5\BXR530BP\30737684.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ordetalde.ehu.es\grupos$\Docentiaz\6&#170;%20CONVOCATORIA%20EXPERIMENTAL\EVALUACI&#211;N%20DOCENTIAZ%20V6%20encuesta%20f&#225;cil\CCC\Gr&#225;fico%20porcentual%20CCC_es_V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zgadel\AppData\Local\Microsoft\Windows\Temporary%20Internet%20Files\Content.IE5\9Y10ZJEG\30737685.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ordetalde.ehu.es\grupos$\Docentiaz\6&#170;%20CONVOCATORIA%20EXPERIMENTAL\EVALUACI&#211;N%20DOCENTIAZ%20V6%20encuesta%20f&#225;cil\CCC\Excels%20Encuesta%20facil\item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izgadel\AppData\Local\Microsoft\Windows\Temporary%20Internet%20Files\Content.IE5\8DV8JMO2\30737687.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izgadel\AppData\Local\Microsoft\Windows\Temporary%20Internet%20Files\Content.IE5\BXR530BP\30737688.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izgadel\AppData\Local\Microsoft\Windows\Temporary%20Internet%20Files\Content.IE5\9Y10ZJEG\3073768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izgadel\AppData\Local\Microsoft\Windows\Temporary%20Internet%20Files\Content.IE5\D2MXY4CX\3073769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izgadel\AppData\Local\Microsoft\Windows\Temporary%20Internet%20Files\Content.IE5\8DV8JMO2\3073769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lizgadel\AppData\Local\Microsoft\Windows\Temporary%20Internet%20Files\Content.IE5\BXR530BP\3073769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0"/>
          <c:order val="0"/>
          <c:tx>
            <c:v>Respuestas</c:v>
          </c:tx>
          <c:dLbls>
            <c:dLbl>
              <c:idx val="0"/>
              <c:layout>
                <c:manualLayout>
                  <c:x val="2.4724805131545687E-3"/>
                  <c:y val="0.10458398297857679"/>
                </c:manualLayout>
              </c:layout>
              <c:tx>
                <c:rich>
                  <a:bodyPr/>
                  <a:lstStyle/>
                  <a:p>
                    <a:r>
                      <a:rPr lang="en-US" sz="800">
                        <a:latin typeface="EHUSerif" pitchFamily="50"/>
                      </a:rPr>
                      <a:t>4</a:t>
                    </a:r>
                    <a:endParaRPr lang="en-US"/>
                  </a:p>
                  <a:p>
                    <a:r>
                      <a:rPr lang="en-US">
                        <a:solidFill>
                          <a:schemeClr val="bg1"/>
                        </a:solidFill>
                      </a:rPr>
                      <a:t>%5</a:t>
                    </a:r>
                  </a:p>
                </c:rich>
              </c:tx>
              <c:dLblPos val="outEnd"/>
              <c:showVal val="1"/>
            </c:dLbl>
            <c:dLbl>
              <c:idx val="1"/>
              <c:layout/>
              <c:tx>
                <c:rich>
                  <a:bodyPr/>
                  <a:lstStyle/>
                  <a:p>
                    <a:r>
                      <a:rPr lang="en-US" sz="800">
                        <a:latin typeface="EHUSerif" pitchFamily="50"/>
                      </a:rPr>
                      <a:t>1</a:t>
                    </a:r>
                    <a:r>
                      <a:rPr lang="en-US"/>
                      <a:t>2</a:t>
                    </a:r>
                  </a:p>
                  <a:p>
                    <a:r>
                      <a:rPr lang="en-US">
                        <a:solidFill>
                          <a:schemeClr val="bg1"/>
                        </a:solidFill>
                      </a:rPr>
                      <a:t>%15</a:t>
                    </a:r>
                  </a:p>
                </c:rich>
              </c:tx>
              <c:dLblPos val="ctr"/>
              <c:showVal val="1"/>
            </c:dLbl>
            <c:dLbl>
              <c:idx val="2"/>
              <c:layout/>
              <c:tx>
                <c:rich>
                  <a:bodyPr/>
                  <a:lstStyle/>
                  <a:p>
                    <a:r>
                      <a:rPr lang="en-US" sz="800">
                        <a:latin typeface="EHUSerif" pitchFamily="50"/>
                      </a:rPr>
                      <a:t>1</a:t>
                    </a:r>
                    <a:r>
                      <a:rPr lang="en-US"/>
                      <a:t>6</a:t>
                    </a:r>
                  </a:p>
                  <a:p>
                    <a:r>
                      <a:rPr lang="en-US">
                        <a:solidFill>
                          <a:schemeClr val="bg1"/>
                        </a:solidFill>
                      </a:rPr>
                      <a:t>%20</a:t>
                    </a:r>
                  </a:p>
                </c:rich>
              </c:tx>
              <c:dLblPos val="ctr"/>
              <c:showVal val="1"/>
            </c:dLbl>
            <c:dLbl>
              <c:idx val="3"/>
              <c:layout/>
              <c:tx>
                <c:rich>
                  <a:bodyPr/>
                  <a:lstStyle/>
                  <a:p>
                    <a:r>
                      <a:rPr lang="en-US" sz="800">
                        <a:latin typeface="EHUSerif" pitchFamily="50"/>
                      </a:rPr>
                      <a:t>3</a:t>
                    </a:r>
                    <a:r>
                      <a:rPr lang="en-US"/>
                      <a:t>4</a:t>
                    </a:r>
                  </a:p>
                  <a:p>
                    <a:r>
                      <a:rPr lang="en-US">
                        <a:solidFill>
                          <a:schemeClr val="bg1"/>
                        </a:solidFill>
                      </a:rPr>
                      <a:t>%42</a:t>
                    </a:r>
                  </a:p>
                </c:rich>
              </c:tx>
              <c:dLblPos val="ctr"/>
              <c:showVal val="1"/>
            </c:dLbl>
            <c:dLbl>
              <c:idx val="4"/>
              <c:layout/>
              <c:tx>
                <c:rich>
                  <a:bodyPr/>
                  <a:lstStyle/>
                  <a:p>
                    <a:r>
                      <a:rPr lang="en-US" sz="800">
                        <a:latin typeface="EHUSerif" pitchFamily="50"/>
                      </a:rPr>
                      <a:t>1</a:t>
                    </a:r>
                    <a:r>
                      <a:rPr lang="en-US"/>
                      <a:t>5</a:t>
                    </a:r>
                  </a:p>
                  <a:p>
                    <a:r>
                      <a:rPr lang="en-US">
                        <a:solidFill>
                          <a:schemeClr val="bg1"/>
                        </a:solidFill>
                      </a:rPr>
                      <a:t>%19</a:t>
                    </a:r>
                  </a:p>
                </c:rich>
              </c:tx>
              <c:dLblPos val="ctr"/>
              <c:showVal val="1"/>
            </c:dLbl>
            <c:txPr>
              <a:bodyPr/>
              <a:lstStyle/>
              <a:p>
                <a:pPr>
                  <a:defRPr sz="800">
                    <a:latin typeface="EHUSerif" pitchFamily="50"/>
                  </a:defRPr>
                </a:pPr>
                <a:endParaRPr lang="es-ES"/>
              </a:p>
            </c:txPr>
            <c:dLblPos val="ctr"/>
            <c:showVal val="1"/>
          </c:dLbls>
          <c:cat>
            <c:strRef>
              <c:f>Datos!$B$2:$B$6</c:f>
              <c:strCache>
                <c:ptCount val="5"/>
                <c:pt idx="0">
                  <c:v>Ez nago batere ados</c:v>
                </c:pt>
                <c:pt idx="1">
                  <c:v>Ez nago ados</c:v>
                </c:pt>
                <c:pt idx="2">
                  <c:v>Gutxi gorabehera ados nago</c:v>
                </c:pt>
                <c:pt idx="3">
                  <c:v>Nahikoa ados nago</c:v>
                </c:pt>
                <c:pt idx="4">
                  <c:v>Erabat ados nago</c:v>
                </c:pt>
              </c:strCache>
            </c:strRef>
          </c:cat>
          <c:val>
            <c:numRef>
              <c:f>Datos!$E$2:$E$6</c:f>
              <c:numCache>
                <c:formatCode>0;\-0;;@</c:formatCode>
                <c:ptCount val="5"/>
                <c:pt idx="0">
                  <c:v>4</c:v>
                </c:pt>
                <c:pt idx="1">
                  <c:v>12</c:v>
                </c:pt>
                <c:pt idx="2">
                  <c:v>16</c:v>
                </c:pt>
                <c:pt idx="3">
                  <c:v>34</c:v>
                </c:pt>
                <c:pt idx="4">
                  <c:v>15</c:v>
                </c:pt>
              </c:numCache>
            </c:numRef>
          </c:val>
        </c:ser>
        <c:gapWidth val="75"/>
        <c:overlap val="-25"/>
        <c:axId val="99854976"/>
        <c:axId val="99869056"/>
      </c:barChart>
      <c:catAx>
        <c:axId val="99854976"/>
        <c:scaling>
          <c:orientation val="minMax"/>
        </c:scaling>
        <c:axPos val="b"/>
        <c:numFmt formatCode="General" sourceLinked="1"/>
        <c:majorTickMark val="none"/>
        <c:tickLblPos val="nextTo"/>
        <c:txPr>
          <a:bodyPr rot="0" vert="horz"/>
          <a:lstStyle/>
          <a:p>
            <a:pPr>
              <a:defRPr sz="800">
                <a:latin typeface="EHUSerif" pitchFamily="50"/>
              </a:defRPr>
            </a:pPr>
            <a:endParaRPr lang="es-ES"/>
          </a:p>
        </c:txPr>
        <c:crossAx val="99869056"/>
        <c:crosses val="autoZero"/>
        <c:auto val="1"/>
        <c:lblAlgn val="ctr"/>
        <c:lblOffset val="100"/>
        <c:tickMarkSkip val="1"/>
      </c:catAx>
      <c:valAx>
        <c:axId val="99869056"/>
        <c:scaling>
          <c:orientation val="minMax"/>
        </c:scaling>
        <c:axPos val="l"/>
        <c:majorGridlines/>
        <c:numFmt formatCode="0;\-0;;@" sourceLinked="1"/>
        <c:majorTickMark val="none"/>
        <c:tickLblPos val="nextTo"/>
        <c:txPr>
          <a:bodyPr/>
          <a:lstStyle/>
          <a:p>
            <a:pPr>
              <a:defRPr sz="800">
                <a:latin typeface="EHUSerif" pitchFamily="50"/>
              </a:defRPr>
            </a:pPr>
            <a:endParaRPr lang="es-ES"/>
          </a:p>
        </c:txPr>
        <c:crossAx val="99854976"/>
        <c:crosses val="autoZero"/>
        <c:crossBetween val="between"/>
      </c:valAx>
    </c:plotArea>
    <c:plotVisOnly val="1"/>
    <c:dispBlanksAs val="gap"/>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s-ES"/>
  <c:chart>
    <c:plotArea>
      <c:layout>
        <c:manualLayout>
          <c:layoutTarget val="inner"/>
          <c:xMode val="edge"/>
          <c:yMode val="edge"/>
          <c:x val="0.54884339457568065"/>
          <c:y val="7.3505811773528315E-2"/>
          <c:w val="0.4139399040058524"/>
          <c:h val="0.76533742331288668"/>
        </c:manualLayout>
      </c:layout>
      <c:barChart>
        <c:barDir val="bar"/>
        <c:grouping val="percentStacked"/>
        <c:ser>
          <c:idx val="0"/>
          <c:order val="0"/>
          <c:tx>
            <c:v>Ez nago batere ados</c:v>
          </c:tx>
          <c:spPr>
            <a:solidFill>
              <a:srgbClr val="000000"/>
            </a:solidFill>
            <a:ln w="12700">
              <a:solidFill>
                <a:srgbClr val="000000"/>
              </a:solidFill>
              <a:prstDash val="solid"/>
            </a:ln>
          </c:spPr>
          <c:dLbls>
            <c:dLbl>
              <c:idx val="1"/>
              <c:layout>
                <c:manualLayout>
                  <c:x val="8.1799591002044997E-3"/>
                  <c:y val="-2.2193768672642011E-2"/>
                </c:manualLayout>
              </c:layout>
              <c:spPr/>
              <c:txPr>
                <a:bodyPr/>
                <a:lstStyle/>
                <a:p>
                  <a:pPr>
                    <a:defRPr sz="800" b="1">
                      <a:solidFill>
                        <a:sysClr val="windowText" lastClr="000000"/>
                      </a:solidFill>
                      <a:latin typeface="EHUSans" pitchFamily="50"/>
                    </a:defRPr>
                  </a:pPr>
                  <a:endParaRPr lang="es-ES"/>
                </a:p>
              </c:txPr>
              <c:showVal val="1"/>
            </c:dLbl>
            <c:dLbl>
              <c:idx val="2"/>
              <c:layout>
                <c:manualLayout>
                  <c:x val="1.3633265167007505E-2"/>
                  <c:y val="-2.5608194622279298E-2"/>
                </c:manualLayout>
              </c:layout>
              <c:spPr/>
              <c:txPr>
                <a:bodyPr/>
                <a:lstStyle/>
                <a:p>
                  <a:pPr>
                    <a:defRPr sz="800" b="1">
                      <a:solidFill>
                        <a:sysClr val="windowText" lastClr="000000"/>
                      </a:solidFill>
                      <a:latin typeface="EHUSans" pitchFamily="50"/>
                    </a:defRPr>
                  </a:pPr>
                  <a:endParaRPr lang="es-ES"/>
                </a:p>
              </c:txPr>
              <c:showVal val="1"/>
            </c:dLbl>
            <c:dLbl>
              <c:idx val="4"/>
              <c:layout>
                <c:manualLayout>
                  <c:x val="6.8166325835037882E-3"/>
                  <c:y val="2.5608463474716212E-2"/>
                </c:manualLayout>
              </c:layout>
              <c:spPr/>
              <c:txPr>
                <a:bodyPr/>
                <a:lstStyle/>
                <a:p>
                  <a:pPr>
                    <a:defRPr sz="800" b="1">
                      <a:solidFill>
                        <a:sysClr val="windowText" lastClr="000000"/>
                      </a:solidFill>
                      <a:latin typeface="EHUSans" pitchFamily="50"/>
                    </a:defRPr>
                  </a:pPr>
                  <a:endParaRPr lang="es-ES"/>
                </a:p>
              </c:txPr>
              <c:showVal val="1"/>
            </c:dLbl>
            <c:dLbl>
              <c:idx val="5"/>
              <c:layout>
                <c:manualLayout>
                  <c:x val="1.2269938650306744E-2"/>
                  <c:y val="2.5608329048497608E-2"/>
                </c:manualLayout>
              </c:layout>
              <c:spPr/>
              <c:txPr>
                <a:bodyPr/>
                <a:lstStyle/>
                <a:p>
                  <a:pPr>
                    <a:defRPr sz="800" b="1">
                      <a:solidFill>
                        <a:sysClr val="windowText" lastClr="000000"/>
                      </a:solidFill>
                      <a:latin typeface="EHUSans" pitchFamily="50"/>
                    </a:defRPr>
                  </a:pPr>
                  <a:endParaRPr lang="es-ES"/>
                </a:p>
              </c:txPr>
              <c:showVal val="1"/>
            </c:dLbl>
            <c:dLbl>
              <c:idx val="8"/>
              <c:layout>
                <c:manualLayout>
                  <c:x val="9.5432856169053084E-3"/>
                  <c:y val="-2.7314735466005428E-2"/>
                </c:manualLayout>
              </c:layout>
              <c:spPr/>
              <c:txPr>
                <a:bodyPr/>
                <a:lstStyle/>
                <a:p>
                  <a:pPr>
                    <a:defRPr sz="800" b="1">
                      <a:solidFill>
                        <a:sysClr val="windowText" lastClr="000000"/>
                      </a:solidFill>
                      <a:latin typeface="EHUSans" pitchFamily="50"/>
                    </a:defRPr>
                  </a:pPr>
                  <a:endParaRPr lang="es-ES"/>
                </a:p>
              </c:txPr>
              <c:showVal val="1"/>
            </c:dLbl>
            <c:dLbl>
              <c:idx val="13"/>
              <c:layout>
                <c:manualLayout>
                  <c:x val="1.0906612133605999E-2"/>
                  <c:y val="2.7315945301971838E-2"/>
                </c:manualLayout>
              </c:layout>
              <c:spPr/>
              <c:txPr>
                <a:bodyPr/>
                <a:lstStyle/>
                <a:p>
                  <a:pPr>
                    <a:defRPr sz="800" b="1">
                      <a:solidFill>
                        <a:sysClr val="windowText" lastClr="000000"/>
                      </a:solidFill>
                      <a:latin typeface="EHUSans" pitchFamily="50"/>
                    </a:defRPr>
                  </a:pPr>
                  <a:endParaRPr lang="es-ES"/>
                </a:p>
              </c:txPr>
              <c:showVal val="1"/>
            </c:dLbl>
            <c:txPr>
              <a:bodyPr/>
              <a:lstStyle/>
              <a:p>
                <a:pPr>
                  <a:defRPr sz="800" b="1">
                    <a:solidFill>
                      <a:schemeClr val="bg1"/>
                    </a:solidFill>
                    <a:latin typeface="EHUSans" pitchFamily="50"/>
                  </a:defRPr>
                </a:pPr>
                <a:endParaRPr lang="es-ES"/>
              </a:p>
            </c:txPr>
            <c:showVal val="1"/>
          </c:dLbls>
          <c:cat>
            <c:strRef>
              <c:f>CCC!$A$4:$A$17</c:f>
              <c:strCache>
                <c:ptCount val="14"/>
                <c:pt idx="1">
                  <c:v>Txostenaren lehenengo atala, 1. Dimentsioa “Plangintza eta garapena”, ikastegiko Kalitate Batzordeak betetzea egokia da.</c:v>
                </c:pt>
                <c:pt idx="2">
                  <c:v>Lehenengo atal hori betetzea erraza izan da, ikaslearen gida eta irakaskuntza gidaliburua  aplikazioaren ingurunean eskuragarri zeudenez gero</c:v>
                </c:pt>
                <c:pt idx="4">
                  <c:v>Txostenaren bigarren atala, 2. Dimentsioa “Arrakasta tasak”, ikastegiko Kalitate Batzordeak betetzea egokia da</c:v>
                </c:pt>
                <c:pt idx="5">
                  <c:v>Bigarren atal hori betetzea erraza izan da, arrakasta tasak eta ikasleek duten iritzia aplikazioaren ingurunean eskuragarri zeudenez gero</c:v>
                </c:pt>
                <c:pt idx="7">
                  <c:v>Hirugarren atala, 2. Dimentsioa, “Ikasleek duten iritziari buruzko inkestaren emaitzak”, ikastegiko Kalitate Batzordeak betetzea egokia da.</c:v>
                </c:pt>
                <c:pt idx="8">
                  <c:v>Hirugarren atal hori betetzea erraza izan da.</c:v>
                </c:pt>
                <c:pt idx="10">
                  <c:v>Laugarren atala, 3. Dimentsioa “Irakaskuntza Koordinazioa” Ikastegiko Kalitate Batzordeak betetzea egokia da</c:v>
                </c:pt>
                <c:pt idx="11">
                  <c:v>Laugarren atal hori betetzea erraza izan da</c:v>
                </c:pt>
                <c:pt idx="13">
                  <c:v>Irakaslana Ebaluatzeko Zerbitzuko (IEZ) langileek behar bezala erantzun diete egindako galderei</c:v>
                </c:pt>
              </c:strCache>
            </c:strRef>
          </c:cat>
          <c:val>
            <c:numRef>
              <c:f>CCC!$I$4:$I$17</c:f>
              <c:numCache>
                <c:formatCode>0.00</c:formatCode>
                <c:ptCount val="14"/>
                <c:pt idx="1">
                  <c:v>4.9382716049382891</c:v>
                </c:pt>
                <c:pt idx="2">
                  <c:v>2.4691358024691392</c:v>
                </c:pt>
                <c:pt idx="4">
                  <c:v>5</c:v>
                </c:pt>
                <c:pt idx="5">
                  <c:v>2.5</c:v>
                </c:pt>
                <c:pt idx="7">
                  <c:v>10</c:v>
                </c:pt>
                <c:pt idx="8">
                  <c:v>3.7974683544303796</c:v>
                </c:pt>
                <c:pt idx="10">
                  <c:v>8.9743589743589709</c:v>
                </c:pt>
                <c:pt idx="11">
                  <c:v>9.0909090909091006</c:v>
                </c:pt>
                <c:pt idx="13">
                  <c:v>3.1746031746031727</c:v>
                </c:pt>
              </c:numCache>
            </c:numRef>
          </c:val>
        </c:ser>
        <c:ser>
          <c:idx val="1"/>
          <c:order val="1"/>
          <c:tx>
            <c:v>Ez nago ados</c:v>
          </c:tx>
          <c:spPr>
            <a:solidFill>
              <a:srgbClr val="4D4D4D"/>
            </a:solidFill>
            <a:ln w="12700">
              <a:solidFill>
                <a:srgbClr val="000000"/>
              </a:solidFill>
              <a:prstDash val="solid"/>
            </a:ln>
          </c:spPr>
          <c:dLbls>
            <c:dLbl>
              <c:idx val="13"/>
              <c:layout>
                <c:manualLayout>
                  <c:x val="1.3633265167007557E-3"/>
                  <c:y val="-1.7071995321967601E-2"/>
                </c:manualLayout>
              </c:layout>
              <c:spPr/>
              <c:txPr>
                <a:bodyPr/>
                <a:lstStyle/>
                <a:p>
                  <a:pPr>
                    <a:defRPr sz="800" b="1">
                      <a:solidFill>
                        <a:sysClr val="windowText" lastClr="000000"/>
                      </a:solidFill>
                      <a:latin typeface="EHUSans" pitchFamily="50"/>
                    </a:defRPr>
                  </a:pPr>
                  <a:endParaRPr lang="es-ES"/>
                </a:p>
              </c:txPr>
              <c:showVal val="1"/>
            </c:dLbl>
            <c:txPr>
              <a:bodyPr/>
              <a:lstStyle/>
              <a:p>
                <a:pPr>
                  <a:defRPr sz="800" b="1">
                    <a:solidFill>
                      <a:schemeClr val="bg1"/>
                    </a:solidFill>
                    <a:latin typeface="EHUSans" pitchFamily="50"/>
                  </a:defRPr>
                </a:pPr>
                <a:endParaRPr lang="es-ES"/>
              </a:p>
            </c:txPr>
            <c:showVal val="1"/>
          </c:dLbls>
          <c:cat>
            <c:strRef>
              <c:f>CCC!$A$4:$A$17</c:f>
              <c:strCache>
                <c:ptCount val="14"/>
                <c:pt idx="1">
                  <c:v>Txostenaren lehenengo atala, 1. Dimentsioa “Plangintza eta garapena”, ikastegiko Kalitate Batzordeak betetzea egokia da.</c:v>
                </c:pt>
                <c:pt idx="2">
                  <c:v>Lehenengo atal hori betetzea erraza izan da, ikaslearen gida eta irakaskuntza gidaliburua  aplikazioaren ingurunean eskuragarri zeudenez gero</c:v>
                </c:pt>
                <c:pt idx="4">
                  <c:v>Txostenaren bigarren atala, 2. Dimentsioa “Arrakasta tasak”, ikastegiko Kalitate Batzordeak betetzea egokia da</c:v>
                </c:pt>
                <c:pt idx="5">
                  <c:v>Bigarren atal hori betetzea erraza izan da, arrakasta tasak eta ikasleek duten iritzia aplikazioaren ingurunean eskuragarri zeudenez gero</c:v>
                </c:pt>
                <c:pt idx="7">
                  <c:v>Hirugarren atala, 2. Dimentsioa, “Ikasleek duten iritziari buruzko inkestaren emaitzak”, ikastegiko Kalitate Batzordeak betetzea egokia da.</c:v>
                </c:pt>
                <c:pt idx="8">
                  <c:v>Hirugarren atal hori betetzea erraza izan da.</c:v>
                </c:pt>
                <c:pt idx="10">
                  <c:v>Laugarren atala, 3. Dimentsioa “Irakaskuntza Koordinazioa” Ikastegiko Kalitate Batzordeak betetzea egokia da</c:v>
                </c:pt>
                <c:pt idx="11">
                  <c:v>Laugarren atal hori betetzea erraza izan da</c:v>
                </c:pt>
                <c:pt idx="13">
                  <c:v>Irakaslana Ebaluatzeko Zerbitzuko (IEZ) langileek behar bezala erantzun diete egindako galderei</c:v>
                </c:pt>
              </c:strCache>
            </c:strRef>
          </c:cat>
          <c:val>
            <c:numRef>
              <c:f>CCC!$J$4:$J$17</c:f>
              <c:numCache>
                <c:formatCode>0.00</c:formatCode>
                <c:ptCount val="14"/>
                <c:pt idx="1">
                  <c:v>14.81481481481482</c:v>
                </c:pt>
                <c:pt idx="2">
                  <c:v>9.8765432098765729</c:v>
                </c:pt>
                <c:pt idx="4">
                  <c:v>17.5</c:v>
                </c:pt>
                <c:pt idx="5">
                  <c:v>8.75</c:v>
                </c:pt>
                <c:pt idx="7">
                  <c:v>17.5</c:v>
                </c:pt>
                <c:pt idx="8">
                  <c:v>10.126582278481058</c:v>
                </c:pt>
                <c:pt idx="10">
                  <c:v>14.102564102564102</c:v>
                </c:pt>
                <c:pt idx="11">
                  <c:v>16.883116883116813</c:v>
                </c:pt>
                <c:pt idx="13">
                  <c:v>4.7619047619047619</c:v>
                </c:pt>
              </c:numCache>
            </c:numRef>
          </c:val>
        </c:ser>
        <c:ser>
          <c:idx val="2"/>
          <c:order val="2"/>
          <c:tx>
            <c:v>Gutxi gorabehera ados nago</c:v>
          </c:tx>
          <c:spPr>
            <a:solidFill>
              <a:srgbClr val="969696"/>
            </a:solidFill>
            <a:ln w="12700">
              <a:solidFill>
                <a:srgbClr val="000000"/>
              </a:solidFill>
              <a:prstDash val="solid"/>
            </a:ln>
          </c:spPr>
          <c:dLbls>
            <c:txPr>
              <a:bodyPr/>
              <a:lstStyle/>
              <a:p>
                <a:pPr>
                  <a:defRPr sz="800" b="1">
                    <a:solidFill>
                      <a:schemeClr val="bg1"/>
                    </a:solidFill>
                    <a:latin typeface="EHUSans" pitchFamily="50"/>
                  </a:defRPr>
                </a:pPr>
                <a:endParaRPr lang="es-ES"/>
              </a:p>
            </c:txPr>
            <c:showVal val="1"/>
          </c:dLbls>
          <c:cat>
            <c:strRef>
              <c:f>CCC!$A$4:$A$17</c:f>
              <c:strCache>
                <c:ptCount val="14"/>
                <c:pt idx="1">
                  <c:v>Txostenaren lehenengo atala, 1. Dimentsioa “Plangintza eta garapena”, ikastegiko Kalitate Batzordeak betetzea egokia da.</c:v>
                </c:pt>
                <c:pt idx="2">
                  <c:v>Lehenengo atal hori betetzea erraza izan da, ikaslearen gida eta irakaskuntza gidaliburua  aplikazioaren ingurunean eskuragarri zeudenez gero</c:v>
                </c:pt>
                <c:pt idx="4">
                  <c:v>Txostenaren bigarren atala, 2. Dimentsioa “Arrakasta tasak”, ikastegiko Kalitate Batzordeak betetzea egokia da</c:v>
                </c:pt>
                <c:pt idx="5">
                  <c:v>Bigarren atal hori betetzea erraza izan da, arrakasta tasak eta ikasleek duten iritzia aplikazioaren ingurunean eskuragarri zeudenez gero</c:v>
                </c:pt>
                <c:pt idx="7">
                  <c:v>Hirugarren atala, 2. Dimentsioa, “Ikasleek duten iritziari buruzko inkestaren emaitzak”, ikastegiko Kalitate Batzordeak betetzea egokia da.</c:v>
                </c:pt>
                <c:pt idx="8">
                  <c:v>Hirugarren atal hori betetzea erraza izan da.</c:v>
                </c:pt>
                <c:pt idx="10">
                  <c:v>Laugarren atala, 3. Dimentsioa “Irakaskuntza Koordinazioa” Ikastegiko Kalitate Batzordeak betetzea egokia da</c:v>
                </c:pt>
                <c:pt idx="11">
                  <c:v>Laugarren atal hori betetzea erraza izan da</c:v>
                </c:pt>
                <c:pt idx="13">
                  <c:v>Irakaslana Ebaluatzeko Zerbitzuko (IEZ) langileek behar bezala erantzun diete egindako galderei</c:v>
                </c:pt>
              </c:strCache>
            </c:strRef>
          </c:cat>
          <c:val>
            <c:numRef>
              <c:f>CCC!$K$4:$K$17</c:f>
              <c:numCache>
                <c:formatCode>0.00</c:formatCode>
                <c:ptCount val="14"/>
                <c:pt idx="1">
                  <c:v>19.753086419753085</c:v>
                </c:pt>
                <c:pt idx="2">
                  <c:v>16.049382716049383</c:v>
                </c:pt>
                <c:pt idx="4">
                  <c:v>15</c:v>
                </c:pt>
                <c:pt idx="5">
                  <c:v>12.5</c:v>
                </c:pt>
                <c:pt idx="7">
                  <c:v>16.25</c:v>
                </c:pt>
                <c:pt idx="8">
                  <c:v>12.658227848101266</c:v>
                </c:pt>
                <c:pt idx="10">
                  <c:v>17.948717948717835</c:v>
                </c:pt>
                <c:pt idx="11">
                  <c:v>16.883116883116813</c:v>
                </c:pt>
                <c:pt idx="13">
                  <c:v>11.111111111111066</c:v>
                </c:pt>
              </c:numCache>
            </c:numRef>
          </c:val>
        </c:ser>
        <c:ser>
          <c:idx val="3"/>
          <c:order val="3"/>
          <c:tx>
            <c:v>Nahikoa ados nago</c:v>
          </c:tx>
          <c:spPr>
            <a:solidFill>
              <a:srgbClr val="DDDDDD"/>
            </a:solidFill>
            <a:ln w="12700">
              <a:solidFill>
                <a:srgbClr val="000000"/>
              </a:solidFill>
              <a:prstDash val="solid"/>
            </a:ln>
          </c:spPr>
          <c:dLbls>
            <c:numFmt formatCode="#,##0.00" sourceLinked="0"/>
            <c:txPr>
              <a:bodyPr/>
              <a:lstStyle/>
              <a:p>
                <a:pPr>
                  <a:defRPr sz="800" b="1">
                    <a:latin typeface="EHUSans" pitchFamily="50"/>
                  </a:defRPr>
                </a:pPr>
                <a:endParaRPr lang="es-ES"/>
              </a:p>
            </c:txPr>
            <c:showVal val="1"/>
          </c:dLbls>
          <c:cat>
            <c:strRef>
              <c:f>CCC!$A$4:$A$17</c:f>
              <c:strCache>
                <c:ptCount val="14"/>
                <c:pt idx="1">
                  <c:v>Txostenaren lehenengo atala, 1. Dimentsioa “Plangintza eta garapena”, ikastegiko Kalitate Batzordeak betetzea egokia da.</c:v>
                </c:pt>
                <c:pt idx="2">
                  <c:v>Lehenengo atal hori betetzea erraza izan da, ikaslearen gida eta irakaskuntza gidaliburua  aplikazioaren ingurunean eskuragarri zeudenez gero</c:v>
                </c:pt>
                <c:pt idx="4">
                  <c:v>Txostenaren bigarren atala, 2. Dimentsioa “Arrakasta tasak”, ikastegiko Kalitate Batzordeak betetzea egokia da</c:v>
                </c:pt>
                <c:pt idx="5">
                  <c:v>Bigarren atal hori betetzea erraza izan da, arrakasta tasak eta ikasleek duten iritzia aplikazioaren ingurunean eskuragarri zeudenez gero</c:v>
                </c:pt>
                <c:pt idx="7">
                  <c:v>Hirugarren atala, 2. Dimentsioa, “Ikasleek duten iritziari buruzko inkestaren emaitzak”, ikastegiko Kalitate Batzordeak betetzea egokia da.</c:v>
                </c:pt>
                <c:pt idx="8">
                  <c:v>Hirugarren atal hori betetzea erraza izan da.</c:v>
                </c:pt>
                <c:pt idx="10">
                  <c:v>Laugarren atala, 3. Dimentsioa “Irakaskuntza Koordinazioa” Ikastegiko Kalitate Batzordeak betetzea egokia da</c:v>
                </c:pt>
                <c:pt idx="11">
                  <c:v>Laugarren atal hori betetzea erraza izan da</c:v>
                </c:pt>
                <c:pt idx="13">
                  <c:v>Irakaslana Ebaluatzeko Zerbitzuko (IEZ) langileek behar bezala erantzun diete egindako galderei</c:v>
                </c:pt>
              </c:strCache>
            </c:strRef>
          </c:cat>
          <c:val>
            <c:numRef>
              <c:f>CCC!$L$4:$L$17</c:f>
              <c:numCache>
                <c:formatCode>0.00</c:formatCode>
                <c:ptCount val="14"/>
                <c:pt idx="1">
                  <c:v>41.975308641975467</c:v>
                </c:pt>
                <c:pt idx="2">
                  <c:v>40.740740740740762</c:v>
                </c:pt>
                <c:pt idx="4">
                  <c:v>42.5</c:v>
                </c:pt>
                <c:pt idx="5">
                  <c:v>41.25</c:v>
                </c:pt>
                <c:pt idx="7">
                  <c:v>37.5</c:v>
                </c:pt>
                <c:pt idx="8">
                  <c:v>39.240506329113963</c:v>
                </c:pt>
                <c:pt idx="10">
                  <c:v>33.333333333333336</c:v>
                </c:pt>
                <c:pt idx="11">
                  <c:v>33.766233766233768</c:v>
                </c:pt>
                <c:pt idx="13">
                  <c:v>38.095238095238102</c:v>
                </c:pt>
              </c:numCache>
            </c:numRef>
          </c:val>
        </c:ser>
        <c:ser>
          <c:idx val="4"/>
          <c:order val="4"/>
          <c:tx>
            <c:v>Erabat ados nago</c:v>
          </c:tx>
          <c:spPr>
            <a:solidFill>
              <a:srgbClr val="FFFFFF"/>
            </a:solidFill>
            <a:ln w="12700">
              <a:solidFill>
                <a:srgbClr val="000000"/>
              </a:solidFill>
              <a:prstDash val="solid"/>
            </a:ln>
          </c:spPr>
          <c:dLbls>
            <c:txPr>
              <a:bodyPr/>
              <a:lstStyle/>
              <a:p>
                <a:pPr>
                  <a:defRPr sz="800" b="1">
                    <a:latin typeface="EHUSans" pitchFamily="50"/>
                  </a:defRPr>
                </a:pPr>
                <a:endParaRPr lang="es-ES"/>
              </a:p>
            </c:txPr>
            <c:showVal val="1"/>
          </c:dLbls>
          <c:cat>
            <c:strRef>
              <c:f>CCC!$A$4:$A$17</c:f>
              <c:strCache>
                <c:ptCount val="14"/>
                <c:pt idx="1">
                  <c:v>Txostenaren lehenengo atala, 1. Dimentsioa “Plangintza eta garapena”, ikastegiko Kalitate Batzordeak betetzea egokia da.</c:v>
                </c:pt>
                <c:pt idx="2">
                  <c:v>Lehenengo atal hori betetzea erraza izan da, ikaslearen gida eta irakaskuntza gidaliburua  aplikazioaren ingurunean eskuragarri zeudenez gero</c:v>
                </c:pt>
                <c:pt idx="4">
                  <c:v>Txostenaren bigarren atala, 2. Dimentsioa “Arrakasta tasak”, ikastegiko Kalitate Batzordeak betetzea egokia da</c:v>
                </c:pt>
                <c:pt idx="5">
                  <c:v>Bigarren atal hori betetzea erraza izan da, arrakasta tasak eta ikasleek duten iritzia aplikazioaren ingurunean eskuragarri zeudenez gero</c:v>
                </c:pt>
                <c:pt idx="7">
                  <c:v>Hirugarren atala, 2. Dimentsioa, “Ikasleek duten iritziari buruzko inkestaren emaitzak”, ikastegiko Kalitate Batzordeak betetzea egokia da.</c:v>
                </c:pt>
                <c:pt idx="8">
                  <c:v>Hirugarren atal hori betetzea erraza izan da.</c:v>
                </c:pt>
                <c:pt idx="10">
                  <c:v>Laugarren atala, 3. Dimentsioa “Irakaskuntza Koordinazioa” Ikastegiko Kalitate Batzordeak betetzea egokia da</c:v>
                </c:pt>
                <c:pt idx="11">
                  <c:v>Laugarren atal hori betetzea erraza izan da</c:v>
                </c:pt>
                <c:pt idx="13">
                  <c:v>Irakaslana Ebaluatzeko Zerbitzuko (IEZ) langileek behar bezala erantzun diete egindako galderei</c:v>
                </c:pt>
              </c:strCache>
            </c:strRef>
          </c:cat>
          <c:val>
            <c:numRef>
              <c:f>CCC!$M$4:$M$17</c:f>
              <c:numCache>
                <c:formatCode>0.00</c:formatCode>
                <c:ptCount val="14"/>
                <c:pt idx="1">
                  <c:v>18.51851851851853</c:v>
                </c:pt>
                <c:pt idx="2">
                  <c:v>30.864197530864189</c:v>
                </c:pt>
                <c:pt idx="4">
                  <c:v>20</c:v>
                </c:pt>
                <c:pt idx="5">
                  <c:v>35</c:v>
                </c:pt>
                <c:pt idx="7">
                  <c:v>18.75</c:v>
                </c:pt>
                <c:pt idx="8">
                  <c:v>34.177215189873415</c:v>
                </c:pt>
                <c:pt idx="10">
                  <c:v>25.641025641025642</c:v>
                </c:pt>
                <c:pt idx="11">
                  <c:v>23.376623376623275</c:v>
                </c:pt>
                <c:pt idx="13">
                  <c:v>42.857142857142698</c:v>
                </c:pt>
              </c:numCache>
            </c:numRef>
          </c:val>
        </c:ser>
        <c:gapWidth val="136"/>
        <c:overlap val="100"/>
        <c:axId val="128962560"/>
        <c:axId val="128964096"/>
      </c:barChart>
      <c:catAx>
        <c:axId val="128962560"/>
        <c:scaling>
          <c:orientation val="maxMin"/>
        </c:scaling>
        <c:axPos val="l"/>
        <c:numFmt formatCode="General" sourceLinked="1"/>
        <c:maj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EHUSerif" pitchFamily="50"/>
                <a:ea typeface="Arial"/>
                <a:cs typeface="Arial"/>
              </a:defRPr>
            </a:pPr>
            <a:endParaRPr lang="es-ES"/>
          </a:p>
        </c:txPr>
        <c:crossAx val="128964096"/>
        <c:crosses val="autoZero"/>
        <c:lblAlgn val="ctr"/>
        <c:lblOffset val="100"/>
        <c:tickLblSkip val="1"/>
        <c:tickMarkSkip val="1"/>
      </c:catAx>
      <c:valAx>
        <c:axId val="128964096"/>
        <c:scaling>
          <c:orientation val="minMax"/>
        </c:scaling>
        <c:axPos val="t"/>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EHUSerif" pitchFamily="50"/>
                <a:ea typeface="Arial"/>
                <a:cs typeface="Arial"/>
              </a:defRPr>
            </a:pPr>
            <a:endParaRPr lang="es-ES"/>
          </a:p>
        </c:txPr>
        <c:crossAx val="128962560"/>
        <c:crosses val="autoZero"/>
        <c:crossBetween val="between"/>
        <c:majorUnit val="0.1"/>
        <c:minorUnit val="4.0000000000000022E-2"/>
      </c:valAx>
      <c:spPr>
        <a:solidFill>
          <a:srgbClr val="FFFFFF"/>
        </a:solidFill>
        <a:ln w="12700">
          <a:solidFill>
            <a:srgbClr val="969696"/>
          </a:solidFill>
          <a:prstDash val="solid"/>
        </a:ln>
      </c:spPr>
    </c:plotArea>
    <c:legend>
      <c:legendPos val="r"/>
      <c:layout>
        <c:manualLayout>
          <c:xMode val="edge"/>
          <c:yMode val="edge"/>
          <c:x val="0.10035854413903744"/>
          <c:y val="0.8897776254280636"/>
          <c:w val="0.86984748414952284"/>
          <c:h val="3.3397790705099115E-2"/>
        </c:manualLayout>
      </c:layout>
      <c:spPr>
        <a:solidFill>
          <a:srgbClr val="FFFFFF"/>
        </a:solidFill>
        <a:ln w="3175">
          <a:solidFill>
            <a:srgbClr val="000000"/>
          </a:solidFill>
          <a:prstDash val="solid"/>
        </a:ln>
      </c:spPr>
      <c:txPr>
        <a:bodyPr/>
        <a:lstStyle/>
        <a:p>
          <a:pPr>
            <a:defRPr sz="800" b="0" i="0" u="none" strike="noStrike" baseline="0">
              <a:solidFill>
                <a:srgbClr val="000000"/>
              </a:solidFill>
              <a:latin typeface="EHUSerif" pitchFamily="50"/>
              <a:ea typeface="Arial"/>
              <a:cs typeface="Arial"/>
            </a:defRPr>
          </a:pPr>
          <a:endParaRPr lang="es-ES"/>
        </a:p>
      </c:txPr>
    </c:legend>
    <c:plotVisOnly val="1"/>
    <c:dispBlanksAs val="gap"/>
  </c:chart>
  <c:spPr>
    <a:ln w="3175">
      <a:solidFill>
        <a:srgbClr val="000000"/>
      </a:solidFill>
      <a:prstDash val="solid"/>
    </a:ln>
  </c:spPr>
  <c:txPr>
    <a:bodyPr/>
    <a:lstStyle/>
    <a:p>
      <a:pPr>
        <a:defRPr sz="1925" b="0" i="0" u="none" strike="noStrike" baseline="0">
          <a:solidFill>
            <a:srgbClr val="000000"/>
          </a:solidFill>
          <a:latin typeface="Arial"/>
          <a:ea typeface="Arial"/>
          <a:cs typeface="Arial"/>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0"/>
          <c:order val="0"/>
          <c:tx>
            <c:v>Respuestas</c:v>
          </c:tx>
          <c:dLbls>
            <c:dLbl>
              <c:idx val="0"/>
              <c:layout>
                <c:manualLayout>
                  <c:x val="-4.839685420447693E-3"/>
                  <c:y val="7.1588014585425144E-2"/>
                </c:manualLayout>
              </c:layout>
              <c:tx>
                <c:rich>
                  <a:bodyPr/>
                  <a:lstStyle/>
                  <a:p>
                    <a:r>
                      <a:rPr lang="en-US" sz="800" b="1">
                        <a:latin typeface="EHUSerif" pitchFamily="50"/>
                      </a:rPr>
                      <a:t>2</a:t>
                    </a:r>
                    <a:endParaRPr lang="en-US" b="0"/>
                  </a:p>
                  <a:p>
                    <a:r>
                      <a:rPr lang="en-US" b="0">
                        <a:solidFill>
                          <a:schemeClr val="bg1"/>
                        </a:solidFill>
                      </a:rPr>
                      <a:t>%</a:t>
                    </a:r>
                    <a:r>
                      <a:rPr lang="en-US">
                        <a:solidFill>
                          <a:schemeClr val="bg1"/>
                        </a:solidFill>
                      </a:rPr>
                      <a:t>2,47</a:t>
                    </a:r>
                  </a:p>
                </c:rich>
              </c:tx>
              <c:dLblPos val="outEnd"/>
              <c:showVal val="1"/>
            </c:dLbl>
            <c:dLbl>
              <c:idx val="1"/>
              <c:layout/>
              <c:tx>
                <c:rich>
                  <a:bodyPr/>
                  <a:lstStyle/>
                  <a:p>
                    <a:r>
                      <a:rPr lang="en-US" sz="800" b="1">
                        <a:latin typeface="EHUSerif" pitchFamily="50"/>
                      </a:rPr>
                      <a:t>8</a:t>
                    </a:r>
                    <a:endParaRPr lang="en-US"/>
                  </a:p>
                  <a:p>
                    <a:r>
                      <a:rPr lang="en-US">
                        <a:solidFill>
                          <a:schemeClr val="bg1"/>
                        </a:solidFill>
                      </a:rPr>
                      <a:t>%9,88</a:t>
                    </a:r>
                  </a:p>
                </c:rich>
              </c:tx>
              <c:dLblPos val="ctr"/>
              <c:showVal val="1"/>
            </c:dLbl>
            <c:dLbl>
              <c:idx val="2"/>
              <c:layout/>
              <c:tx>
                <c:rich>
                  <a:bodyPr/>
                  <a:lstStyle/>
                  <a:p>
                    <a:r>
                      <a:rPr lang="en-US" sz="800" b="1">
                        <a:latin typeface="EHUSerif" pitchFamily="50"/>
                      </a:rPr>
                      <a:t>1</a:t>
                    </a:r>
                    <a:r>
                      <a:rPr lang="en-US"/>
                      <a:t>3</a:t>
                    </a:r>
                  </a:p>
                  <a:p>
                    <a:r>
                      <a:rPr lang="en-US">
                        <a:solidFill>
                          <a:schemeClr val="bg1"/>
                        </a:solidFill>
                      </a:rPr>
                      <a:t>%16,05</a:t>
                    </a:r>
                  </a:p>
                </c:rich>
              </c:tx>
              <c:dLblPos val="ctr"/>
              <c:showVal val="1"/>
            </c:dLbl>
            <c:dLbl>
              <c:idx val="3"/>
              <c:layout/>
              <c:tx>
                <c:rich>
                  <a:bodyPr/>
                  <a:lstStyle/>
                  <a:p>
                    <a:r>
                      <a:rPr lang="en-US" sz="800" b="1">
                        <a:latin typeface="EHUSerif" pitchFamily="50"/>
                      </a:rPr>
                      <a:t>3</a:t>
                    </a:r>
                    <a:r>
                      <a:rPr lang="en-US"/>
                      <a:t>3</a:t>
                    </a:r>
                  </a:p>
                  <a:p>
                    <a:r>
                      <a:rPr lang="en-US">
                        <a:solidFill>
                          <a:schemeClr val="bg1"/>
                        </a:solidFill>
                      </a:rPr>
                      <a:t>%40,74</a:t>
                    </a:r>
                  </a:p>
                </c:rich>
              </c:tx>
              <c:dLblPos val="ctr"/>
              <c:showVal val="1"/>
            </c:dLbl>
            <c:dLbl>
              <c:idx val="4"/>
              <c:layout/>
              <c:tx>
                <c:rich>
                  <a:bodyPr/>
                  <a:lstStyle/>
                  <a:p>
                    <a:r>
                      <a:rPr lang="en-US" sz="800" b="1">
                        <a:latin typeface="EHUSerif" pitchFamily="50"/>
                      </a:rPr>
                      <a:t>2</a:t>
                    </a:r>
                    <a:r>
                      <a:rPr lang="en-US"/>
                      <a:t>5</a:t>
                    </a:r>
                  </a:p>
                  <a:p>
                    <a:r>
                      <a:rPr lang="en-US">
                        <a:solidFill>
                          <a:schemeClr val="bg1"/>
                        </a:solidFill>
                      </a:rPr>
                      <a:t>%30,86</a:t>
                    </a:r>
                  </a:p>
                </c:rich>
              </c:tx>
              <c:dLblPos val="ctr"/>
              <c:showVal val="1"/>
            </c:dLbl>
            <c:txPr>
              <a:bodyPr/>
              <a:lstStyle/>
              <a:p>
                <a:pPr>
                  <a:defRPr sz="800">
                    <a:latin typeface="EHUSerif" pitchFamily="50"/>
                  </a:defRPr>
                </a:pPr>
                <a:endParaRPr lang="es-ES"/>
              </a:p>
            </c:txPr>
            <c:dLblPos val="ctr"/>
            <c:showVal val="1"/>
          </c:dLbls>
          <c:cat>
            <c:strRef>
              <c:f>Datos!$B$2:$B$6</c:f>
              <c:strCache>
                <c:ptCount val="5"/>
                <c:pt idx="0">
                  <c:v>Ez nago batere ados</c:v>
                </c:pt>
                <c:pt idx="1">
                  <c:v>Ez nago ados</c:v>
                </c:pt>
                <c:pt idx="2">
                  <c:v>Gutxi gorabehera ados nago</c:v>
                </c:pt>
                <c:pt idx="3">
                  <c:v>Nahikoa ados nago</c:v>
                </c:pt>
                <c:pt idx="4">
                  <c:v>Erabat ados nago</c:v>
                </c:pt>
              </c:strCache>
            </c:strRef>
          </c:cat>
          <c:val>
            <c:numRef>
              <c:f>Datos!$E$2:$E$6</c:f>
              <c:numCache>
                <c:formatCode>0;\-0;;@</c:formatCode>
                <c:ptCount val="5"/>
                <c:pt idx="0">
                  <c:v>2</c:v>
                </c:pt>
                <c:pt idx="1">
                  <c:v>8</c:v>
                </c:pt>
                <c:pt idx="2">
                  <c:v>13</c:v>
                </c:pt>
                <c:pt idx="3">
                  <c:v>33</c:v>
                </c:pt>
                <c:pt idx="4">
                  <c:v>25</c:v>
                </c:pt>
              </c:numCache>
            </c:numRef>
          </c:val>
        </c:ser>
        <c:gapWidth val="75"/>
        <c:overlap val="-25"/>
        <c:axId val="105103360"/>
        <c:axId val="105104896"/>
      </c:barChart>
      <c:catAx>
        <c:axId val="105103360"/>
        <c:scaling>
          <c:orientation val="minMax"/>
        </c:scaling>
        <c:axPos val="b"/>
        <c:numFmt formatCode="General" sourceLinked="1"/>
        <c:majorTickMark val="none"/>
        <c:tickLblPos val="nextTo"/>
        <c:txPr>
          <a:bodyPr rot="0" vert="horz"/>
          <a:lstStyle/>
          <a:p>
            <a:pPr>
              <a:defRPr sz="800">
                <a:latin typeface="EHUSerif" pitchFamily="50"/>
              </a:defRPr>
            </a:pPr>
            <a:endParaRPr lang="es-ES"/>
          </a:p>
        </c:txPr>
        <c:crossAx val="105104896"/>
        <c:crosses val="autoZero"/>
        <c:auto val="1"/>
        <c:lblAlgn val="ctr"/>
        <c:lblOffset val="100"/>
        <c:tickMarkSkip val="1"/>
      </c:catAx>
      <c:valAx>
        <c:axId val="105104896"/>
        <c:scaling>
          <c:orientation val="minMax"/>
        </c:scaling>
        <c:axPos val="l"/>
        <c:majorGridlines/>
        <c:numFmt formatCode="0;\-0;;@" sourceLinked="1"/>
        <c:majorTickMark val="none"/>
        <c:tickLblPos val="nextTo"/>
        <c:txPr>
          <a:bodyPr/>
          <a:lstStyle/>
          <a:p>
            <a:pPr>
              <a:defRPr sz="800">
                <a:latin typeface="EHUSerif" pitchFamily="50"/>
              </a:defRPr>
            </a:pPr>
            <a:endParaRPr lang="es-ES"/>
          </a:p>
        </c:txPr>
        <c:crossAx val="105103360"/>
        <c:crosses val="autoZero"/>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style val="3"/>
  <c:chart>
    <c:autoTitleDeleted val="1"/>
    <c:plotArea>
      <c:layout/>
      <c:barChart>
        <c:barDir val="col"/>
        <c:grouping val="clustered"/>
        <c:ser>
          <c:idx val="0"/>
          <c:order val="0"/>
          <c:dLbls>
            <c:dLbl>
              <c:idx val="0"/>
              <c:layout>
                <c:manualLayout>
                  <c:x val="-5.5555555555555558E-3"/>
                  <c:y val="9.5522147147147227E-2"/>
                </c:manualLayout>
              </c:layout>
              <c:tx>
                <c:rich>
                  <a:bodyPr/>
                  <a:lstStyle/>
                  <a:p>
                    <a:r>
                      <a:rPr lang="en-US" b="1">
                        <a:solidFill>
                          <a:sysClr val="windowText" lastClr="000000"/>
                        </a:solidFill>
                      </a:rPr>
                      <a:t>4</a:t>
                    </a:r>
                  </a:p>
                  <a:p>
                    <a:r>
                      <a:rPr lang="en-US" b="1">
                        <a:solidFill>
                          <a:schemeClr val="bg1">
                            <a:lumMod val="95000"/>
                          </a:schemeClr>
                        </a:solidFill>
                      </a:rPr>
                      <a:t>%5,00</a:t>
                    </a:r>
                  </a:p>
                </c:rich>
              </c:tx>
              <c:dLblPos val="outEnd"/>
              <c:showVal val="1"/>
            </c:dLbl>
            <c:dLbl>
              <c:idx val="1"/>
              <c:layout/>
              <c:tx>
                <c:rich>
                  <a:bodyPr/>
                  <a:lstStyle/>
                  <a:p>
                    <a:r>
                      <a:rPr lang="en-US" b="1"/>
                      <a:t>14</a:t>
                    </a:r>
                  </a:p>
                  <a:p>
                    <a:r>
                      <a:rPr lang="en-US" b="1">
                        <a:solidFill>
                          <a:schemeClr val="bg1"/>
                        </a:solidFill>
                      </a:rPr>
                      <a:t>%17,50</a:t>
                    </a:r>
                  </a:p>
                </c:rich>
              </c:tx>
              <c:dLblPos val="ctr"/>
              <c:showVal val="1"/>
            </c:dLbl>
            <c:dLbl>
              <c:idx val="2"/>
              <c:layout/>
              <c:tx>
                <c:rich>
                  <a:bodyPr/>
                  <a:lstStyle/>
                  <a:p>
                    <a:r>
                      <a:rPr lang="en-US" b="1"/>
                      <a:t>12</a:t>
                    </a:r>
                  </a:p>
                  <a:p>
                    <a:r>
                      <a:rPr lang="en-US" b="1">
                        <a:solidFill>
                          <a:schemeClr val="bg1"/>
                        </a:solidFill>
                      </a:rPr>
                      <a:t>%15,00</a:t>
                    </a:r>
                  </a:p>
                  <a:p>
                    <a:endParaRPr lang="en-US"/>
                  </a:p>
                </c:rich>
              </c:tx>
              <c:dLblPos val="ctr"/>
              <c:showVal val="1"/>
            </c:dLbl>
            <c:dLbl>
              <c:idx val="3"/>
              <c:layout/>
              <c:tx>
                <c:rich>
                  <a:bodyPr/>
                  <a:lstStyle/>
                  <a:p>
                    <a:r>
                      <a:rPr lang="en-US" b="1"/>
                      <a:t>34</a:t>
                    </a:r>
                  </a:p>
                  <a:p>
                    <a:r>
                      <a:rPr lang="en-US" b="1">
                        <a:solidFill>
                          <a:schemeClr val="bg1"/>
                        </a:solidFill>
                      </a:rPr>
                      <a:t>%42,50</a:t>
                    </a:r>
                  </a:p>
                </c:rich>
              </c:tx>
              <c:dLblPos val="ctr"/>
              <c:showVal val="1"/>
            </c:dLbl>
            <c:dLbl>
              <c:idx val="4"/>
              <c:layout/>
              <c:tx>
                <c:rich>
                  <a:bodyPr/>
                  <a:lstStyle/>
                  <a:p>
                    <a:r>
                      <a:rPr lang="en-US" b="1"/>
                      <a:t>16</a:t>
                    </a:r>
                  </a:p>
                  <a:p>
                    <a:r>
                      <a:rPr lang="en-US" b="1">
                        <a:solidFill>
                          <a:schemeClr val="bg1"/>
                        </a:solidFill>
                      </a:rPr>
                      <a:t>%20,00</a:t>
                    </a:r>
                  </a:p>
                </c:rich>
              </c:tx>
              <c:dLblPos val="ctr"/>
              <c:showVal val="1"/>
            </c:dLbl>
            <c:dLblPos val="ctr"/>
            <c:showVal val="1"/>
          </c:dLbls>
          <c:cat>
            <c:strRef>
              <c:f>Hoja1!$B$2:$B$6</c:f>
              <c:strCache>
                <c:ptCount val="5"/>
                <c:pt idx="0">
                  <c:v>Ez nago batere ados</c:v>
                </c:pt>
                <c:pt idx="1">
                  <c:v>Ez nago ados</c:v>
                </c:pt>
                <c:pt idx="2">
                  <c:v>Gutxi gorabehera ados nado</c:v>
                </c:pt>
                <c:pt idx="3">
                  <c:v>Nahikoa ados nago</c:v>
                </c:pt>
                <c:pt idx="4">
                  <c:v>Erabat ados nago</c:v>
                </c:pt>
              </c:strCache>
            </c:strRef>
          </c:cat>
          <c:val>
            <c:numRef>
              <c:f>Hoja1!$C$2:$C$6</c:f>
              <c:numCache>
                <c:formatCode>General</c:formatCode>
                <c:ptCount val="5"/>
                <c:pt idx="0">
                  <c:v>4</c:v>
                </c:pt>
                <c:pt idx="1">
                  <c:v>14</c:v>
                </c:pt>
                <c:pt idx="2">
                  <c:v>12</c:v>
                </c:pt>
                <c:pt idx="3">
                  <c:v>34</c:v>
                </c:pt>
                <c:pt idx="4">
                  <c:v>16</c:v>
                </c:pt>
              </c:numCache>
            </c:numRef>
          </c:val>
        </c:ser>
        <c:gapWidth val="75"/>
        <c:overlap val="-25"/>
        <c:axId val="42561536"/>
        <c:axId val="42563072"/>
      </c:barChart>
      <c:catAx>
        <c:axId val="42561536"/>
        <c:scaling>
          <c:orientation val="minMax"/>
        </c:scaling>
        <c:axPos val="b"/>
        <c:majorTickMark val="none"/>
        <c:tickLblPos val="nextTo"/>
        <c:crossAx val="42563072"/>
        <c:crosses val="autoZero"/>
        <c:auto val="1"/>
        <c:lblAlgn val="ctr"/>
        <c:lblOffset val="100"/>
      </c:catAx>
      <c:valAx>
        <c:axId val="42563072"/>
        <c:scaling>
          <c:orientation val="minMax"/>
        </c:scaling>
        <c:axPos val="l"/>
        <c:majorGridlines/>
        <c:numFmt formatCode="General" sourceLinked="1"/>
        <c:majorTickMark val="none"/>
        <c:tickLblPos val="nextTo"/>
        <c:spPr>
          <a:ln w="9525">
            <a:noFill/>
          </a:ln>
        </c:spPr>
        <c:crossAx val="4256153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5.9319015084203994E-2"/>
          <c:y val="2.5098039215686273E-2"/>
          <c:w val="0.91214661396897578"/>
          <c:h val="0.86942769800833763"/>
        </c:manualLayout>
      </c:layout>
      <c:barChart>
        <c:barDir val="col"/>
        <c:grouping val="clustered"/>
        <c:ser>
          <c:idx val="0"/>
          <c:order val="0"/>
          <c:tx>
            <c:v>Respuestas</c:v>
          </c:tx>
          <c:dLbls>
            <c:dLbl>
              <c:idx val="0"/>
              <c:layout/>
              <c:tx>
                <c:rich>
                  <a:bodyPr/>
                  <a:lstStyle/>
                  <a:p>
                    <a:r>
                      <a:rPr lang="en-US"/>
                      <a:t>2</a:t>
                    </a:r>
                  </a:p>
                  <a:p>
                    <a:r>
                      <a:rPr lang="en-US">
                        <a:solidFill>
                          <a:schemeClr val="bg1"/>
                        </a:solidFill>
                      </a:rPr>
                      <a:t>%3</a:t>
                    </a:r>
                  </a:p>
                </c:rich>
              </c:tx>
              <c:dLblPos val="ctr"/>
              <c:showVal val="1"/>
            </c:dLbl>
            <c:dLbl>
              <c:idx val="1"/>
              <c:layout/>
              <c:tx>
                <c:rich>
                  <a:bodyPr/>
                  <a:lstStyle/>
                  <a:p>
                    <a:r>
                      <a:rPr lang="en-US"/>
                      <a:t>7</a:t>
                    </a:r>
                  </a:p>
                  <a:p>
                    <a:r>
                      <a:rPr lang="en-US">
                        <a:solidFill>
                          <a:schemeClr val="bg1"/>
                        </a:solidFill>
                      </a:rPr>
                      <a:t>%9</a:t>
                    </a:r>
                  </a:p>
                </c:rich>
              </c:tx>
              <c:dLblPos val="ctr"/>
              <c:showVal val="1"/>
            </c:dLbl>
            <c:dLbl>
              <c:idx val="2"/>
              <c:layout/>
              <c:tx>
                <c:rich>
                  <a:bodyPr/>
                  <a:lstStyle/>
                  <a:p>
                    <a:r>
                      <a:rPr lang="en-US"/>
                      <a:t>10</a:t>
                    </a:r>
                  </a:p>
                  <a:p>
                    <a:r>
                      <a:rPr lang="en-US">
                        <a:solidFill>
                          <a:schemeClr val="bg1"/>
                        </a:solidFill>
                      </a:rPr>
                      <a:t>%13</a:t>
                    </a:r>
                  </a:p>
                </c:rich>
              </c:tx>
              <c:dLblPos val="ctr"/>
              <c:showVal val="1"/>
            </c:dLbl>
            <c:dLbl>
              <c:idx val="3"/>
              <c:layout/>
              <c:tx>
                <c:rich>
                  <a:bodyPr/>
                  <a:lstStyle/>
                  <a:p>
                    <a:r>
                      <a:rPr lang="en-US"/>
                      <a:t>33</a:t>
                    </a:r>
                  </a:p>
                  <a:p>
                    <a:r>
                      <a:rPr lang="en-US">
                        <a:solidFill>
                          <a:schemeClr val="bg1"/>
                        </a:solidFill>
                      </a:rPr>
                      <a:t>%41</a:t>
                    </a:r>
                  </a:p>
                </c:rich>
              </c:tx>
              <c:dLblPos val="ctr"/>
              <c:showVal val="1"/>
            </c:dLbl>
            <c:dLbl>
              <c:idx val="4"/>
              <c:layout/>
              <c:tx>
                <c:rich>
                  <a:bodyPr/>
                  <a:lstStyle/>
                  <a:p>
                    <a:r>
                      <a:rPr lang="en-US"/>
                      <a:t>28</a:t>
                    </a:r>
                  </a:p>
                  <a:p>
                    <a:r>
                      <a:rPr lang="en-US">
                        <a:solidFill>
                          <a:schemeClr val="bg1"/>
                        </a:solidFill>
                      </a:rPr>
                      <a:t>%35</a:t>
                    </a:r>
                  </a:p>
                </c:rich>
              </c:tx>
              <c:dLblPos val="ctr"/>
              <c:showVal val="1"/>
            </c:dLbl>
            <c:txPr>
              <a:bodyPr/>
              <a:lstStyle/>
              <a:p>
                <a:pPr>
                  <a:defRPr sz="800" b="1">
                    <a:latin typeface="EHUSerif" pitchFamily="50"/>
                  </a:defRPr>
                </a:pPr>
                <a:endParaRPr lang="es-ES"/>
              </a:p>
            </c:txPr>
            <c:dLblPos val="ctr"/>
            <c:showVal val="1"/>
          </c:dLbls>
          <c:cat>
            <c:strRef>
              <c:f>Datos!$B$2:$B$6</c:f>
              <c:strCache>
                <c:ptCount val="5"/>
                <c:pt idx="0">
                  <c:v>Ez nago batere ados</c:v>
                </c:pt>
                <c:pt idx="1">
                  <c:v>Ez nago ados</c:v>
                </c:pt>
                <c:pt idx="2">
                  <c:v>Gutxi gorabehera ados nago</c:v>
                </c:pt>
                <c:pt idx="3">
                  <c:v>Nahikoa ados nago</c:v>
                </c:pt>
                <c:pt idx="4">
                  <c:v>Erabat ados nago</c:v>
                </c:pt>
              </c:strCache>
            </c:strRef>
          </c:cat>
          <c:val>
            <c:numRef>
              <c:f>Datos!$E$2:$E$6</c:f>
              <c:numCache>
                <c:formatCode>0;\-0;;@</c:formatCode>
                <c:ptCount val="5"/>
                <c:pt idx="0">
                  <c:v>2</c:v>
                </c:pt>
                <c:pt idx="1">
                  <c:v>7</c:v>
                </c:pt>
                <c:pt idx="2">
                  <c:v>10</c:v>
                </c:pt>
                <c:pt idx="3">
                  <c:v>33</c:v>
                </c:pt>
                <c:pt idx="4">
                  <c:v>28</c:v>
                </c:pt>
              </c:numCache>
            </c:numRef>
          </c:val>
        </c:ser>
        <c:gapWidth val="75"/>
        <c:overlap val="-25"/>
        <c:axId val="107619456"/>
        <c:axId val="107620992"/>
      </c:barChart>
      <c:catAx>
        <c:axId val="107619456"/>
        <c:scaling>
          <c:orientation val="minMax"/>
        </c:scaling>
        <c:axPos val="b"/>
        <c:numFmt formatCode="General" sourceLinked="1"/>
        <c:majorTickMark val="none"/>
        <c:tickLblPos val="nextTo"/>
        <c:txPr>
          <a:bodyPr rot="0" vert="horz"/>
          <a:lstStyle/>
          <a:p>
            <a:pPr>
              <a:defRPr sz="800">
                <a:latin typeface="EHUSerif" pitchFamily="50"/>
              </a:defRPr>
            </a:pPr>
            <a:endParaRPr lang="es-ES"/>
          </a:p>
        </c:txPr>
        <c:crossAx val="107620992"/>
        <c:crosses val="autoZero"/>
        <c:auto val="1"/>
        <c:lblAlgn val="ctr"/>
        <c:lblOffset val="100"/>
        <c:tickMarkSkip val="1"/>
      </c:catAx>
      <c:valAx>
        <c:axId val="107620992"/>
        <c:scaling>
          <c:orientation val="minMax"/>
        </c:scaling>
        <c:axPos val="l"/>
        <c:majorGridlines/>
        <c:numFmt formatCode="0;\-0;;@" sourceLinked="1"/>
        <c:majorTickMark val="none"/>
        <c:tickLblPos val="nextTo"/>
        <c:spPr>
          <a:ln w="9525">
            <a:noFill/>
          </a:ln>
        </c:spPr>
        <c:txPr>
          <a:bodyPr/>
          <a:lstStyle/>
          <a:p>
            <a:pPr>
              <a:defRPr sz="800">
                <a:latin typeface="EHUSerif" pitchFamily="50"/>
              </a:defRPr>
            </a:pPr>
            <a:endParaRPr lang="es-ES"/>
          </a:p>
        </c:txPr>
        <c:crossAx val="107619456"/>
        <c:crosses val="autoZero"/>
        <c:crossBetween val="between"/>
      </c:valAx>
    </c:plotArea>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manualLayout>
          <c:layoutTarget val="inner"/>
          <c:xMode val="edge"/>
          <c:yMode val="edge"/>
          <c:x val="5.3300974693662906E-2"/>
          <c:y val="4.8713233335535504E-2"/>
          <c:w val="0.91744957877150402"/>
          <c:h val="0.77472878491807773"/>
        </c:manualLayout>
      </c:layout>
      <c:barChart>
        <c:barDir val="col"/>
        <c:grouping val="clustered"/>
        <c:ser>
          <c:idx val="0"/>
          <c:order val="0"/>
          <c:tx>
            <c:v>Respuestas</c:v>
          </c:tx>
          <c:dLbls>
            <c:dLbl>
              <c:idx val="0"/>
              <c:layout/>
              <c:tx>
                <c:rich>
                  <a:bodyPr/>
                  <a:lstStyle/>
                  <a:p>
                    <a:r>
                      <a:rPr lang="en-US"/>
                      <a:t>8</a:t>
                    </a:r>
                  </a:p>
                  <a:p>
                    <a:r>
                      <a:rPr lang="en-US">
                        <a:solidFill>
                          <a:schemeClr val="bg1"/>
                        </a:solidFill>
                      </a:rPr>
                      <a:t>%10</a:t>
                    </a:r>
                  </a:p>
                </c:rich>
              </c:tx>
              <c:dLblPos val="ctr"/>
              <c:showVal val="1"/>
            </c:dLbl>
            <c:dLbl>
              <c:idx val="1"/>
              <c:layout/>
              <c:tx>
                <c:rich>
                  <a:bodyPr/>
                  <a:lstStyle/>
                  <a:p>
                    <a:r>
                      <a:rPr lang="en-US"/>
                      <a:t>14</a:t>
                    </a:r>
                  </a:p>
                  <a:p>
                    <a:r>
                      <a:rPr lang="en-US">
                        <a:solidFill>
                          <a:schemeClr val="bg1"/>
                        </a:solidFill>
                      </a:rPr>
                      <a:t>%18</a:t>
                    </a:r>
                  </a:p>
                </c:rich>
              </c:tx>
              <c:dLblPos val="ctr"/>
              <c:showVal val="1"/>
            </c:dLbl>
            <c:dLbl>
              <c:idx val="2"/>
              <c:layout/>
              <c:tx>
                <c:rich>
                  <a:bodyPr/>
                  <a:lstStyle/>
                  <a:p>
                    <a:r>
                      <a:rPr lang="en-US"/>
                      <a:t>13</a:t>
                    </a:r>
                  </a:p>
                  <a:p>
                    <a:r>
                      <a:rPr lang="en-US">
                        <a:solidFill>
                          <a:schemeClr val="bg1"/>
                        </a:solidFill>
                      </a:rPr>
                      <a:t>%16</a:t>
                    </a:r>
                  </a:p>
                </c:rich>
              </c:tx>
              <c:dLblPos val="ctr"/>
              <c:showVal val="1"/>
            </c:dLbl>
            <c:dLbl>
              <c:idx val="3"/>
              <c:layout/>
              <c:tx>
                <c:rich>
                  <a:bodyPr/>
                  <a:lstStyle/>
                  <a:p>
                    <a:r>
                      <a:rPr lang="en-US"/>
                      <a:t>30</a:t>
                    </a:r>
                  </a:p>
                  <a:p>
                    <a:r>
                      <a:rPr lang="en-US">
                        <a:solidFill>
                          <a:schemeClr val="bg1"/>
                        </a:solidFill>
                      </a:rPr>
                      <a:t>%38</a:t>
                    </a:r>
                  </a:p>
                </c:rich>
              </c:tx>
              <c:dLblPos val="ctr"/>
              <c:showVal val="1"/>
            </c:dLbl>
            <c:dLbl>
              <c:idx val="4"/>
              <c:layout/>
              <c:tx>
                <c:rich>
                  <a:bodyPr/>
                  <a:lstStyle/>
                  <a:p>
                    <a:r>
                      <a:rPr lang="en-US"/>
                      <a:t>15</a:t>
                    </a:r>
                  </a:p>
                  <a:p>
                    <a:r>
                      <a:rPr lang="en-US">
                        <a:solidFill>
                          <a:schemeClr val="bg1"/>
                        </a:solidFill>
                      </a:rPr>
                      <a:t>%19</a:t>
                    </a:r>
                  </a:p>
                </c:rich>
              </c:tx>
              <c:dLblPos val="ctr"/>
              <c:showVal val="1"/>
            </c:dLbl>
            <c:txPr>
              <a:bodyPr/>
              <a:lstStyle/>
              <a:p>
                <a:pPr>
                  <a:defRPr sz="800" b="1">
                    <a:latin typeface="EHUSerif" pitchFamily="50"/>
                  </a:defRPr>
                </a:pPr>
                <a:endParaRPr lang="es-ES"/>
              </a:p>
            </c:txPr>
            <c:dLblPos val="ctr"/>
            <c:showVal val="1"/>
          </c:dLbls>
          <c:cat>
            <c:strRef>
              <c:f>Datos!$B$2:$B$6</c:f>
              <c:strCache>
                <c:ptCount val="5"/>
                <c:pt idx="0">
                  <c:v>Ez nago batere ados</c:v>
                </c:pt>
                <c:pt idx="1">
                  <c:v>Ez nago ados</c:v>
                </c:pt>
                <c:pt idx="2">
                  <c:v>Gutxi gorabehera ados nago</c:v>
                </c:pt>
                <c:pt idx="3">
                  <c:v>Nahikoa ados nago</c:v>
                </c:pt>
                <c:pt idx="4">
                  <c:v>Erabat ados nago</c:v>
                </c:pt>
              </c:strCache>
            </c:strRef>
          </c:cat>
          <c:val>
            <c:numRef>
              <c:f>Datos!$E$2:$E$6</c:f>
              <c:numCache>
                <c:formatCode>0;\-0;;@</c:formatCode>
                <c:ptCount val="5"/>
                <c:pt idx="0">
                  <c:v>8</c:v>
                </c:pt>
                <c:pt idx="1">
                  <c:v>14</c:v>
                </c:pt>
                <c:pt idx="2">
                  <c:v>13</c:v>
                </c:pt>
                <c:pt idx="3">
                  <c:v>30</c:v>
                </c:pt>
                <c:pt idx="4">
                  <c:v>15</c:v>
                </c:pt>
              </c:numCache>
            </c:numRef>
          </c:val>
        </c:ser>
        <c:gapWidth val="75"/>
        <c:overlap val="-25"/>
        <c:axId val="107652992"/>
        <c:axId val="107654528"/>
      </c:barChart>
      <c:catAx>
        <c:axId val="107652992"/>
        <c:scaling>
          <c:orientation val="minMax"/>
        </c:scaling>
        <c:axPos val="b"/>
        <c:numFmt formatCode="General" sourceLinked="1"/>
        <c:majorTickMark val="none"/>
        <c:tickLblPos val="nextTo"/>
        <c:txPr>
          <a:bodyPr rot="0" vert="horz"/>
          <a:lstStyle/>
          <a:p>
            <a:pPr>
              <a:defRPr sz="800">
                <a:latin typeface="EHUSerif" pitchFamily="50"/>
              </a:defRPr>
            </a:pPr>
            <a:endParaRPr lang="es-ES"/>
          </a:p>
        </c:txPr>
        <c:crossAx val="107654528"/>
        <c:crosses val="autoZero"/>
        <c:auto val="1"/>
        <c:lblAlgn val="ctr"/>
        <c:lblOffset val="100"/>
        <c:tickMarkSkip val="1"/>
      </c:catAx>
      <c:valAx>
        <c:axId val="107654528"/>
        <c:scaling>
          <c:orientation val="minMax"/>
        </c:scaling>
        <c:axPos val="l"/>
        <c:majorGridlines/>
        <c:numFmt formatCode="0;\-0;;@" sourceLinked="1"/>
        <c:majorTickMark val="none"/>
        <c:tickLblPos val="nextTo"/>
        <c:spPr>
          <a:ln w="9525">
            <a:noFill/>
          </a:ln>
        </c:spPr>
        <c:txPr>
          <a:bodyPr/>
          <a:lstStyle/>
          <a:p>
            <a:pPr>
              <a:defRPr sz="800">
                <a:latin typeface="EHUSerif" pitchFamily="50"/>
              </a:defRPr>
            </a:pPr>
            <a:endParaRPr lang="es-ES"/>
          </a:p>
        </c:txPr>
        <c:crossAx val="107652992"/>
        <c:crosses val="autoZero"/>
        <c:crossBetween val="between"/>
      </c:valAx>
    </c:plotArea>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s-ES"/>
  <c:chart>
    <c:autoTitleDeleted val="1"/>
    <c:plotArea>
      <c:layout/>
      <c:barChart>
        <c:barDir val="col"/>
        <c:grouping val="clustered"/>
        <c:ser>
          <c:idx val="0"/>
          <c:order val="0"/>
          <c:tx>
            <c:v>Respuestas</c:v>
          </c:tx>
          <c:dLbls>
            <c:dLbl>
              <c:idx val="0"/>
              <c:layout/>
              <c:tx>
                <c:rich>
                  <a:bodyPr/>
                  <a:lstStyle/>
                  <a:p>
                    <a:r>
                      <a:rPr lang="en-US"/>
                      <a:t>3</a:t>
                    </a:r>
                  </a:p>
                  <a:p>
                    <a:r>
                      <a:rPr lang="en-US">
                        <a:solidFill>
                          <a:schemeClr val="bg1"/>
                        </a:solidFill>
                      </a:rPr>
                      <a:t>%4</a:t>
                    </a:r>
                  </a:p>
                </c:rich>
              </c:tx>
              <c:dLblPos val="ctr"/>
              <c:showVal val="1"/>
            </c:dLbl>
            <c:dLbl>
              <c:idx val="1"/>
              <c:layout/>
              <c:tx>
                <c:rich>
                  <a:bodyPr/>
                  <a:lstStyle/>
                  <a:p>
                    <a:r>
                      <a:rPr lang="en-US"/>
                      <a:t>8</a:t>
                    </a:r>
                  </a:p>
                  <a:p>
                    <a:r>
                      <a:rPr lang="en-US">
                        <a:solidFill>
                          <a:schemeClr val="bg1"/>
                        </a:solidFill>
                      </a:rPr>
                      <a:t>%10</a:t>
                    </a:r>
                  </a:p>
                </c:rich>
              </c:tx>
              <c:dLblPos val="ctr"/>
              <c:showVal val="1"/>
            </c:dLbl>
            <c:dLbl>
              <c:idx val="2"/>
              <c:layout/>
              <c:tx>
                <c:rich>
                  <a:bodyPr/>
                  <a:lstStyle/>
                  <a:p>
                    <a:r>
                      <a:rPr lang="en-US"/>
                      <a:t>10</a:t>
                    </a:r>
                  </a:p>
                  <a:p>
                    <a:r>
                      <a:rPr lang="en-US">
                        <a:solidFill>
                          <a:schemeClr val="bg1"/>
                        </a:solidFill>
                      </a:rPr>
                      <a:t>%13</a:t>
                    </a:r>
                  </a:p>
                </c:rich>
              </c:tx>
              <c:dLblPos val="ctr"/>
              <c:showVal val="1"/>
            </c:dLbl>
            <c:dLbl>
              <c:idx val="3"/>
              <c:layout/>
              <c:tx>
                <c:rich>
                  <a:bodyPr/>
                  <a:lstStyle/>
                  <a:p>
                    <a:r>
                      <a:rPr lang="en-US"/>
                      <a:t>31</a:t>
                    </a:r>
                  </a:p>
                  <a:p>
                    <a:r>
                      <a:rPr lang="en-US">
                        <a:solidFill>
                          <a:schemeClr val="bg1"/>
                        </a:solidFill>
                      </a:rPr>
                      <a:t>%39</a:t>
                    </a:r>
                  </a:p>
                </c:rich>
              </c:tx>
              <c:dLblPos val="ctr"/>
              <c:showVal val="1"/>
            </c:dLbl>
            <c:dLbl>
              <c:idx val="4"/>
              <c:layout/>
              <c:tx>
                <c:rich>
                  <a:bodyPr/>
                  <a:lstStyle/>
                  <a:p>
                    <a:r>
                      <a:rPr lang="en-US"/>
                      <a:t>27</a:t>
                    </a:r>
                  </a:p>
                  <a:p>
                    <a:r>
                      <a:rPr lang="en-US">
                        <a:solidFill>
                          <a:schemeClr val="bg1"/>
                        </a:solidFill>
                      </a:rPr>
                      <a:t>%34</a:t>
                    </a:r>
                  </a:p>
                </c:rich>
              </c:tx>
              <c:dLblPos val="ctr"/>
              <c:showVal val="1"/>
            </c:dLbl>
            <c:txPr>
              <a:bodyPr/>
              <a:lstStyle/>
              <a:p>
                <a:pPr>
                  <a:defRPr sz="800" b="1">
                    <a:latin typeface="EHUSerif" pitchFamily="50"/>
                  </a:defRPr>
                </a:pPr>
                <a:endParaRPr lang="es-ES"/>
              </a:p>
            </c:txPr>
            <c:dLblPos val="ctr"/>
            <c:showVal val="1"/>
          </c:dLbls>
          <c:cat>
            <c:strRef>
              <c:f>Datos!$B$2:$B$6</c:f>
              <c:strCache>
                <c:ptCount val="5"/>
                <c:pt idx="0">
                  <c:v>Ez nago batere ados</c:v>
                </c:pt>
                <c:pt idx="1">
                  <c:v>Ez nago ados</c:v>
                </c:pt>
                <c:pt idx="2">
                  <c:v>Gutxi gorabehera ados nago</c:v>
                </c:pt>
                <c:pt idx="3">
                  <c:v>Nahikoa ados nago</c:v>
                </c:pt>
                <c:pt idx="4">
                  <c:v>Erabat ados nago</c:v>
                </c:pt>
              </c:strCache>
            </c:strRef>
          </c:cat>
          <c:val>
            <c:numRef>
              <c:f>Datos!$E$2:$E$6</c:f>
              <c:numCache>
                <c:formatCode>0;\-0;;@</c:formatCode>
                <c:ptCount val="5"/>
                <c:pt idx="0">
                  <c:v>3</c:v>
                </c:pt>
                <c:pt idx="1">
                  <c:v>8</c:v>
                </c:pt>
                <c:pt idx="2">
                  <c:v>10</c:v>
                </c:pt>
                <c:pt idx="3">
                  <c:v>31</c:v>
                </c:pt>
                <c:pt idx="4">
                  <c:v>27</c:v>
                </c:pt>
              </c:numCache>
            </c:numRef>
          </c:val>
        </c:ser>
        <c:gapWidth val="75"/>
        <c:overlap val="-25"/>
        <c:axId val="107707008"/>
        <c:axId val="107716992"/>
      </c:barChart>
      <c:catAx>
        <c:axId val="107707008"/>
        <c:scaling>
          <c:orientation val="minMax"/>
        </c:scaling>
        <c:axPos val="b"/>
        <c:numFmt formatCode="General" sourceLinked="1"/>
        <c:majorTickMark val="none"/>
        <c:tickLblPos val="nextTo"/>
        <c:txPr>
          <a:bodyPr rot="0" vert="horz"/>
          <a:lstStyle/>
          <a:p>
            <a:pPr>
              <a:defRPr sz="800">
                <a:latin typeface="EHUSerif" pitchFamily="50"/>
              </a:defRPr>
            </a:pPr>
            <a:endParaRPr lang="es-ES"/>
          </a:p>
        </c:txPr>
        <c:crossAx val="107716992"/>
        <c:crosses val="autoZero"/>
        <c:auto val="1"/>
        <c:lblAlgn val="ctr"/>
        <c:lblOffset val="100"/>
        <c:tickMarkSkip val="1"/>
      </c:catAx>
      <c:valAx>
        <c:axId val="107716992"/>
        <c:scaling>
          <c:orientation val="minMax"/>
        </c:scaling>
        <c:axPos val="l"/>
        <c:majorGridlines/>
        <c:numFmt formatCode="0;\-0;;@" sourceLinked="1"/>
        <c:majorTickMark val="none"/>
        <c:tickLblPos val="nextTo"/>
        <c:spPr>
          <a:ln w="9525">
            <a:noFill/>
          </a:ln>
        </c:spPr>
        <c:txPr>
          <a:bodyPr/>
          <a:lstStyle/>
          <a:p>
            <a:pPr>
              <a:defRPr sz="800">
                <a:latin typeface="EHUSerif" pitchFamily="50"/>
              </a:defRPr>
            </a:pPr>
            <a:endParaRPr lang="es-ES"/>
          </a:p>
        </c:txPr>
        <c:crossAx val="107707008"/>
        <c:crosses val="autoZero"/>
        <c:crossBetween val="between"/>
      </c:valAx>
    </c:plotArea>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0"/>
          <c:order val="0"/>
          <c:tx>
            <c:v>Respuestas</c:v>
          </c:tx>
          <c:dLbls>
            <c:dLbl>
              <c:idx val="0"/>
              <c:layout/>
              <c:tx>
                <c:rich>
                  <a:bodyPr/>
                  <a:lstStyle/>
                  <a:p>
                    <a:r>
                      <a:rPr lang="en-US"/>
                      <a:t>7</a:t>
                    </a:r>
                  </a:p>
                  <a:p>
                    <a:r>
                      <a:rPr lang="en-US">
                        <a:solidFill>
                          <a:schemeClr val="bg1"/>
                        </a:solidFill>
                      </a:rPr>
                      <a:t>%9</a:t>
                    </a:r>
                  </a:p>
                </c:rich>
              </c:tx>
              <c:dLblPos val="ctr"/>
              <c:showVal val="1"/>
            </c:dLbl>
            <c:dLbl>
              <c:idx val="1"/>
              <c:layout/>
              <c:tx>
                <c:rich>
                  <a:bodyPr/>
                  <a:lstStyle/>
                  <a:p>
                    <a:r>
                      <a:rPr lang="en-US"/>
                      <a:t>11</a:t>
                    </a:r>
                  </a:p>
                  <a:p>
                    <a:r>
                      <a:rPr lang="en-US">
                        <a:solidFill>
                          <a:schemeClr val="bg1"/>
                        </a:solidFill>
                      </a:rPr>
                      <a:t>%14</a:t>
                    </a:r>
                  </a:p>
                </c:rich>
              </c:tx>
              <c:dLblPos val="ctr"/>
              <c:showVal val="1"/>
            </c:dLbl>
            <c:dLbl>
              <c:idx val="2"/>
              <c:layout/>
              <c:tx>
                <c:rich>
                  <a:bodyPr/>
                  <a:lstStyle/>
                  <a:p>
                    <a:r>
                      <a:rPr lang="en-US"/>
                      <a:t>14</a:t>
                    </a:r>
                  </a:p>
                  <a:p>
                    <a:r>
                      <a:rPr lang="en-US">
                        <a:solidFill>
                          <a:schemeClr val="bg1"/>
                        </a:solidFill>
                      </a:rPr>
                      <a:t>%18</a:t>
                    </a:r>
                  </a:p>
                </c:rich>
              </c:tx>
              <c:dLblPos val="ctr"/>
              <c:showVal val="1"/>
            </c:dLbl>
            <c:dLbl>
              <c:idx val="3"/>
              <c:layout/>
              <c:tx>
                <c:rich>
                  <a:bodyPr/>
                  <a:lstStyle/>
                  <a:p>
                    <a:r>
                      <a:rPr lang="en-US"/>
                      <a:t>26</a:t>
                    </a:r>
                  </a:p>
                  <a:p>
                    <a:r>
                      <a:rPr lang="en-US">
                        <a:solidFill>
                          <a:schemeClr val="bg1"/>
                        </a:solidFill>
                      </a:rPr>
                      <a:t>%33</a:t>
                    </a:r>
                  </a:p>
                </c:rich>
              </c:tx>
              <c:dLblPos val="ctr"/>
              <c:showVal val="1"/>
            </c:dLbl>
            <c:dLbl>
              <c:idx val="4"/>
              <c:layout/>
              <c:tx>
                <c:rich>
                  <a:bodyPr/>
                  <a:lstStyle/>
                  <a:p>
                    <a:r>
                      <a:rPr lang="en-US"/>
                      <a:t>20</a:t>
                    </a:r>
                  </a:p>
                  <a:p>
                    <a:r>
                      <a:rPr lang="en-US">
                        <a:solidFill>
                          <a:schemeClr val="bg1"/>
                        </a:solidFill>
                      </a:rPr>
                      <a:t>%26</a:t>
                    </a:r>
                  </a:p>
                </c:rich>
              </c:tx>
              <c:dLblPos val="ctr"/>
              <c:showVal val="1"/>
            </c:dLbl>
            <c:txPr>
              <a:bodyPr/>
              <a:lstStyle/>
              <a:p>
                <a:pPr>
                  <a:defRPr sz="800" b="1">
                    <a:latin typeface="EHUSerif" pitchFamily="50"/>
                  </a:defRPr>
                </a:pPr>
                <a:endParaRPr lang="es-ES"/>
              </a:p>
            </c:txPr>
            <c:dLblPos val="ctr"/>
            <c:showVal val="1"/>
          </c:dLbls>
          <c:cat>
            <c:strRef>
              <c:f>Datos!$B$2:$B$6</c:f>
              <c:strCache>
                <c:ptCount val="5"/>
                <c:pt idx="0">
                  <c:v>Ez nago batere ados</c:v>
                </c:pt>
                <c:pt idx="1">
                  <c:v>Ez nago ados</c:v>
                </c:pt>
                <c:pt idx="2">
                  <c:v>Gutxi gorabehera ados nago</c:v>
                </c:pt>
                <c:pt idx="3">
                  <c:v>Nahikoa ados nago</c:v>
                </c:pt>
                <c:pt idx="4">
                  <c:v>Erabat ados nago</c:v>
                </c:pt>
              </c:strCache>
            </c:strRef>
          </c:cat>
          <c:val>
            <c:numRef>
              <c:f>Datos!$E$2:$E$6</c:f>
              <c:numCache>
                <c:formatCode>0;\-0;;@</c:formatCode>
                <c:ptCount val="5"/>
                <c:pt idx="0">
                  <c:v>7</c:v>
                </c:pt>
                <c:pt idx="1">
                  <c:v>11</c:v>
                </c:pt>
                <c:pt idx="2">
                  <c:v>14</c:v>
                </c:pt>
                <c:pt idx="3">
                  <c:v>26</c:v>
                </c:pt>
                <c:pt idx="4">
                  <c:v>20</c:v>
                </c:pt>
              </c:numCache>
            </c:numRef>
          </c:val>
        </c:ser>
        <c:gapWidth val="75"/>
        <c:overlap val="-25"/>
        <c:axId val="112067328"/>
        <c:axId val="112068864"/>
      </c:barChart>
      <c:catAx>
        <c:axId val="112067328"/>
        <c:scaling>
          <c:orientation val="minMax"/>
        </c:scaling>
        <c:axPos val="b"/>
        <c:numFmt formatCode="General" sourceLinked="1"/>
        <c:majorTickMark val="none"/>
        <c:tickLblPos val="nextTo"/>
        <c:txPr>
          <a:bodyPr rot="0" vert="horz"/>
          <a:lstStyle/>
          <a:p>
            <a:pPr>
              <a:defRPr sz="800">
                <a:latin typeface="EHUSerif" pitchFamily="50"/>
              </a:defRPr>
            </a:pPr>
            <a:endParaRPr lang="es-ES"/>
          </a:p>
        </c:txPr>
        <c:crossAx val="112068864"/>
        <c:crosses val="autoZero"/>
        <c:auto val="1"/>
        <c:lblAlgn val="ctr"/>
        <c:lblOffset val="100"/>
        <c:tickMarkSkip val="1"/>
      </c:catAx>
      <c:valAx>
        <c:axId val="112068864"/>
        <c:scaling>
          <c:orientation val="minMax"/>
        </c:scaling>
        <c:axPos val="l"/>
        <c:majorGridlines/>
        <c:numFmt formatCode="0;\-0;;@" sourceLinked="1"/>
        <c:majorTickMark val="none"/>
        <c:tickLblPos val="nextTo"/>
        <c:spPr>
          <a:ln w="9525">
            <a:noFill/>
          </a:ln>
        </c:spPr>
        <c:txPr>
          <a:bodyPr/>
          <a:lstStyle/>
          <a:p>
            <a:pPr>
              <a:defRPr sz="800">
                <a:latin typeface="EHUSerif" pitchFamily="50"/>
              </a:defRPr>
            </a:pPr>
            <a:endParaRPr lang="es-ES"/>
          </a:p>
        </c:txPr>
        <c:crossAx val="112067328"/>
        <c:crosses val="autoZero"/>
        <c:crossBetween val="between"/>
      </c:valAx>
    </c:plotArea>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0"/>
          <c:order val="0"/>
          <c:tx>
            <c:v>Respuestas</c:v>
          </c:tx>
          <c:dLbls>
            <c:dLbl>
              <c:idx val="0"/>
              <c:layout/>
              <c:tx>
                <c:rich>
                  <a:bodyPr/>
                  <a:lstStyle/>
                  <a:p>
                    <a:r>
                      <a:rPr lang="en-US"/>
                      <a:t>7</a:t>
                    </a:r>
                  </a:p>
                  <a:p>
                    <a:r>
                      <a:rPr lang="en-US">
                        <a:solidFill>
                          <a:schemeClr val="bg1"/>
                        </a:solidFill>
                      </a:rPr>
                      <a:t>%9</a:t>
                    </a:r>
                  </a:p>
                </c:rich>
              </c:tx>
              <c:dLblPos val="ctr"/>
              <c:showVal val="1"/>
            </c:dLbl>
            <c:dLbl>
              <c:idx val="1"/>
              <c:layout/>
              <c:tx>
                <c:rich>
                  <a:bodyPr/>
                  <a:lstStyle/>
                  <a:p>
                    <a:r>
                      <a:rPr lang="en-US"/>
                      <a:t>13</a:t>
                    </a:r>
                  </a:p>
                  <a:p>
                    <a:r>
                      <a:rPr lang="en-US">
                        <a:solidFill>
                          <a:schemeClr val="bg1"/>
                        </a:solidFill>
                      </a:rPr>
                      <a:t>%17</a:t>
                    </a:r>
                  </a:p>
                </c:rich>
              </c:tx>
              <c:dLblPos val="ctr"/>
              <c:showVal val="1"/>
            </c:dLbl>
            <c:dLbl>
              <c:idx val="2"/>
              <c:layout/>
              <c:tx>
                <c:rich>
                  <a:bodyPr/>
                  <a:lstStyle/>
                  <a:p>
                    <a:r>
                      <a:rPr lang="en-US"/>
                      <a:t>13</a:t>
                    </a:r>
                  </a:p>
                  <a:p>
                    <a:r>
                      <a:rPr lang="en-US">
                        <a:solidFill>
                          <a:schemeClr val="bg1"/>
                        </a:solidFill>
                      </a:rPr>
                      <a:t>%17</a:t>
                    </a:r>
                  </a:p>
                </c:rich>
              </c:tx>
              <c:dLblPos val="ctr"/>
              <c:showVal val="1"/>
            </c:dLbl>
            <c:dLbl>
              <c:idx val="3"/>
              <c:layout/>
              <c:tx>
                <c:rich>
                  <a:bodyPr/>
                  <a:lstStyle/>
                  <a:p>
                    <a:r>
                      <a:rPr lang="en-US"/>
                      <a:t>26</a:t>
                    </a:r>
                  </a:p>
                  <a:p>
                    <a:r>
                      <a:rPr lang="en-US">
                        <a:solidFill>
                          <a:schemeClr val="bg1"/>
                        </a:solidFill>
                      </a:rPr>
                      <a:t>%34</a:t>
                    </a:r>
                  </a:p>
                </c:rich>
              </c:tx>
              <c:dLblPos val="ctr"/>
              <c:showVal val="1"/>
            </c:dLbl>
            <c:dLbl>
              <c:idx val="4"/>
              <c:layout/>
              <c:tx>
                <c:rich>
                  <a:bodyPr/>
                  <a:lstStyle/>
                  <a:p>
                    <a:r>
                      <a:rPr lang="en-US"/>
                      <a:t>18</a:t>
                    </a:r>
                  </a:p>
                  <a:p>
                    <a:r>
                      <a:rPr lang="en-US">
                        <a:solidFill>
                          <a:schemeClr val="bg1"/>
                        </a:solidFill>
                      </a:rPr>
                      <a:t>%23</a:t>
                    </a:r>
                  </a:p>
                </c:rich>
              </c:tx>
              <c:dLblPos val="ctr"/>
              <c:showVal val="1"/>
            </c:dLbl>
            <c:txPr>
              <a:bodyPr/>
              <a:lstStyle/>
              <a:p>
                <a:pPr>
                  <a:defRPr sz="800" b="1">
                    <a:latin typeface="EHUSerif" pitchFamily="50"/>
                  </a:defRPr>
                </a:pPr>
                <a:endParaRPr lang="es-ES"/>
              </a:p>
            </c:txPr>
            <c:dLblPos val="ctr"/>
            <c:showVal val="1"/>
          </c:dLbls>
          <c:cat>
            <c:strRef>
              <c:f>Datos!$B$2:$B$6</c:f>
              <c:strCache>
                <c:ptCount val="5"/>
                <c:pt idx="0">
                  <c:v>Ez nago batere ados</c:v>
                </c:pt>
                <c:pt idx="1">
                  <c:v>Ez nago ados</c:v>
                </c:pt>
                <c:pt idx="2">
                  <c:v>Gutxi gorabehera ados nago</c:v>
                </c:pt>
                <c:pt idx="3">
                  <c:v>Nahikoa ados nago</c:v>
                </c:pt>
                <c:pt idx="4">
                  <c:v>Erabat ados nago</c:v>
                </c:pt>
              </c:strCache>
            </c:strRef>
          </c:cat>
          <c:val>
            <c:numRef>
              <c:f>Datos!$E$2:$E$6</c:f>
              <c:numCache>
                <c:formatCode>0;\-0;;@</c:formatCode>
                <c:ptCount val="5"/>
                <c:pt idx="0">
                  <c:v>7</c:v>
                </c:pt>
                <c:pt idx="1">
                  <c:v>13</c:v>
                </c:pt>
                <c:pt idx="2">
                  <c:v>13</c:v>
                </c:pt>
                <c:pt idx="3">
                  <c:v>26</c:v>
                </c:pt>
                <c:pt idx="4">
                  <c:v>18</c:v>
                </c:pt>
              </c:numCache>
            </c:numRef>
          </c:val>
        </c:ser>
        <c:gapWidth val="75"/>
        <c:overlap val="-25"/>
        <c:axId val="128787968"/>
        <c:axId val="128789504"/>
      </c:barChart>
      <c:catAx>
        <c:axId val="128787968"/>
        <c:scaling>
          <c:orientation val="minMax"/>
        </c:scaling>
        <c:axPos val="b"/>
        <c:numFmt formatCode="General" sourceLinked="1"/>
        <c:majorTickMark val="none"/>
        <c:tickLblPos val="nextTo"/>
        <c:txPr>
          <a:bodyPr rot="0" vert="horz"/>
          <a:lstStyle/>
          <a:p>
            <a:pPr>
              <a:defRPr sz="800">
                <a:latin typeface="EHUSerif" pitchFamily="50"/>
              </a:defRPr>
            </a:pPr>
            <a:endParaRPr lang="es-ES"/>
          </a:p>
        </c:txPr>
        <c:crossAx val="128789504"/>
        <c:crosses val="autoZero"/>
        <c:auto val="1"/>
        <c:lblAlgn val="ctr"/>
        <c:lblOffset val="100"/>
        <c:tickMarkSkip val="1"/>
      </c:catAx>
      <c:valAx>
        <c:axId val="128789504"/>
        <c:scaling>
          <c:orientation val="minMax"/>
        </c:scaling>
        <c:axPos val="l"/>
        <c:majorGridlines/>
        <c:numFmt formatCode="0;\-0;;@" sourceLinked="1"/>
        <c:majorTickMark val="none"/>
        <c:tickLblPos val="nextTo"/>
        <c:spPr>
          <a:ln w="9525">
            <a:noFill/>
          </a:ln>
        </c:spPr>
        <c:txPr>
          <a:bodyPr/>
          <a:lstStyle/>
          <a:p>
            <a:pPr>
              <a:defRPr sz="800">
                <a:latin typeface="EHUSerif" pitchFamily="50"/>
              </a:defRPr>
            </a:pPr>
            <a:endParaRPr lang="es-ES"/>
          </a:p>
        </c:txPr>
        <c:crossAx val="128787968"/>
        <c:crosses val="autoZero"/>
        <c:crossBetween val="between"/>
      </c:valAx>
    </c:plotArea>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s-ES"/>
  <c:chart>
    <c:autoTitleDeleted val="1"/>
    <c:plotArea>
      <c:layout/>
      <c:barChart>
        <c:barDir val="col"/>
        <c:grouping val="clustered"/>
        <c:ser>
          <c:idx val="0"/>
          <c:order val="0"/>
          <c:tx>
            <c:v>Respuestas</c:v>
          </c:tx>
          <c:dLbls>
            <c:dLbl>
              <c:idx val="0"/>
              <c:layout>
                <c:manualLayout>
                  <c:x val="-4.9074074610754694E-3"/>
                  <c:y val="8.4790188131604077E-2"/>
                </c:manualLayout>
              </c:layout>
              <c:tx>
                <c:rich>
                  <a:bodyPr/>
                  <a:lstStyle/>
                  <a:p>
                    <a:r>
                      <a:rPr lang="en-US"/>
                      <a:t>2</a:t>
                    </a:r>
                  </a:p>
                  <a:p>
                    <a:r>
                      <a:rPr lang="en-US">
                        <a:solidFill>
                          <a:schemeClr val="bg1"/>
                        </a:solidFill>
                      </a:rPr>
                      <a:t>%3</a:t>
                    </a:r>
                  </a:p>
                </c:rich>
              </c:tx>
              <c:dLblPos val="outEnd"/>
              <c:showVal val="1"/>
            </c:dLbl>
            <c:dLbl>
              <c:idx val="1"/>
              <c:layout/>
              <c:tx>
                <c:rich>
                  <a:bodyPr/>
                  <a:lstStyle/>
                  <a:p>
                    <a:r>
                      <a:rPr lang="en-US"/>
                      <a:t>3</a:t>
                    </a:r>
                  </a:p>
                  <a:p>
                    <a:r>
                      <a:rPr lang="en-US">
                        <a:solidFill>
                          <a:schemeClr val="bg1"/>
                        </a:solidFill>
                      </a:rPr>
                      <a:t>%5</a:t>
                    </a:r>
                  </a:p>
                </c:rich>
              </c:tx>
              <c:dLblPos val="ctr"/>
              <c:showVal val="1"/>
            </c:dLbl>
            <c:dLbl>
              <c:idx val="2"/>
              <c:layout/>
              <c:tx>
                <c:rich>
                  <a:bodyPr/>
                  <a:lstStyle/>
                  <a:p>
                    <a:r>
                      <a:rPr lang="en-US"/>
                      <a:t>7</a:t>
                    </a:r>
                  </a:p>
                  <a:p>
                    <a:r>
                      <a:rPr lang="en-US">
                        <a:solidFill>
                          <a:schemeClr val="bg1"/>
                        </a:solidFill>
                      </a:rPr>
                      <a:t>%11</a:t>
                    </a:r>
                  </a:p>
                </c:rich>
              </c:tx>
              <c:dLblPos val="ctr"/>
              <c:showVal val="1"/>
            </c:dLbl>
            <c:dLbl>
              <c:idx val="3"/>
              <c:layout/>
              <c:tx>
                <c:rich>
                  <a:bodyPr/>
                  <a:lstStyle/>
                  <a:p>
                    <a:r>
                      <a:rPr lang="en-US"/>
                      <a:t>24</a:t>
                    </a:r>
                  </a:p>
                  <a:p>
                    <a:r>
                      <a:rPr lang="en-US">
                        <a:solidFill>
                          <a:schemeClr val="bg1"/>
                        </a:solidFill>
                      </a:rPr>
                      <a:t>%38</a:t>
                    </a:r>
                  </a:p>
                </c:rich>
              </c:tx>
              <c:dLblPos val="ctr"/>
              <c:showVal val="1"/>
            </c:dLbl>
            <c:dLbl>
              <c:idx val="4"/>
              <c:layout/>
              <c:tx>
                <c:rich>
                  <a:bodyPr/>
                  <a:lstStyle/>
                  <a:p>
                    <a:r>
                      <a:rPr lang="en-US"/>
                      <a:t>27</a:t>
                    </a:r>
                  </a:p>
                  <a:p>
                    <a:r>
                      <a:rPr lang="en-US">
                        <a:solidFill>
                          <a:schemeClr val="bg1"/>
                        </a:solidFill>
                      </a:rPr>
                      <a:t>%43</a:t>
                    </a:r>
                  </a:p>
                </c:rich>
              </c:tx>
              <c:dLblPos val="ctr"/>
              <c:showVal val="1"/>
            </c:dLbl>
            <c:txPr>
              <a:bodyPr/>
              <a:lstStyle/>
              <a:p>
                <a:pPr>
                  <a:defRPr sz="800" b="1">
                    <a:latin typeface="EHUSerif" pitchFamily="50"/>
                  </a:defRPr>
                </a:pPr>
                <a:endParaRPr lang="es-ES"/>
              </a:p>
            </c:txPr>
            <c:dLblPos val="ctr"/>
            <c:showVal val="1"/>
          </c:dLbls>
          <c:cat>
            <c:strRef>
              <c:f>Datos!$B$2:$B$6</c:f>
              <c:strCache>
                <c:ptCount val="5"/>
                <c:pt idx="0">
                  <c:v>Ez nago batere ados</c:v>
                </c:pt>
                <c:pt idx="1">
                  <c:v>Ez nago ados</c:v>
                </c:pt>
                <c:pt idx="2">
                  <c:v>Gutxi gorabehera ados nago</c:v>
                </c:pt>
                <c:pt idx="3">
                  <c:v>Nahikoa ados nago</c:v>
                </c:pt>
                <c:pt idx="4">
                  <c:v>Erabat ados nago</c:v>
                </c:pt>
              </c:strCache>
            </c:strRef>
          </c:cat>
          <c:val>
            <c:numRef>
              <c:f>Datos!$E$2:$E$6</c:f>
              <c:numCache>
                <c:formatCode>0;\-0;;@</c:formatCode>
                <c:ptCount val="5"/>
                <c:pt idx="0">
                  <c:v>2</c:v>
                </c:pt>
                <c:pt idx="1">
                  <c:v>3</c:v>
                </c:pt>
                <c:pt idx="2">
                  <c:v>7</c:v>
                </c:pt>
                <c:pt idx="3">
                  <c:v>24</c:v>
                </c:pt>
                <c:pt idx="4">
                  <c:v>27</c:v>
                </c:pt>
              </c:numCache>
            </c:numRef>
          </c:val>
        </c:ser>
        <c:gapWidth val="75"/>
        <c:overlap val="-25"/>
        <c:axId val="128805888"/>
        <c:axId val="128840448"/>
      </c:barChart>
      <c:catAx>
        <c:axId val="128805888"/>
        <c:scaling>
          <c:orientation val="minMax"/>
        </c:scaling>
        <c:axPos val="b"/>
        <c:numFmt formatCode="General" sourceLinked="1"/>
        <c:majorTickMark val="none"/>
        <c:tickLblPos val="nextTo"/>
        <c:txPr>
          <a:bodyPr rot="0" vert="horz"/>
          <a:lstStyle/>
          <a:p>
            <a:pPr>
              <a:defRPr sz="800">
                <a:latin typeface="EHUSerif" pitchFamily="50"/>
              </a:defRPr>
            </a:pPr>
            <a:endParaRPr lang="es-ES"/>
          </a:p>
        </c:txPr>
        <c:crossAx val="128840448"/>
        <c:crosses val="autoZero"/>
        <c:auto val="1"/>
        <c:lblAlgn val="ctr"/>
        <c:lblOffset val="100"/>
        <c:tickMarkSkip val="1"/>
      </c:catAx>
      <c:valAx>
        <c:axId val="128840448"/>
        <c:scaling>
          <c:orientation val="minMax"/>
        </c:scaling>
        <c:axPos val="l"/>
        <c:majorGridlines/>
        <c:numFmt formatCode="0;\-0;;@" sourceLinked="1"/>
        <c:majorTickMark val="none"/>
        <c:tickLblPos val="nextTo"/>
        <c:spPr>
          <a:ln w="9525">
            <a:noFill/>
          </a:ln>
        </c:spPr>
        <c:txPr>
          <a:bodyPr/>
          <a:lstStyle/>
          <a:p>
            <a:pPr>
              <a:defRPr sz="800">
                <a:latin typeface="EHUSerif" pitchFamily="50"/>
              </a:defRPr>
            </a:pPr>
            <a:endParaRPr lang="es-ES"/>
          </a:p>
        </c:txPr>
        <c:crossAx val="128805888"/>
        <c:crosses val="autoZero"/>
        <c:crossBetween val="between"/>
      </c:valAx>
    </c:plotArea>
    <c:plotVisOnly val="1"/>
    <c:dispBlanksAs val="gap"/>
  </c:chart>
  <c:spPr>
    <a:ln>
      <a:noFill/>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91D60-A0B9-4124-8357-32879BF1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14</Pages>
  <Words>1186</Words>
  <Characters>8290</Characters>
  <Application>Microsoft Office Word</Application>
  <DocSecurity>0</DocSecurity>
  <Lines>69</Lines>
  <Paragraphs>18</Paragraphs>
  <ScaleCrop>false</ScaleCrop>
  <HeadingPairs>
    <vt:vector size="2" baseType="variant">
      <vt:variant>
        <vt:lpstr>Título</vt:lpstr>
      </vt:variant>
      <vt:variant>
        <vt:i4>1</vt:i4>
      </vt:variant>
    </vt:vector>
  </HeadingPairs>
  <TitlesOfParts>
    <vt:vector size="1" baseType="lpstr">
      <vt:lpstr>ANEXO 1</vt:lpstr>
    </vt:vector>
  </TitlesOfParts>
  <Company>UPV/EHU</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dc:title>
  <dc:creator>escaner</dc:creator>
  <cp:lastModifiedBy>bmzraalm</cp:lastModifiedBy>
  <cp:revision>66</cp:revision>
  <cp:lastPrinted>2017-02-17T13:15:00Z</cp:lastPrinted>
  <dcterms:created xsi:type="dcterms:W3CDTF">2016-05-06T11:55:00Z</dcterms:created>
  <dcterms:modified xsi:type="dcterms:W3CDTF">2017-02-17T14:43:00Z</dcterms:modified>
</cp:coreProperties>
</file>