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D97FE7" w:rsidRPr="00F550D9" w:rsidRDefault="00D97FE7" w:rsidP="00D97FE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>Duration (</w:t>
      </w:r>
      <w:r w:rsidR="00A137BF">
        <w:rPr>
          <w:rFonts w:ascii="Verdana" w:hAnsi="Verdana" w:cs="Calibri"/>
          <w:lang w:val="en-GB"/>
        </w:rPr>
        <w:t>days) – excluding travel days: 5</w:t>
      </w:r>
      <w:r w:rsidRPr="00204A7A">
        <w:rPr>
          <w:rFonts w:ascii="Verdana" w:hAnsi="Verdana" w:cs="Calibri"/>
          <w:lang w:val="en-GB"/>
        </w:rPr>
        <w:t xml:space="preserve"> </w:t>
      </w:r>
    </w:p>
    <w:p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:rsidTr="00526FE9">
        <w:trPr>
          <w:trHeight w:val="334"/>
        </w:trPr>
        <w:tc>
          <w:tcPr>
            <w:tcW w:w="2232" w:type="dxa"/>
            <w:shd w:val="clear" w:color="auto" w:fill="FFFFFF"/>
          </w:tcPr>
          <w:p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412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A137B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2022/2023</w:t>
            </w:r>
          </w:p>
        </w:tc>
      </w:tr>
      <w:tr w:rsidR="00CC707F" w:rsidRPr="007673FA" w:rsidTr="004A0549">
        <w:tc>
          <w:tcPr>
            <w:tcW w:w="2232" w:type="dxa"/>
            <w:shd w:val="clear" w:color="auto" w:fill="FFFFFF"/>
          </w:tcPr>
          <w:p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shd w:val="clear" w:color="auto" w:fill="FFFFFF"/>
          </w:tcPr>
          <w:p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:rsidR="006B215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5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6B215D" w:rsidRPr="00D97FE7" w:rsidTr="00CC65AF">
        <w:trPr>
          <w:trHeight w:val="371"/>
        </w:trPr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6B215D" w:rsidRPr="007673FA" w:rsidRDefault="006B215D" w:rsidP="00CC65AF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OF THE BASQUE COUNTRY</w:t>
            </w:r>
          </w:p>
        </w:tc>
      </w:tr>
      <w:tr w:rsidR="006B215D" w:rsidRPr="007673FA" w:rsidTr="00CC65AF">
        <w:trPr>
          <w:trHeight w:val="371"/>
        </w:trPr>
        <w:tc>
          <w:tcPr>
            <w:tcW w:w="2232" w:type="dxa"/>
            <w:shd w:val="clear" w:color="auto" w:fill="FFFFFF"/>
          </w:tcPr>
          <w:p w:rsidR="006B215D" w:rsidRPr="00461A0D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6B215D" w:rsidRPr="00A740AA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6B215D" w:rsidRPr="007673FA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307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B215D" w:rsidRPr="007673FA" w:rsidTr="00CC65AF">
        <w:trPr>
          <w:trHeight w:val="559"/>
        </w:trPr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:rsidR="006B215D" w:rsidRPr="00A137BF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A137BF">
              <w:rPr>
                <w:rFonts w:ascii="Verdana" w:hAnsi="Verdana" w:cs="Arial"/>
                <w:color w:val="002060"/>
                <w:sz w:val="20"/>
                <w:lang w:val="es-ES"/>
              </w:rPr>
              <w:t xml:space="preserve">Barrio Sarriena s/n </w:t>
            </w:r>
          </w:p>
          <w:p w:rsidR="006B215D" w:rsidRPr="00A137BF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A137BF">
              <w:rPr>
                <w:rFonts w:ascii="Verdana" w:hAnsi="Verdana" w:cs="Arial"/>
                <w:color w:val="002060"/>
                <w:sz w:val="20"/>
                <w:lang w:val="es-ES"/>
              </w:rPr>
              <w:t>48940 Leioa, Bizkaia</w:t>
            </w:r>
          </w:p>
        </w:tc>
        <w:tc>
          <w:tcPr>
            <w:tcW w:w="2307" w:type="dxa"/>
            <w:shd w:val="clear" w:color="auto" w:fill="FFFFFF"/>
          </w:tcPr>
          <w:p w:rsidR="006B215D" w:rsidRPr="007673FA" w:rsidRDefault="006B215D" w:rsidP="00CC65AF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6B215D" w:rsidRPr="007673FA" w:rsidRDefault="006B215D" w:rsidP="00CC65AF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SPAIN / ES</w:t>
            </w:r>
          </w:p>
        </w:tc>
      </w:tr>
      <w:tr w:rsidR="006B215D" w:rsidRPr="003D0705" w:rsidTr="00CC65AF"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6B215D" w:rsidRPr="003D0705" w:rsidRDefault="006B215D" w:rsidP="00CC65A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6B215D" w:rsidRPr="003D0705" w:rsidRDefault="006B215D" w:rsidP="00CC65A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6B215D" w:rsidRPr="00DD35B7" w:rsidTr="00CC65AF">
        <w:tc>
          <w:tcPr>
            <w:tcW w:w="2232" w:type="dxa"/>
            <w:shd w:val="clear" w:color="auto" w:fill="FFFFFF"/>
          </w:tcPr>
          <w:p w:rsidR="006B215D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6B215D" w:rsidRPr="00E02718" w:rsidRDefault="006B215D" w:rsidP="00D6410A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32" w:type="dxa"/>
            <w:shd w:val="clear" w:color="auto" w:fill="FFFFFF"/>
          </w:tcPr>
          <w:p w:rsidR="006B215D" w:rsidRPr="00D6410A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D6410A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85.4 Higher Education</w:t>
            </w:r>
          </w:p>
        </w:tc>
        <w:tc>
          <w:tcPr>
            <w:tcW w:w="2307" w:type="dxa"/>
            <w:shd w:val="clear" w:color="auto" w:fill="FFFFFF"/>
          </w:tcPr>
          <w:p w:rsidR="006B215D" w:rsidRPr="00CF3C00" w:rsidRDefault="006B215D" w:rsidP="00CC65AF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:rsidR="006B215D" w:rsidRPr="00526FE9" w:rsidRDefault="006B215D" w:rsidP="00CC65AF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shd w:val="clear" w:color="auto" w:fill="FFFFFF"/>
          </w:tcPr>
          <w:p w:rsidR="006B215D" w:rsidRDefault="00D97254" w:rsidP="00CC65AF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7729991"/>
                <w:showingPlcHdr/>
              </w:sdtPr>
              <w:sdtEndPr/>
              <w:sdtContent>
                <w:r w:rsidR="00D6410A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 xml:space="preserve">     </w:t>
                </w:r>
              </w:sdtContent>
            </w:sdt>
          </w:p>
          <w:p w:rsidR="006B215D" w:rsidRPr="00E02718" w:rsidRDefault="00D97254" w:rsidP="00CC65AF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7729992"/>
              </w:sdtPr>
              <w:sdtEndPr/>
              <w:sdtContent>
                <w:r w:rsidR="006B215D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>X</w:t>
                </w:r>
              </w:sdtContent>
            </w:sdt>
            <w:r w:rsidR="006B215D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:rsidTr="007E5D32">
        <w:trPr>
          <w:jc w:val="center"/>
        </w:trPr>
        <w:tc>
          <w:tcPr>
            <w:tcW w:w="8763" w:type="dxa"/>
            <w:shd w:val="clear" w:color="auto" w:fill="FFFFFF"/>
          </w:tcPr>
          <w:p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Pr="00F378F8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B488B" w:rsidTr="00772741">
        <w:trPr>
          <w:jc w:val="center"/>
        </w:trPr>
        <w:tc>
          <w:tcPr>
            <w:tcW w:w="8876" w:type="dxa"/>
            <w:shd w:val="clear" w:color="auto" w:fill="FFFFFF"/>
          </w:tcPr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:rsidTr="00772741">
        <w:trPr>
          <w:jc w:val="center"/>
        </w:trPr>
        <w:tc>
          <w:tcPr>
            <w:tcW w:w="8841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:rsidTr="00772741">
        <w:trPr>
          <w:jc w:val="center"/>
        </w:trPr>
        <w:tc>
          <w:tcPr>
            <w:tcW w:w="8823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D6410A">
              <w:rPr>
                <w:rFonts w:ascii="Verdana" w:hAnsi="Verdana" w:cs="Calibri"/>
                <w:sz w:val="20"/>
                <w:lang w:val="en-GB"/>
              </w:rPr>
              <w:t xml:space="preserve"> Bryan John Leferman</w:t>
            </w:r>
            <w:r w:rsidR="006B215D">
              <w:rPr>
                <w:rFonts w:ascii="Verdana" w:hAnsi="Verdana" w:cs="Calibri"/>
                <w:sz w:val="20"/>
                <w:lang w:val="en-GB"/>
              </w:rPr>
              <w:t xml:space="preserve"> / Director for International Mobility</w:t>
            </w:r>
          </w:p>
          <w:p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8F1CA2" w:rsidRDefault="00EF398E" w:rsidP="00D97254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  <w:bookmarkStart w:id="0" w:name="_GoBack"/>
      <w:bookmarkEnd w:id="0"/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B78" w:rsidRDefault="00AD6B78">
      <w:r>
        <w:separator/>
      </w:r>
    </w:p>
  </w:endnote>
  <w:endnote w:type="continuationSeparator" w:id="0">
    <w:p w:rsidR="00AD6B78" w:rsidRDefault="00AD6B78">
      <w:r>
        <w:continuationSeparator/>
      </w:r>
    </w:p>
  </w:endnote>
  <w:endnote w:id="1">
    <w:p w:rsidR="007550F5" w:rsidRDefault="00D97FE7" w:rsidP="007550F5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:rsidR="007550F5" w:rsidRDefault="00D97FE7" w:rsidP="00F378F8">
      <w:pPr>
        <w:pStyle w:val="Textonotaalfinal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:rsidR="00842285" w:rsidRPr="002A2E71" w:rsidRDefault="00842285" w:rsidP="00F378F8">
      <w:pPr>
        <w:pStyle w:val="Textonotaalfinal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:rsidR="009F2721" w:rsidRPr="002A2E71" w:rsidRDefault="009F2721" w:rsidP="00CB488B">
      <w:pPr>
        <w:pStyle w:val="Textonotaalfinal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6">
    <w:p w:rsidR="006B215D" w:rsidRPr="002A2E71" w:rsidRDefault="006B215D" w:rsidP="006B215D">
      <w:pPr>
        <w:pStyle w:val="Textonotaalfinal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The top-level NACE sector codes are available at </w:t>
      </w:r>
      <w:hyperlink r:id="rId2" w:history="1">
        <w:r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7">
    <w:p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221" w:rsidRDefault="004352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2D0" w:rsidRDefault="00602FE2">
        <w:pPr>
          <w:pStyle w:val="Piedepgin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D972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B4" w:rsidRDefault="005655B4">
    <w:pPr>
      <w:pStyle w:val="Piedepgin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B78" w:rsidRDefault="00AD6B78">
      <w:r>
        <w:separator/>
      </w:r>
    </w:p>
  </w:footnote>
  <w:footnote w:type="continuationSeparator" w:id="0">
    <w:p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221" w:rsidRDefault="0043522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:rsidTr="00FE0FB6">
      <w:trPr>
        <w:trHeight w:val="823"/>
      </w:trPr>
      <w:tc>
        <w:tcPr>
          <w:tcW w:w="7135" w:type="dxa"/>
          <w:vAlign w:val="center"/>
        </w:tcPr>
        <w:p w:rsidR="00E01AAA" w:rsidRPr="00AD66BB" w:rsidRDefault="00D97254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57345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435221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</w:t>
                      </w:r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t’s name</w:t>
                      </w:r>
                    </w:p>
                    <w:p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7561A1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8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4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7"/>
  </w:num>
  <w:num w:numId="28">
    <w:abstractNumId w:val="11"/>
  </w:num>
  <w:num w:numId="29">
    <w:abstractNumId w:val="39"/>
  </w:num>
  <w:num w:numId="30">
    <w:abstractNumId w:val="35"/>
  </w:num>
  <w:num w:numId="31">
    <w:abstractNumId w:val="24"/>
  </w:num>
  <w:num w:numId="32">
    <w:abstractNumId w:val="13"/>
  </w:num>
  <w:num w:numId="33">
    <w:abstractNumId w:val="37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7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2"/>
  </w:num>
  <w:num w:numId="46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7"/>
    <o:shapelayout v:ext="edit">
      <o:idmap v:ext="edit" data="56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2FE2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5D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3F74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37BF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10A"/>
    <w:rsid w:val="00D644A0"/>
    <w:rsid w:val="00D657D4"/>
    <w:rsid w:val="00D700C2"/>
    <w:rsid w:val="00D709CA"/>
    <w:rsid w:val="00D73796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254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07EB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7"/>
    <o:shapelayout v:ext="edit">
      <o:idmap v:ext="edit" data="1"/>
    </o:shapelayout>
  </w:shapeDefaults>
  <w:decimalSymbol w:val=","/>
  <w:listSeparator w:val=";"/>
  <w14:docId w14:val="50620919"/>
  <w15:docId w15:val="{973E3351-9E12-44D1-AB2C-D4343FF5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FC07EB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FC07EB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FC07EB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FC07EB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FC07EB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FC07EB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FC07EB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FC07EB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FC07EB"/>
    <w:pPr>
      <w:ind w:left="482"/>
    </w:pPr>
  </w:style>
  <w:style w:type="paragraph" w:customStyle="1" w:styleId="Text2">
    <w:name w:val="Text 2"/>
    <w:basedOn w:val="Normal"/>
    <w:rsid w:val="00FC07EB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FC07EB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FC07EB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FC07EB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FC07EB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FC07EB"/>
    <w:pPr>
      <w:spacing w:after="720"/>
      <w:ind w:left="5103"/>
      <w:jc w:val="left"/>
    </w:pPr>
  </w:style>
  <w:style w:type="paragraph" w:styleId="Textodebloque">
    <w:name w:val="Block Text"/>
    <w:basedOn w:val="Normal"/>
    <w:rsid w:val="00FC07EB"/>
    <w:pPr>
      <w:spacing w:after="120"/>
      <w:ind w:left="1440" w:right="1440"/>
    </w:pPr>
  </w:style>
  <w:style w:type="paragraph" w:styleId="Textoindependiente">
    <w:name w:val="Body Text"/>
    <w:basedOn w:val="Normal"/>
    <w:rsid w:val="00FC07EB"/>
    <w:pPr>
      <w:spacing w:after="120"/>
    </w:pPr>
  </w:style>
  <w:style w:type="paragraph" w:styleId="Textoindependiente2">
    <w:name w:val="Body Text 2"/>
    <w:basedOn w:val="Normal"/>
    <w:rsid w:val="00FC07EB"/>
    <w:pPr>
      <w:spacing w:after="120" w:line="480" w:lineRule="auto"/>
    </w:pPr>
  </w:style>
  <w:style w:type="paragraph" w:styleId="Textoindependiente3">
    <w:name w:val="Body Text 3"/>
    <w:basedOn w:val="Normal"/>
    <w:rsid w:val="00FC07EB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FC07EB"/>
    <w:pPr>
      <w:ind w:firstLine="210"/>
    </w:pPr>
  </w:style>
  <w:style w:type="paragraph" w:styleId="Sangradetextonormal">
    <w:name w:val="Body Text Indent"/>
    <w:basedOn w:val="Normal"/>
    <w:rsid w:val="00FC07EB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FC07EB"/>
    <w:pPr>
      <w:ind w:firstLine="210"/>
    </w:pPr>
  </w:style>
  <w:style w:type="paragraph" w:styleId="Sangra2detindependiente">
    <w:name w:val="Body Text Indent 2"/>
    <w:basedOn w:val="Normal"/>
    <w:rsid w:val="00FC07EB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FC07EB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rsid w:val="00FC07EB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FC07EB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FC07EB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FC07EB"/>
    <w:pPr>
      <w:ind w:left="4252"/>
    </w:pPr>
  </w:style>
  <w:style w:type="paragraph" w:styleId="Textocomentario">
    <w:name w:val="annotation text"/>
    <w:basedOn w:val="Normal"/>
    <w:link w:val="TextocomentarioCar"/>
    <w:rsid w:val="00FC07EB"/>
    <w:rPr>
      <w:sz w:val="20"/>
    </w:rPr>
  </w:style>
  <w:style w:type="paragraph" w:styleId="Fecha">
    <w:name w:val="Date"/>
    <w:basedOn w:val="Normal"/>
    <w:next w:val="References"/>
    <w:rsid w:val="00FC07EB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FC07EB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FC07EB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FC07EB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FC07EB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sid w:val="00FC07EB"/>
    <w:rPr>
      <w:sz w:val="20"/>
    </w:rPr>
  </w:style>
  <w:style w:type="paragraph" w:styleId="Direccinsobre">
    <w:name w:val="envelope address"/>
    <w:basedOn w:val="Normal"/>
    <w:rsid w:val="00FC07EB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FC07EB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FC07EB"/>
    <w:pPr>
      <w:spacing w:after="0"/>
      <w:ind w:right="-567"/>
      <w:jc w:val="left"/>
    </w:pPr>
    <w:rPr>
      <w:rFonts w:ascii="Arial" w:hAnsi="Arial"/>
      <w:sz w:val="16"/>
    </w:rPr>
  </w:style>
  <w:style w:type="paragraph" w:styleId="Textonotapie">
    <w:name w:val="footnote text"/>
    <w:basedOn w:val="Normal"/>
    <w:rsid w:val="00FC07EB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FC07EB"/>
    <w:pPr>
      <w:tabs>
        <w:tab w:val="center" w:pos="4153"/>
        <w:tab w:val="right" w:pos="8306"/>
      </w:tabs>
    </w:pPr>
  </w:style>
  <w:style w:type="paragraph" w:styleId="ndice1">
    <w:name w:val="index 1"/>
    <w:basedOn w:val="Normal"/>
    <w:next w:val="Normal"/>
    <w:autoRedefine/>
    <w:semiHidden/>
    <w:rsid w:val="00FC07EB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FC07EB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FC07EB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FC07EB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FC07EB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FC07EB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FC07EB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FC07EB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FC07EB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FC07EB"/>
    <w:rPr>
      <w:rFonts w:ascii="Arial" w:hAnsi="Arial"/>
      <w:b/>
    </w:rPr>
  </w:style>
  <w:style w:type="paragraph" w:styleId="Lista">
    <w:name w:val="List"/>
    <w:basedOn w:val="Normal"/>
    <w:rsid w:val="00FC07EB"/>
    <w:pPr>
      <w:ind w:left="283" w:hanging="283"/>
    </w:pPr>
  </w:style>
  <w:style w:type="paragraph" w:styleId="Lista2">
    <w:name w:val="List 2"/>
    <w:basedOn w:val="Normal"/>
    <w:rsid w:val="00FC07EB"/>
    <w:pPr>
      <w:ind w:left="566" w:hanging="283"/>
    </w:pPr>
  </w:style>
  <w:style w:type="paragraph" w:styleId="Lista3">
    <w:name w:val="List 3"/>
    <w:basedOn w:val="Normal"/>
    <w:rsid w:val="00FC07EB"/>
    <w:pPr>
      <w:ind w:left="849" w:hanging="283"/>
    </w:pPr>
  </w:style>
  <w:style w:type="paragraph" w:styleId="Lista4">
    <w:name w:val="List 4"/>
    <w:basedOn w:val="Normal"/>
    <w:rsid w:val="00FC07EB"/>
    <w:pPr>
      <w:ind w:left="1132" w:hanging="283"/>
    </w:pPr>
  </w:style>
  <w:style w:type="paragraph" w:styleId="Lista5">
    <w:name w:val="List 5"/>
    <w:basedOn w:val="Normal"/>
    <w:rsid w:val="00FC07EB"/>
    <w:pPr>
      <w:ind w:left="1415" w:hanging="283"/>
    </w:pPr>
  </w:style>
  <w:style w:type="paragraph" w:styleId="Listaconvietas">
    <w:name w:val="List Bullet"/>
    <w:basedOn w:val="Normal"/>
    <w:rsid w:val="00FC07EB"/>
    <w:pPr>
      <w:numPr>
        <w:numId w:val="4"/>
      </w:numPr>
    </w:pPr>
  </w:style>
  <w:style w:type="paragraph" w:styleId="Listaconvietas2">
    <w:name w:val="List Bullet 2"/>
    <w:basedOn w:val="Text2"/>
    <w:rsid w:val="00FC07EB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FC07EB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FC07EB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FC07EB"/>
    <w:pPr>
      <w:numPr>
        <w:numId w:val="1"/>
      </w:numPr>
    </w:pPr>
  </w:style>
  <w:style w:type="paragraph" w:styleId="Continuarlista">
    <w:name w:val="List Continue"/>
    <w:basedOn w:val="Normal"/>
    <w:rsid w:val="00FC07EB"/>
    <w:pPr>
      <w:spacing w:after="120"/>
      <w:ind w:left="283"/>
    </w:pPr>
  </w:style>
  <w:style w:type="paragraph" w:styleId="Continuarlista2">
    <w:name w:val="List Continue 2"/>
    <w:basedOn w:val="Normal"/>
    <w:rsid w:val="00FC07EB"/>
    <w:pPr>
      <w:spacing w:after="120"/>
      <w:ind w:left="566"/>
    </w:pPr>
  </w:style>
  <w:style w:type="paragraph" w:styleId="Continuarlista3">
    <w:name w:val="List Continue 3"/>
    <w:basedOn w:val="Normal"/>
    <w:rsid w:val="00FC07EB"/>
    <w:pPr>
      <w:spacing w:after="120"/>
      <w:ind w:left="849"/>
    </w:pPr>
  </w:style>
  <w:style w:type="paragraph" w:styleId="Continuarlista4">
    <w:name w:val="List Continue 4"/>
    <w:basedOn w:val="Normal"/>
    <w:rsid w:val="00FC07EB"/>
    <w:pPr>
      <w:spacing w:after="120"/>
      <w:ind w:left="1132"/>
    </w:pPr>
  </w:style>
  <w:style w:type="paragraph" w:styleId="Continuarlista5">
    <w:name w:val="List Continue 5"/>
    <w:basedOn w:val="Normal"/>
    <w:rsid w:val="00FC07EB"/>
    <w:pPr>
      <w:spacing w:after="120"/>
      <w:ind w:left="1415"/>
    </w:pPr>
  </w:style>
  <w:style w:type="paragraph" w:styleId="Listaconnmeros">
    <w:name w:val="List Number"/>
    <w:basedOn w:val="Normal"/>
    <w:rsid w:val="00FC07EB"/>
    <w:pPr>
      <w:numPr>
        <w:numId w:val="14"/>
      </w:numPr>
    </w:pPr>
  </w:style>
  <w:style w:type="paragraph" w:styleId="Listaconnmeros2">
    <w:name w:val="List Number 2"/>
    <w:basedOn w:val="Text2"/>
    <w:rsid w:val="00FC07EB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FC07EB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FC07EB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FC07EB"/>
    <w:pPr>
      <w:numPr>
        <w:numId w:val="2"/>
      </w:numPr>
    </w:pPr>
  </w:style>
  <w:style w:type="paragraph" w:styleId="Textomacro">
    <w:name w:val="macro"/>
    <w:semiHidden/>
    <w:rsid w:val="00FC07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FC07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FC07EB"/>
    <w:pPr>
      <w:ind w:left="720"/>
    </w:pPr>
  </w:style>
  <w:style w:type="paragraph" w:styleId="Encabezadodenota">
    <w:name w:val="Note Heading"/>
    <w:basedOn w:val="Normal"/>
    <w:next w:val="Normal"/>
    <w:rsid w:val="00FC07EB"/>
  </w:style>
  <w:style w:type="paragraph" w:customStyle="1" w:styleId="NoteHead">
    <w:name w:val="NoteHead"/>
    <w:basedOn w:val="Normal"/>
    <w:next w:val="Subject"/>
    <w:rsid w:val="00FC07EB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FC07EB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FC07EB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FC07EB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FC07EB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FC07EB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FC07EB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FC07EB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FC07EB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FC07EB"/>
  </w:style>
  <w:style w:type="paragraph" w:styleId="Firma">
    <w:name w:val="Signature"/>
    <w:basedOn w:val="Normal"/>
    <w:next w:val="Enclosures"/>
    <w:rsid w:val="00FC07EB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FC07EB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FC07EB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FC07EB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FC07EB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FC07EB"/>
    <w:pPr>
      <w:ind w:left="480" w:hanging="480"/>
    </w:pPr>
  </w:style>
  <w:style w:type="paragraph" w:styleId="Ttulo">
    <w:name w:val="Title"/>
    <w:basedOn w:val="Normal"/>
    <w:next w:val="SubTitle1"/>
    <w:rsid w:val="00FC07EB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FC07EB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FC07EB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FC07EB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FC07EB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FC07EB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FC07EB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FC07EB"/>
    <w:pPr>
      <w:ind w:left="1200"/>
    </w:pPr>
  </w:style>
  <w:style w:type="paragraph" w:styleId="TDC7">
    <w:name w:val="toc 7"/>
    <w:basedOn w:val="Normal"/>
    <w:next w:val="Normal"/>
    <w:autoRedefine/>
    <w:semiHidden/>
    <w:rsid w:val="00FC07EB"/>
    <w:pPr>
      <w:ind w:left="1440"/>
    </w:pPr>
  </w:style>
  <w:style w:type="paragraph" w:styleId="TDC8">
    <w:name w:val="toc 8"/>
    <w:basedOn w:val="Normal"/>
    <w:next w:val="Normal"/>
    <w:autoRedefine/>
    <w:semiHidden/>
    <w:rsid w:val="00FC07EB"/>
    <w:pPr>
      <w:ind w:left="1680"/>
    </w:pPr>
  </w:style>
  <w:style w:type="paragraph" w:styleId="TDC9">
    <w:name w:val="toc 9"/>
    <w:basedOn w:val="Normal"/>
    <w:next w:val="Normal"/>
    <w:autoRedefine/>
    <w:semiHidden/>
    <w:rsid w:val="00FC07EB"/>
    <w:pPr>
      <w:ind w:left="1920"/>
    </w:pPr>
  </w:style>
  <w:style w:type="paragraph" w:customStyle="1" w:styleId="YReferences">
    <w:name w:val="YReferences"/>
    <w:basedOn w:val="Normal"/>
    <w:next w:val="Normal"/>
    <w:rsid w:val="00FC07EB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C07EB"/>
    <w:pPr>
      <w:numPr>
        <w:numId w:val="5"/>
      </w:numPr>
    </w:pPr>
  </w:style>
  <w:style w:type="paragraph" w:customStyle="1" w:styleId="ListDash">
    <w:name w:val="List Dash"/>
    <w:basedOn w:val="Normal"/>
    <w:rsid w:val="00FC07EB"/>
    <w:pPr>
      <w:numPr>
        <w:numId w:val="9"/>
      </w:numPr>
    </w:pPr>
  </w:style>
  <w:style w:type="paragraph" w:customStyle="1" w:styleId="ListDash1">
    <w:name w:val="List Dash 1"/>
    <w:basedOn w:val="Text1"/>
    <w:rsid w:val="00FC07EB"/>
    <w:pPr>
      <w:numPr>
        <w:numId w:val="10"/>
      </w:numPr>
    </w:pPr>
  </w:style>
  <w:style w:type="paragraph" w:customStyle="1" w:styleId="ListDash2">
    <w:name w:val="List Dash 2"/>
    <w:basedOn w:val="Text2"/>
    <w:rsid w:val="00FC07EB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C07EB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C07EB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FC07EB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FC07EB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FC07EB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C07EB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C07EB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C07EB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C07EB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C07EB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C07EB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C07EB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C07EB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C07EB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C07EB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C07EB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C07EB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C07EB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rsid w:val="00FC07EB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FC07EB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A1/C3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fd06d9f-862c-4359-9a69-c66ff689f26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12E0E7-679F-479B-8D63-C13CAB37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84DD34-967A-4AF0-94D1-621042FA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7</TotalTime>
  <Pages>4</Pages>
  <Words>409</Words>
  <Characters>2252</Characters>
  <Application>Microsoft Office Word</Application>
  <DocSecurity>0</DocSecurity>
  <PresentationFormat>Microsoft Word 11.0</PresentationFormat>
  <Lines>18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2656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NURIA ARREGI</cp:lastModifiedBy>
  <cp:revision>7</cp:revision>
  <cp:lastPrinted>2013-11-06T08:46:00Z</cp:lastPrinted>
  <dcterms:created xsi:type="dcterms:W3CDTF">2018-05-28T08:03:00Z</dcterms:created>
  <dcterms:modified xsi:type="dcterms:W3CDTF">2023-02-24T11:56:00Z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