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5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5670"/>
        <w:gridCol w:w="504"/>
      </w:tblGrid>
      <w:tr w:rsidR="00E3584A" w:rsidRPr="001E0C27" w:rsidTr="009F6DC0">
        <w:trPr>
          <w:jc w:val="center"/>
        </w:trPr>
        <w:tc>
          <w:tcPr>
            <w:tcW w:w="9968" w:type="dxa"/>
            <w:gridSpan w:val="3"/>
          </w:tcPr>
          <w:p w:rsidR="00E3584A" w:rsidRPr="001E0C27" w:rsidRDefault="00E3584A" w:rsidP="00D82423">
            <w:pPr>
              <w:pStyle w:val="Encabezado"/>
              <w:jc w:val="center"/>
              <w:rPr>
                <w:b/>
                <w:szCs w:val="20"/>
              </w:rPr>
            </w:pPr>
            <w:r w:rsidRPr="001E0C27">
              <w:rPr>
                <w:b/>
                <w:sz w:val="32"/>
                <w:szCs w:val="32"/>
              </w:rPr>
              <w:t>Resumen no técnico</w:t>
            </w:r>
          </w:p>
        </w:tc>
      </w:tr>
      <w:tr w:rsidR="00E3584A" w:rsidRPr="001E0C27" w:rsidTr="009F6DC0">
        <w:trPr>
          <w:jc w:val="center"/>
        </w:trPr>
        <w:tc>
          <w:tcPr>
            <w:tcW w:w="3794" w:type="dxa"/>
          </w:tcPr>
          <w:p w:rsidR="00E3584A" w:rsidRPr="001E0C27" w:rsidRDefault="00E3584A" w:rsidP="001E0C27">
            <w:pPr>
              <w:jc w:val="both"/>
              <w:rPr>
                <w:b/>
                <w:szCs w:val="20"/>
              </w:rPr>
            </w:pPr>
            <w:r w:rsidRPr="001E0C27">
              <w:rPr>
                <w:b/>
                <w:szCs w:val="20"/>
              </w:rPr>
              <w:t>Título del proyecto</w:t>
            </w:r>
          </w:p>
        </w:tc>
        <w:tc>
          <w:tcPr>
            <w:tcW w:w="6174" w:type="dxa"/>
            <w:gridSpan w:val="2"/>
          </w:tcPr>
          <w:p w:rsidR="00E3584A" w:rsidRPr="001E0C27" w:rsidRDefault="00E3584A" w:rsidP="009F6DC0">
            <w:pPr>
              <w:rPr>
                <w:b/>
                <w:szCs w:val="20"/>
              </w:rPr>
            </w:pPr>
          </w:p>
        </w:tc>
      </w:tr>
      <w:tr w:rsidR="00E3584A" w:rsidRPr="001E0C27" w:rsidTr="009F6DC0">
        <w:trPr>
          <w:jc w:val="center"/>
        </w:trPr>
        <w:tc>
          <w:tcPr>
            <w:tcW w:w="3794" w:type="dxa"/>
          </w:tcPr>
          <w:p w:rsidR="00E3584A" w:rsidRPr="001E0C27" w:rsidRDefault="00E3584A" w:rsidP="001E0C27">
            <w:pPr>
              <w:jc w:val="both"/>
              <w:rPr>
                <w:b/>
                <w:szCs w:val="20"/>
              </w:rPr>
            </w:pPr>
            <w:r w:rsidRPr="001E0C27">
              <w:rPr>
                <w:b/>
                <w:szCs w:val="20"/>
              </w:rPr>
              <w:t>Duración del proyecto</w:t>
            </w:r>
          </w:p>
        </w:tc>
        <w:tc>
          <w:tcPr>
            <w:tcW w:w="6174" w:type="dxa"/>
            <w:gridSpan w:val="2"/>
          </w:tcPr>
          <w:p w:rsidR="00E3584A" w:rsidRPr="001E0C27" w:rsidRDefault="00E3584A" w:rsidP="009F6DC0">
            <w:pPr>
              <w:rPr>
                <w:b/>
                <w:szCs w:val="20"/>
              </w:rPr>
            </w:pPr>
          </w:p>
        </w:tc>
      </w:tr>
      <w:tr w:rsidR="00E3584A" w:rsidRPr="001E0C27" w:rsidTr="009F6DC0">
        <w:trPr>
          <w:jc w:val="center"/>
        </w:trPr>
        <w:tc>
          <w:tcPr>
            <w:tcW w:w="3794" w:type="dxa"/>
          </w:tcPr>
          <w:p w:rsidR="00E3584A" w:rsidRPr="001E0C27" w:rsidRDefault="00E3584A" w:rsidP="001E0C27">
            <w:pPr>
              <w:jc w:val="both"/>
              <w:rPr>
                <w:szCs w:val="20"/>
              </w:rPr>
            </w:pPr>
            <w:r w:rsidRPr="001E0C27">
              <w:rPr>
                <w:szCs w:val="20"/>
              </w:rPr>
              <w:t>Palabras clave (máx. 5)</w:t>
            </w:r>
          </w:p>
        </w:tc>
        <w:tc>
          <w:tcPr>
            <w:tcW w:w="6174" w:type="dxa"/>
            <w:gridSpan w:val="2"/>
          </w:tcPr>
          <w:p w:rsidR="00E3584A" w:rsidRPr="001E0C27" w:rsidRDefault="00E3584A" w:rsidP="009F6DC0">
            <w:pPr>
              <w:rPr>
                <w:szCs w:val="20"/>
                <w:highlight w:val="yellow"/>
              </w:rPr>
            </w:pPr>
          </w:p>
        </w:tc>
      </w:tr>
      <w:tr w:rsidR="00FF20F0" w:rsidRPr="001E0C27" w:rsidTr="009F6DC0">
        <w:trPr>
          <w:jc w:val="center"/>
        </w:trPr>
        <w:tc>
          <w:tcPr>
            <w:tcW w:w="3794" w:type="dxa"/>
            <w:vMerge w:val="restart"/>
          </w:tcPr>
          <w:p w:rsidR="00FF20F0" w:rsidRPr="009F6DC0" w:rsidRDefault="000D43A6" w:rsidP="001E0C27">
            <w:pPr>
              <w:jc w:val="both"/>
              <w:rPr>
                <w:szCs w:val="20"/>
              </w:rPr>
            </w:pPr>
            <w:r w:rsidRPr="009F6DC0">
              <w:rPr>
                <w:szCs w:val="20"/>
              </w:rPr>
              <w:t>Finalidad del proyecto (Artículo 5)</w:t>
            </w:r>
          </w:p>
        </w:tc>
        <w:tc>
          <w:tcPr>
            <w:tcW w:w="5670" w:type="dxa"/>
          </w:tcPr>
          <w:p w:rsidR="00FF20F0" w:rsidRPr="009F6DC0" w:rsidRDefault="00FF20F0" w:rsidP="009F6DC0">
            <w:pPr>
              <w:numPr>
                <w:ilvl w:val="0"/>
                <w:numId w:val="2"/>
              </w:numPr>
              <w:ind w:hanging="357"/>
              <w:rPr>
                <w:sz w:val="18"/>
                <w:szCs w:val="20"/>
              </w:rPr>
            </w:pPr>
            <w:r w:rsidRPr="009F6DC0">
              <w:rPr>
                <w:sz w:val="18"/>
              </w:rPr>
              <w:t>Investigación fundamental.</w:t>
            </w:r>
          </w:p>
        </w:tc>
        <w:tc>
          <w:tcPr>
            <w:tcW w:w="504" w:type="dxa"/>
          </w:tcPr>
          <w:p w:rsidR="00FF20F0" w:rsidRPr="001E0C27" w:rsidRDefault="00FF20F0" w:rsidP="001E0C27">
            <w:pPr>
              <w:jc w:val="center"/>
              <w:rPr>
                <w:szCs w:val="20"/>
                <w:highlight w:val="yellow"/>
              </w:rPr>
            </w:pPr>
          </w:p>
        </w:tc>
      </w:tr>
      <w:tr w:rsidR="00FF20F0" w:rsidRPr="001E0C27" w:rsidTr="009F6DC0">
        <w:trPr>
          <w:jc w:val="center"/>
        </w:trPr>
        <w:tc>
          <w:tcPr>
            <w:tcW w:w="3794" w:type="dxa"/>
            <w:vMerge/>
          </w:tcPr>
          <w:p w:rsidR="00FF20F0" w:rsidRPr="001E0C27" w:rsidRDefault="00FF20F0" w:rsidP="001E0C27">
            <w:pPr>
              <w:jc w:val="both"/>
              <w:rPr>
                <w:szCs w:val="20"/>
              </w:rPr>
            </w:pPr>
          </w:p>
        </w:tc>
        <w:tc>
          <w:tcPr>
            <w:tcW w:w="5670" w:type="dxa"/>
          </w:tcPr>
          <w:p w:rsidR="00FF20F0" w:rsidRPr="001E0C27" w:rsidRDefault="00FF20F0" w:rsidP="009F6DC0">
            <w:pPr>
              <w:numPr>
                <w:ilvl w:val="0"/>
                <w:numId w:val="2"/>
              </w:numPr>
              <w:ind w:hanging="357"/>
              <w:rPr>
                <w:sz w:val="18"/>
              </w:rPr>
            </w:pPr>
            <w:r w:rsidRPr="001E0C27">
              <w:rPr>
                <w:sz w:val="18"/>
              </w:rPr>
              <w:t>Investigación traslacional o aplicada, y los métodos científicos con cualquiera de las finalidades siguientes:</w:t>
            </w:r>
          </w:p>
          <w:p w:rsidR="00FF20F0" w:rsidRPr="001E0C27" w:rsidRDefault="00FF20F0" w:rsidP="009F6DC0">
            <w:pPr>
              <w:numPr>
                <w:ilvl w:val="1"/>
                <w:numId w:val="2"/>
              </w:numPr>
              <w:ind w:hanging="357"/>
              <w:rPr>
                <w:sz w:val="18"/>
              </w:rPr>
            </w:pPr>
            <w:r w:rsidRPr="001E0C27">
              <w:rPr>
                <w:sz w:val="18"/>
              </w:rPr>
              <w:t>La prevención, profilaxis, diagnóstico o tratamiento de enfermedades, mala salud u otras anomalías o sus efectos en los seres humanos, los animales o las plantas.</w:t>
            </w:r>
          </w:p>
          <w:p w:rsidR="00FF20F0" w:rsidRPr="001E0C27" w:rsidRDefault="00FF20F0" w:rsidP="009F6DC0">
            <w:pPr>
              <w:numPr>
                <w:ilvl w:val="1"/>
                <w:numId w:val="2"/>
              </w:numPr>
              <w:ind w:hanging="357"/>
              <w:rPr>
                <w:sz w:val="18"/>
              </w:rPr>
            </w:pPr>
            <w:r w:rsidRPr="001E0C27">
              <w:rPr>
                <w:sz w:val="18"/>
              </w:rPr>
              <w:t>La evaluación, detección, regulación o modificación de las condiciones fisiológicas en los seres humanos, los animales o las plantas.</w:t>
            </w:r>
          </w:p>
          <w:p w:rsidR="00FF20F0" w:rsidRPr="001E0C27" w:rsidRDefault="00FF20F0" w:rsidP="009F6DC0">
            <w:pPr>
              <w:numPr>
                <w:ilvl w:val="1"/>
                <w:numId w:val="2"/>
              </w:numPr>
              <w:ind w:hanging="357"/>
              <w:rPr>
                <w:sz w:val="18"/>
              </w:rPr>
            </w:pPr>
            <w:r w:rsidRPr="001E0C27">
              <w:rPr>
                <w:sz w:val="18"/>
              </w:rPr>
              <w:t>El bienestar de los animales, en particular la mejora de las condiciones de producción de los animales criados con fines agropecuarios.</w:t>
            </w:r>
          </w:p>
        </w:tc>
        <w:tc>
          <w:tcPr>
            <w:tcW w:w="504" w:type="dxa"/>
          </w:tcPr>
          <w:p w:rsidR="00FF20F0" w:rsidRPr="001E0C27" w:rsidRDefault="00FF20F0" w:rsidP="001E0C27">
            <w:pPr>
              <w:jc w:val="center"/>
              <w:rPr>
                <w:szCs w:val="20"/>
                <w:highlight w:val="yellow"/>
              </w:rPr>
            </w:pPr>
          </w:p>
        </w:tc>
      </w:tr>
      <w:tr w:rsidR="00FF20F0" w:rsidRPr="001E0C27" w:rsidTr="009F6DC0">
        <w:trPr>
          <w:jc w:val="center"/>
        </w:trPr>
        <w:tc>
          <w:tcPr>
            <w:tcW w:w="3794" w:type="dxa"/>
            <w:vMerge/>
          </w:tcPr>
          <w:p w:rsidR="00FF20F0" w:rsidRPr="001E0C27" w:rsidRDefault="00FF20F0" w:rsidP="001E0C27">
            <w:pPr>
              <w:jc w:val="both"/>
              <w:rPr>
                <w:szCs w:val="20"/>
              </w:rPr>
            </w:pPr>
          </w:p>
        </w:tc>
        <w:tc>
          <w:tcPr>
            <w:tcW w:w="5670" w:type="dxa"/>
          </w:tcPr>
          <w:p w:rsidR="00FF20F0" w:rsidRPr="001E0C27" w:rsidRDefault="00FF20F0" w:rsidP="009F6DC0">
            <w:pPr>
              <w:numPr>
                <w:ilvl w:val="0"/>
                <w:numId w:val="2"/>
              </w:numPr>
              <w:ind w:hanging="357"/>
              <w:rPr>
                <w:sz w:val="18"/>
              </w:rPr>
            </w:pPr>
            <w:r w:rsidRPr="001E0C27">
              <w:rPr>
                <w:sz w:val="18"/>
              </w:rPr>
              <w:t>El desarrollo y la fabricación de productos farmacéuticos, alimentos, piensos y otras sustancias o productos, así como la realización de pruebas para comprobar su calidad, eficacia y seguridad, con cualquiera de las finalidades indicadas en la letra b).</w:t>
            </w:r>
          </w:p>
        </w:tc>
        <w:tc>
          <w:tcPr>
            <w:tcW w:w="504" w:type="dxa"/>
          </w:tcPr>
          <w:p w:rsidR="00FF20F0" w:rsidRPr="001E0C27" w:rsidRDefault="00FF20F0" w:rsidP="001E0C27">
            <w:pPr>
              <w:jc w:val="center"/>
              <w:rPr>
                <w:szCs w:val="20"/>
                <w:highlight w:val="yellow"/>
              </w:rPr>
            </w:pPr>
          </w:p>
        </w:tc>
      </w:tr>
      <w:tr w:rsidR="00FF20F0" w:rsidRPr="001E0C27" w:rsidTr="009F6DC0">
        <w:trPr>
          <w:jc w:val="center"/>
        </w:trPr>
        <w:tc>
          <w:tcPr>
            <w:tcW w:w="3794" w:type="dxa"/>
            <w:vMerge/>
          </w:tcPr>
          <w:p w:rsidR="00FF20F0" w:rsidRPr="001E0C27" w:rsidRDefault="00FF20F0" w:rsidP="001E0C27">
            <w:pPr>
              <w:jc w:val="both"/>
              <w:rPr>
                <w:szCs w:val="20"/>
              </w:rPr>
            </w:pPr>
          </w:p>
        </w:tc>
        <w:tc>
          <w:tcPr>
            <w:tcW w:w="5670" w:type="dxa"/>
          </w:tcPr>
          <w:p w:rsidR="00FF20F0" w:rsidRPr="001E0C27" w:rsidRDefault="00FF20F0" w:rsidP="009F6DC0">
            <w:pPr>
              <w:numPr>
                <w:ilvl w:val="0"/>
                <w:numId w:val="2"/>
              </w:numPr>
              <w:ind w:hanging="357"/>
              <w:rPr>
                <w:sz w:val="18"/>
              </w:rPr>
            </w:pPr>
            <w:r w:rsidRPr="001E0C27">
              <w:rPr>
                <w:sz w:val="18"/>
              </w:rPr>
              <w:t>La protección del medio natural en interés de la salud o el bienestar de los seres humanos o los animales.</w:t>
            </w:r>
          </w:p>
        </w:tc>
        <w:tc>
          <w:tcPr>
            <w:tcW w:w="504" w:type="dxa"/>
          </w:tcPr>
          <w:p w:rsidR="00FF20F0" w:rsidRPr="001E0C27" w:rsidRDefault="00FF20F0" w:rsidP="001E0C27">
            <w:pPr>
              <w:jc w:val="center"/>
              <w:rPr>
                <w:szCs w:val="20"/>
                <w:highlight w:val="yellow"/>
              </w:rPr>
            </w:pPr>
          </w:p>
        </w:tc>
      </w:tr>
      <w:tr w:rsidR="00FF20F0" w:rsidRPr="001E0C27" w:rsidTr="009F6DC0">
        <w:trPr>
          <w:jc w:val="center"/>
        </w:trPr>
        <w:tc>
          <w:tcPr>
            <w:tcW w:w="3794" w:type="dxa"/>
            <w:vMerge/>
          </w:tcPr>
          <w:p w:rsidR="00FF20F0" w:rsidRPr="001E0C27" w:rsidRDefault="00FF20F0" w:rsidP="001E0C27">
            <w:pPr>
              <w:jc w:val="both"/>
              <w:rPr>
                <w:szCs w:val="20"/>
              </w:rPr>
            </w:pPr>
          </w:p>
        </w:tc>
        <w:tc>
          <w:tcPr>
            <w:tcW w:w="5670" w:type="dxa"/>
          </w:tcPr>
          <w:p w:rsidR="00FF20F0" w:rsidRPr="001E0C27" w:rsidRDefault="00FF20F0" w:rsidP="009F6DC0">
            <w:pPr>
              <w:numPr>
                <w:ilvl w:val="0"/>
                <w:numId w:val="2"/>
              </w:numPr>
              <w:ind w:hanging="357"/>
              <w:rPr>
                <w:sz w:val="18"/>
              </w:rPr>
            </w:pPr>
            <w:r w:rsidRPr="001E0C27">
              <w:rPr>
                <w:sz w:val="18"/>
              </w:rPr>
              <w:t>La investigación dirigida a la conservación de las especies.</w:t>
            </w:r>
          </w:p>
        </w:tc>
        <w:tc>
          <w:tcPr>
            <w:tcW w:w="504" w:type="dxa"/>
          </w:tcPr>
          <w:p w:rsidR="00FF20F0" w:rsidRPr="001E0C27" w:rsidRDefault="00FF20F0" w:rsidP="001E0C27">
            <w:pPr>
              <w:jc w:val="center"/>
              <w:rPr>
                <w:szCs w:val="20"/>
                <w:highlight w:val="yellow"/>
              </w:rPr>
            </w:pPr>
          </w:p>
        </w:tc>
      </w:tr>
      <w:tr w:rsidR="00FF20F0" w:rsidRPr="001E0C27" w:rsidTr="009F6DC0">
        <w:trPr>
          <w:jc w:val="center"/>
        </w:trPr>
        <w:tc>
          <w:tcPr>
            <w:tcW w:w="3794" w:type="dxa"/>
            <w:vMerge/>
          </w:tcPr>
          <w:p w:rsidR="00FF20F0" w:rsidRPr="001E0C27" w:rsidRDefault="00FF20F0" w:rsidP="001E0C27">
            <w:pPr>
              <w:jc w:val="both"/>
              <w:rPr>
                <w:szCs w:val="20"/>
              </w:rPr>
            </w:pPr>
          </w:p>
        </w:tc>
        <w:tc>
          <w:tcPr>
            <w:tcW w:w="5670" w:type="dxa"/>
          </w:tcPr>
          <w:p w:rsidR="00FF20F0" w:rsidRPr="001E0C27" w:rsidRDefault="00FF20F0" w:rsidP="009F6DC0">
            <w:pPr>
              <w:numPr>
                <w:ilvl w:val="0"/>
                <w:numId w:val="2"/>
              </w:numPr>
              <w:ind w:hanging="357"/>
              <w:rPr>
                <w:sz w:val="18"/>
              </w:rPr>
            </w:pPr>
            <w:r w:rsidRPr="001E0C27">
              <w:rPr>
                <w:sz w:val="18"/>
              </w:rPr>
              <w:t>La enseñanza superior o la formación para la adquisición o mejora de las aptitudes profesionales.</w:t>
            </w:r>
          </w:p>
        </w:tc>
        <w:tc>
          <w:tcPr>
            <w:tcW w:w="504" w:type="dxa"/>
          </w:tcPr>
          <w:p w:rsidR="00FF20F0" w:rsidRPr="001E0C27" w:rsidRDefault="00FF20F0" w:rsidP="001E0C27">
            <w:pPr>
              <w:jc w:val="center"/>
              <w:rPr>
                <w:szCs w:val="20"/>
                <w:highlight w:val="yellow"/>
              </w:rPr>
            </w:pPr>
          </w:p>
        </w:tc>
      </w:tr>
      <w:tr w:rsidR="00FF20F0" w:rsidRPr="001E0C27" w:rsidTr="009F6DC0">
        <w:trPr>
          <w:jc w:val="center"/>
        </w:trPr>
        <w:tc>
          <w:tcPr>
            <w:tcW w:w="3794" w:type="dxa"/>
            <w:vMerge/>
          </w:tcPr>
          <w:p w:rsidR="00FF20F0" w:rsidRPr="001E0C27" w:rsidRDefault="00FF20F0" w:rsidP="001E0C27">
            <w:pPr>
              <w:jc w:val="both"/>
              <w:rPr>
                <w:szCs w:val="20"/>
              </w:rPr>
            </w:pPr>
          </w:p>
        </w:tc>
        <w:tc>
          <w:tcPr>
            <w:tcW w:w="5670" w:type="dxa"/>
          </w:tcPr>
          <w:p w:rsidR="00FF20F0" w:rsidRPr="001E0C27" w:rsidRDefault="00FF20F0" w:rsidP="009F6DC0">
            <w:pPr>
              <w:numPr>
                <w:ilvl w:val="0"/>
                <w:numId w:val="2"/>
              </w:numPr>
              <w:ind w:hanging="357"/>
              <w:rPr>
                <w:sz w:val="18"/>
              </w:rPr>
            </w:pPr>
            <w:r w:rsidRPr="001E0C27">
              <w:rPr>
                <w:sz w:val="18"/>
              </w:rPr>
              <w:t>La medicina legal y forense.</w:t>
            </w:r>
          </w:p>
        </w:tc>
        <w:tc>
          <w:tcPr>
            <w:tcW w:w="504" w:type="dxa"/>
          </w:tcPr>
          <w:p w:rsidR="00FF20F0" w:rsidRPr="001E0C27" w:rsidRDefault="00FF20F0" w:rsidP="001E0C27">
            <w:pPr>
              <w:jc w:val="center"/>
              <w:rPr>
                <w:szCs w:val="20"/>
                <w:highlight w:val="yellow"/>
              </w:rPr>
            </w:pPr>
          </w:p>
        </w:tc>
      </w:tr>
      <w:tr w:rsidR="00E3584A" w:rsidRPr="001E0C27" w:rsidTr="009F6DC0">
        <w:trPr>
          <w:jc w:val="center"/>
        </w:trPr>
        <w:tc>
          <w:tcPr>
            <w:tcW w:w="3794" w:type="dxa"/>
          </w:tcPr>
          <w:p w:rsidR="00E3584A" w:rsidRPr="001E0C27" w:rsidRDefault="00E3584A" w:rsidP="009F6DC0">
            <w:pPr>
              <w:rPr>
                <w:szCs w:val="20"/>
              </w:rPr>
            </w:pPr>
            <w:r w:rsidRPr="001E0C27">
              <w:rPr>
                <w:szCs w:val="20"/>
              </w:rPr>
              <w:t>Descripción de los objetivos</w:t>
            </w:r>
          </w:p>
          <w:p w:rsidR="00E3584A" w:rsidRPr="001E0C27" w:rsidRDefault="00E3584A" w:rsidP="009F6DC0">
            <w:pPr>
              <w:rPr>
                <w:szCs w:val="20"/>
              </w:rPr>
            </w:pPr>
            <w:r w:rsidRPr="001E0C27">
              <w:rPr>
                <w:szCs w:val="20"/>
              </w:rPr>
              <w:t xml:space="preserve">(ej.: aclaración de cuestiones científicas o  resolución de necesidades clínicas) </w:t>
            </w:r>
          </w:p>
        </w:tc>
        <w:tc>
          <w:tcPr>
            <w:tcW w:w="6174" w:type="dxa"/>
            <w:gridSpan w:val="2"/>
          </w:tcPr>
          <w:p w:rsidR="00E3584A" w:rsidRPr="001E0C27" w:rsidRDefault="00E3584A" w:rsidP="009F6DC0">
            <w:pPr>
              <w:rPr>
                <w:szCs w:val="20"/>
                <w:highlight w:val="yellow"/>
              </w:rPr>
            </w:pPr>
          </w:p>
        </w:tc>
      </w:tr>
      <w:tr w:rsidR="00E3584A" w:rsidRPr="001E0C27" w:rsidTr="009F6DC0">
        <w:trPr>
          <w:jc w:val="center"/>
        </w:trPr>
        <w:tc>
          <w:tcPr>
            <w:tcW w:w="3794" w:type="dxa"/>
          </w:tcPr>
          <w:p w:rsidR="00E3584A" w:rsidRPr="001E0C27" w:rsidRDefault="00E3584A" w:rsidP="009F6DC0">
            <w:pPr>
              <w:rPr>
                <w:szCs w:val="20"/>
              </w:rPr>
            </w:pPr>
            <w:r w:rsidRPr="001E0C27">
              <w:rPr>
                <w:szCs w:val="20"/>
              </w:rPr>
              <w:t>¿Cuáles son los beneficios potenciales que se esperan de este proyecto? (avances científicos previstos o manera en que las personas/animales se pueden beneficiar del proyecto)</w:t>
            </w:r>
          </w:p>
        </w:tc>
        <w:tc>
          <w:tcPr>
            <w:tcW w:w="6174" w:type="dxa"/>
            <w:gridSpan w:val="2"/>
          </w:tcPr>
          <w:p w:rsidR="00E3584A" w:rsidRPr="001E0C27" w:rsidRDefault="00E3584A" w:rsidP="009F6DC0">
            <w:pPr>
              <w:rPr>
                <w:szCs w:val="20"/>
              </w:rPr>
            </w:pPr>
          </w:p>
        </w:tc>
      </w:tr>
      <w:tr w:rsidR="00E3584A" w:rsidRPr="001E0C27" w:rsidTr="009F6DC0">
        <w:trPr>
          <w:jc w:val="center"/>
        </w:trPr>
        <w:tc>
          <w:tcPr>
            <w:tcW w:w="3794" w:type="dxa"/>
          </w:tcPr>
          <w:p w:rsidR="00E3584A" w:rsidRPr="001E0C27" w:rsidRDefault="00E3584A" w:rsidP="009F6DC0">
            <w:pPr>
              <w:rPr>
                <w:szCs w:val="20"/>
              </w:rPr>
            </w:pPr>
            <w:r w:rsidRPr="001E0C27">
              <w:rPr>
                <w:szCs w:val="20"/>
              </w:rPr>
              <w:t>¿Qué especies  y nº aprox. se espera utilizar?</w:t>
            </w:r>
          </w:p>
        </w:tc>
        <w:tc>
          <w:tcPr>
            <w:tcW w:w="6174" w:type="dxa"/>
            <w:gridSpan w:val="2"/>
          </w:tcPr>
          <w:p w:rsidR="00E3584A" w:rsidRPr="001E0C27" w:rsidRDefault="00E3584A" w:rsidP="009F6DC0">
            <w:pPr>
              <w:rPr>
                <w:szCs w:val="20"/>
              </w:rPr>
            </w:pPr>
          </w:p>
        </w:tc>
      </w:tr>
      <w:tr w:rsidR="00E3584A" w:rsidRPr="001E0C27" w:rsidTr="009F6DC0">
        <w:trPr>
          <w:jc w:val="center"/>
        </w:trPr>
        <w:tc>
          <w:tcPr>
            <w:tcW w:w="3794" w:type="dxa"/>
          </w:tcPr>
          <w:p w:rsidR="00E3584A" w:rsidRPr="001E0C27" w:rsidRDefault="00A83997" w:rsidP="009F6DC0">
            <w:pPr>
              <w:rPr>
                <w:szCs w:val="20"/>
              </w:rPr>
            </w:pPr>
            <w:r w:rsidRPr="00A83997">
              <w:rPr>
                <w:szCs w:val="20"/>
              </w:rPr>
              <w:t>Teniendo en cuenta lo que se va a hacer con los animales, ¿qué efectos adversos se espera que sufran y en qué grado de severidad? ¿cuál será el destino final de los animales?</w:t>
            </w:r>
          </w:p>
        </w:tc>
        <w:tc>
          <w:tcPr>
            <w:tcW w:w="6174" w:type="dxa"/>
            <w:gridSpan w:val="2"/>
          </w:tcPr>
          <w:p w:rsidR="00A83997" w:rsidRPr="001E0C27" w:rsidRDefault="00A83997" w:rsidP="009F6DC0">
            <w:pPr>
              <w:rPr>
                <w:i/>
                <w:szCs w:val="20"/>
              </w:rPr>
            </w:pPr>
          </w:p>
        </w:tc>
      </w:tr>
      <w:tr w:rsidR="00E3584A" w:rsidRPr="001E0C27" w:rsidTr="009F6DC0">
        <w:trPr>
          <w:jc w:val="center"/>
        </w:trPr>
        <w:tc>
          <w:tcPr>
            <w:tcW w:w="3794" w:type="dxa"/>
          </w:tcPr>
          <w:p w:rsidR="00E3584A" w:rsidRPr="001E0C27" w:rsidRDefault="00214B27" w:rsidP="009F6DC0">
            <w:pPr>
              <w:rPr>
                <w:b/>
                <w:szCs w:val="20"/>
              </w:rPr>
            </w:pPr>
            <w:r>
              <w:rPr>
                <w:b/>
                <w:szCs w:val="20"/>
              </w:rPr>
              <w:t>Aplicació</w:t>
            </w:r>
            <w:r w:rsidR="00E3584A" w:rsidRPr="001E0C27">
              <w:rPr>
                <w:b/>
                <w:szCs w:val="20"/>
              </w:rPr>
              <w:t>n de las 3R</w:t>
            </w:r>
          </w:p>
        </w:tc>
        <w:tc>
          <w:tcPr>
            <w:tcW w:w="6174" w:type="dxa"/>
            <w:gridSpan w:val="2"/>
          </w:tcPr>
          <w:p w:rsidR="00E3584A" w:rsidRPr="001E0C27" w:rsidRDefault="00E3584A" w:rsidP="009F6DC0">
            <w:pPr>
              <w:rPr>
                <w:szCs w:val="20"/>
              </w:rPr>
            </w:pPr>
          </w:p>
        </w:tc>
      </w:tr>
      <w:tr w:rsidR="00E3584A" w:rsidRPr="001E0C27" w:rsidTr="009F6DC0">
        <w:trPr>
          <w:jc w:val="center"/>
        </w:trPr>
        <w:tc>
          <w:tcPr>
            <w:tcW w:w="3794" w:type="dxa"/>
          </w:tcPr>
          <w:p w:rsidR="00E3584A" w:rsidRPr="001E0C27" w:rsidRDefault="00E3584A" w:rsidP="009F6DC0">
            <w:pPr>
              <w:pStyle w:val="Prrafodelista"/>
              <w:numPr>
                <w:ilvl w:val="0"/>
                <w:numId w:val="1"/>
              </w:numPr>
              <w:rPr>
                <w:b/>
                <w:szCs w:val="20"/>
              </w:rPr>
            </w:pPr>
            <w:r w:rsidRPr="001E0C27">
              <w:rPr>
                <w:b/>
                <w:szCs w:val="20"/>
              </w:rPr>
              <w:t>Reemplazo</w:t>
            </w:r>
          </w:p>
          <w:p w:rsidR="00E3584A" w:rsidRPr="001E0C27" w:rsidRDefault="00A83997" w:rsidP="009F6DC0">
            <w:pPr>
              <w:rPr>
                <w:szCs w:val="20"/>
              </w:rPr>
            </w:pPr>
            <w:r w:rsidRPr="00A83997">
              <w:rPr>
                <w:szCs w:val="20"/>
              </w:rPr>
              <w:t xml:space="preserve">Explique por qué la especie elegida es la más adecuada y no puede ser sustituida por otra con menor capacidad de sentir dolor, sufrimiento, angustia o daño duradero, o porqué no se pueden utilizar métodos alternativos. </w:t>
            </w:r>
          </w:p>
        </w:tc>
        <w:tc>
          <w:tcPr>
            <w:tcW w:w="6174" w:type="dxa"/>
            <w:gridSpan w:val="2"/>
          </w:tcPr>
          <w:p w:rsidR="0048449F" w:rsidRPr="001E0C27" w:rsidRDefault="0048449F" w:rsidP="009F6DC0">
            <w:pPr>
              <w:rPr>
                <w:szCs w:val="20"/>
                <w:highlight w:val="yellow"/>
              </w:rPr>
            </w:pPr>
          </w:p>
        </w:tc>
      </w:tr>
      <w:tr w:rsidR="00E3584A" w:rsidRPr="001E0C27" w:rsidTr="009F6DC0">
        <w:trPr>
          <w:jc w:val="center"/>
        </w:trPr>
        <w:tc>
          <w:tcPr>
            <w:tcW w:w="3794" w:type="dxa"/>
          </w:tcPr>
          <w:p w:rsidR="00E3584A" w:rsidRPr="001E0C27" w:rsidRDefault="00E3584A" w:rsidP="009F6DC0">
            <w:pPr>
              <w:pStyle w:val="Prrafodelista"/>
              <w:numPr>
                <w:ilvl w:val="0"/>
                <w:numId w:val="1"/>
              </w:numPr>
              <w:rPr>
                <w:b/>
                <w:szCs w:val="20"/>
              </w:rPr>
            </w:pPr>
            <w:r w:rsidRPr="001E0C27">
              <w:rPr>
                <w:b/>
                <w:szCs w:val="20"/>
              </w:rPr>
              <w:t>Reducción</w:t>
            </w:r>
          </w:p>
          <w:p w:rsidR="00E3584A" w:rsidRPr="001E0C27" w:rsidRDefault="00A83997" w:rsidP="009F6DC0">
            <w:pPr>
              <w:rPr>
                <w:szCs w:val="20"/>
              </w:rPr>
            </w:pPr>
            <w:r w:rsidRPr="00A83997">
              <w:rPr>
                <w:szCs w:val="20"/>
              </w:rPr>
              <w:t xml:space="preserve">Explique cómo </w:t>
            </w:r>
            <w:r w:rsidR="002B7983">
              <w:rPr>
                <w:szCs w:val="20"/>
              </w:rPr>
              <w:t xml:space="preserve">la </w:t>
            </w:r>
            <w:r w:rsidR="002B7983" w:rsidRPr="00A83997">
              <w:rPr>
                <w:szCs w:val="20"/>
              </w:rPr>
              <w:t xml:space="preserve">estrategia experimental y </w:t>
            </w:r>
            <w:r w:rsidR="002B7983">
              <w:rPr>
                <w:szCs w:val="20"/>
              </w:rPr>
              <w:t xml:space="preserve">el </w:t>
            </w:r>
            <w:r w:rsidR="002B7983" w:rsidRPr="00A83997">
              <w:rPr>
                <w:szCs w:val="20"/>
              </w:rPr>
              <w:t xml:space="preserve">modelo estadístico </w:t>
            </w:r>
            <w:r w:rsidRPr="00A83997">
              <w:rPr>
                <w:szCs w:val="20"/>
              </w:rPr>
              <w:t>asegura</w:t>
            </w:r>
            <w:r w:rsidR="002B7983">
              <w:rPr>
                <w:szCs w:val="20"/>
              </w:rPr>
              <w:t>n</w:t>
            </w:r>
            <w:r w:rsidRPr="00A83997">
              <w:rPr>
                <w:szCs w:val="20"/>
              </w:rPr>
              <w:t xml:space="preserve"> la utilización de</w:t>
            </w:r>
            <w:r w:rsidR="002B7983">
              <w:rPr>
                <w:szCs w:val="20"/>
              </w:rPr>
              <w:t>l</w:t>
            </w:r>
            <w:r w:rsidRPr="00A83997">
              <w:rPr>
                <w:szCs w:val="20"/>
              </w:rPr>
              <w:t xml:space="preserve"> mínimo </w:t>
            </w:r>
            <w:r w:rsidR="002B7983">
              <w:rPr>
                <w:szCs w:val="20"/>
              </w:rPr>
              <w:t xml:space="preserve">número </w:t>
            </w:r>
            <w:r w:rsidRPr="00A83997">
              <w:rPr>
                <w:szCs w:val="20"/>
              </w:rPr>
              <w:t>de animales</w:t>
            </w:r>
            <w:r w:rsidR="002B7983">
              <w:rPr>
                <w:szCs w:val="20"/>
              </w:rPr>
              <w:t>.</w:t>
            </w:r>
          </w:p>
        </w:tc>
        <w:tc>
          <w:tcPr>
            <w:tcW w:w="6174" w:type="dxa"/>
            <w:gridSpan w:val="2"/>
          </w:tcPr>
          <w:p w:rsidR="00E3584A" w:rsidRPr="001E0C27" w:rsidRDefault="00E3584A" w:rsidP="009F6DC0">
            <w:pPr>
              <w:pStyle w:val="Textosinformato"/>
              <w:rPr>
                <w:szCs w:val="20"/>
                <w:highlight w:val="yellow"/>
              </w:rPr>
            </w:pPr>
          </w:p>
        </w:tc>
      </w:tr>
      <w:tr w:rsidR="00E3584A" w:rsidRPr="001E0C27" w:rsidTr="009F6DC0">
        <w:trPr>
          <w:jc w:val="center"/>
        </w:trPr>
        <w:tc>
          <w:tcPr>
            <w:tcW w:w="3794" w:type="dxa"/>
          </w:tcPr>
          <w:p w:rsidR="00E3584A" w:rsidRPr="001E0C27" w:rsidRDefault="00E3584A" w:rsidP="009F6DC0">
            <w:pPr>
              <w:pStyle w:val="Prrafodelista"/>
              <w:numPr>
                <w:ilvl w:val="0"/>
                <w:numId w:val="1"/>
              </w:numPr>
              <w:rPr>
                <w:b/>
                <w:szCs w:val="20"/>
              </w:rPr>
            </w:pPr>
            <w:r w:rsidRPr="001E0C27">
              <w:rPr>
                <w:b/>
                <w:szCs w:val="20"/>
              </w:rPr>
              <w:t>Refinamiento</w:t>
            </w:r>
          </w:p>
          <w:p w:rsidR="00E3584A" w:rsidRPr="001E0C27" w:rsidRDefault="00A83997" w:rsidP="009F6DC0">
            <w:pPr>
              <w:rPr>
                <w:szCs w:val="20"/>
              </w:rPr>
            </w:pPr>
            <w:r w:rsidRPr="00A83997">
              <w:rPr>
                <w:szCs w:val="20"/>
              </w:rPr>
              <w:t>Explique qué medidas correctoras (supervisión, anestesia, analgesia, eutanasia no programada) tiene previstas para minimizar el sufrimiento animal y, según el destino final del animal (eutanasia, libertad) cómo garantizará el mínimo sufrimiento o su bienestar.</w:t>
            </w:r>
          </w:p>
        </w:tc>
        <w:tc>
          <w:tcPr>
            <w:tcW w:w="6174" w:type="dxa"/>
            <w:gridSpan w:val="2"/>
          </w:tcPr>
          <w:p w:rsidR="00E3584A" w:rsidRPr="001E0C27" w:rsidRDefault="00E3584A" w:rsidP="009F6DC0">
            <w:pPr>
              <w:rPr>
                <w:szCs w:val="20"/>
              </w:rPr>
            </w:pPr>
          </w:p>
        </w:tc>
      </w:tr>
    </w:tbl>
    <w:p w:rsidR="00E3584A" w:rsidRDefault="00E3584A" w:rsidP="009F6DC0">
      <w:pPr>
        <w:pStyle w:val="Encabezado"/>
        <w:rPr>
          <w:rFonts w:ascii="Times New Roman" w:hAnsi="Times New Roman"/>
          <w:b/>
          <w:sz w:val="24"/>
          <w:szCs w:val="24"/>
        </w:rPr>
      </w:pPr>
    </w:p>
    <w:sectPr w:rsidR="00E3584A" w:rsidSect="0048449F">
      <w:headerReference w:type="even" r:id="rId7"/>
      <w:headerReference w:type="default" r:id="rId8"/>
      <w:footerReference w:type="even" r:id="rId9"/>
      <w:footerReference w:type="default" r:id="rId10"/>
      <w:headerReference w:type="first" r:id="rId11"/>
      <w:footerReference w:type="first" r:id="rId12"/>
      <w:pgSz w:w="11906" w:h="16838" w:code="9"/>
      <w:pgMar w:top="1440"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BD9" w:rsidRDefault="00702BD9" w:rsidP="003B1DF6">
      <w:r>
        <w:separator/>
      </w:r>
    </w:p>
  </w:endnote>
  <w:endnote w:type="continuationSeparator" w:id="0">
    <w:p w:rsidR="00702BD9" w:rsidRDefault="00702BD9" w:rsidP="003B1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6A" w:rsidRDefault="00AA546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6A" w:rsidRDefault="00144C67">
    <w:pPr>
      <w:pStyle w:val="Piedepgina"/>
      <w:jc w:val="right"/>
    </w:pPr>
    <w:fldSimple w:instr=" PAGE   \* MERGEFORMAT ">
      <w:r w:rsidR="00557D7B">
        <w:rPr>
          <w:noProof/>
        </w:rPr>
        <w:t>1</w:t>
      </w:r>
    </w:fldSimple>
  </w:p>
  <w:p w:rsidR="00AA546A" w:rsidRDefault="00AA546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6A" w:rsidRDefault="00AA546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BD9" w:rsidRDefault="00702BD9" w:rsidP="003B1DF6">
      <w:r>
        <w:separator/>
      </w:r>
    </w:p>
  </w:footnote>
  <w:footnote w:type="continuationSeparator" w:id="0">
    <w:p w:rsidR="00702BD9" w:rsidRDefault="00702BD9" w:rsidP="003B1D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6A" w:rsidRDefault="00AA546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6A" w:rsidRDefault="00AA546A">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6A" w:rsidRDefault="00AA546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02685"/>
    <w:multiLevelType w:val="hybridMultilevel"/>
    <w:tmpl w:val="8930935E"/>
    <w:lvl w:ilvl="0" w:tplc="1A78C5B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741C2537"/>
    <w:multiLevelType w:val="multilevel"/>
    <w:tmpl w:val="052E2122"/>
    <w:lvl w:ilvl="0">
      <w:start w:val="1"/>
      <w:numFmt w:val="lowerLetter"/>
      <w:lvlText w:val="%1)"/>
      <w:lvlJc w:val="left"/>
      <w:pPr>
        <w:ind w:left="360" w:hanging="360"/>
      </w:pPr>
      <w:rPr>
        <w:rFonts w:hint="default"/>
      </w:rPr>
    </w:lvl>
    <w:lvl w:ilvl="1">
      <w:start w:val="1"/>
      <w:numFmt w:val="decimal"/>
      <w:lvlText w:val="%2º."/>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8"/>
  <w:doNotTrackMoves/>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6A71"/>
    <w:rsid w:val="00052977"/>
    <w:rsid w:val="00083550"/>
    <w:rsid w:val="00087DD5"/>
    <w:rsid w:val="000D43A6"/>
    <w:rsid w:val="00137E50"/>
    <w:rsid w:val="00144C67"/>
    <w:rsid w:val="0017067C"/>
    <w:rsid w:val="001A1574"/>
    <w:rsid w:val="001A5460"/>
    <w:rsid w:val="001B7901"/>
    <w:rsid w:val="001B7F08"/>
    <w:rsid w:val="001C727E"/>
    <w:rsid w:val="001E0C27"/>
    <w:rsid w:val="001F6483"/>
    <w:rsid w:val="00214B27"/>
    <w:rsid w:val="002155C3"/>
    <w:rsid w:val="0022175F"/>
    <w:rsid w:val="00233F48"/>
    <w:rsid w:val="002B7983"/>
    <w:rsid w:val="002D012C"/>
    <w:rsid w:val="0033197F"/>
    <w:rsid w:val="00356C5E"/>
    <w:rsid w:val="00397875"/>
    <w:rsid w:val="003B1DF6"/>
    <w:rsid w:val="003E564A"/>
    <w:rsid w:val="003F5503"/>
    <w:rsid w:val="00451E7F"/>
    <w:rsid w:val="004742F8"/>
    <w:rsid w:val="0048449F"/>
    <w:rsid w:val="00557D7B"/>
    <w:rsid w:val="005E5FF9"/>
    <w:rsid w:val="006973BE"/>
    <w:rsid w:val="006D40D8"/>
    <w:rsid w:val="00702BD9"/>
    <w:rsid w:val="00747B1A"/>
    <w:rsid w:val="00866069"/>
    <w:rsid w:val="00882C0E"/>
    <w:rsid w:val="008B701F"/>
    <w:rsid w:val="008E649F"/>
    <w:rsid w:val="008F13F8"/>
    <w:rsid w:val="0092091B"/>
    <w:rsid w:val="009D7A18"/>
    <w:rsid w:val="009E21D8"/>
    <w:rsid w:val="009F6DC0"/>
    <w:rsid w:val="00A3734C"/>
    <w:rsid w:val="00A83997"/>
    <w:rsid w:val="00A875F4"/>
    <w:rsid w:val="00A951E9"/>
    <w:rsid w:val="00AA546A"/>
    <w:rsid w:val="00AE09C2"/>
    <w:rsid w:val="00B3049E"/>
    <w:rsid w:val="00B35EAA"/>
    <w:rsid w:val="00B64F30"/>
    <w:rsid w:val="00B83005"/>
    <w:rsid w:val="00B921A5"/>
    <w:rsid w:val="00BC3ED0"/>
    <w:rsid w:val="00BD2991"/>
    <w:rsid w:val="00C61F37"/>
    <w:rsid w:val="00D23E28"/>
    <w:rsid w:val="00D7363B"/>
    <w:rsid w:val="00D75856"/>
    <w:rsid w:val="00D82423"/>
    <w:rsid w:val="00E3584A"/>
    <w:rsid w:val="00E46A71"/>
    <w:rsid w:val="00EA28DC"/>
    <w:rsid w:val="00EB5919"/>
    <w:rsid w:val="00EE7370"/>
    <w:rsid w:val="00F31A17"/>
    <w:rsid w:val="00FA44DE"/>
    <w:rsid w:val="00FA6C06"/>
    <w:rsid w:val="00FF20F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DC0"/>
    <w:rPr>
      <w:rFonts w:ascii="Times New Roman" w:eastAsia="Times New Roman" w:hAnsi="Times New Roman"/>
      <w:szCs w:val="22"/>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E46A71"/>
    <w:pPr>
      <w:ind w:left="720"/>
      <w:contextualSpacing/>
    </w:pPr>
  </w:style>
  <w:style w:type="paragraph" w:styleId="Encabezado">
    <w:name w:val="header"/>
    <w:basedOn w:val="Normal"/>
    <w:link w:val="EncabezadoCar"/>
    <w:uiPriority w:val="99"/>
    <w:rsid w:val="009F6DC0"/>
    <w:pPr>
      <w:tabs>
        <w:tab w:val="center" w:pos="4513"/>
        <w:tab w:val="right" w:pos="9026"/>
      </w:tabs>
    </w:pPr>
    <w:rPr>
      <w:rFonts w:ascii="Bookman Old Style" w:hAnsi="Bookman Old Style"/>
    </w:rPr>
  </w:style>
  <w:style w:type="character" w:customStyle="1" w:styleId="EncabezadoCar">
    <w:name w:val="Encabezado Car"/>
    <w:basedOn w:val="Fuentedeprrafopredeter"/>
    <w:link w:val="Encabezado"/>
    <w:uiPriority w:val="99"/>
    <w:locked/>
    <w:rsid w:val="009F6DC0"/>
    <w:rPr>
      <w:rFonts w:ascii="Bookman Old Style" w:eastAsia="Times New Roman" w:hAnsi="Bookman Old Style"/>
      <w:szCs w:val="22"/>
      <w:lang w:eastAsia="en-GB"/>
    </w:rPr>
  </w:style>
  <w:style w:type="paragraph" w:styleId="Piedepgina">
    <w:name w:val="footer"/>
    <w:basedOn w:val="Normal"/>
    <w:link w:val="PiedepginaCar"/>
    <w:uiPriority w:val="99"/>
    <w:rsid w:val="00E46A71"/>
    <w:pPr>
      <w:tabs>
        <w:tab w:val="center" w:pos="4513"/>
        <w:tab w:val="right" w:pos="9026"/>
      </w:tabs>
    </w:pPr>
  </w:style>
  <w:style w:type="character" w:customStyle="1" w:styleId="PiedepginaCar">
    <w:name w:val="Pie de página Car"/>
    <w:basedOn w:val="Fuentedeprrafopredeter"/>
    <w:link w:val="Piedepgina"/>
    <w:uiPriority w:val="99"/>
    <w:locked/>
    <w:rsid w:val="00E46A71"/>
    <w:rPr>
      <w:rFonts w:eastAsia="Times New Roman" w:cs="Times New Roman"/>
      <w:lang w:eastAsia="en-GB"/>
    </w:rPr>
  </w:style>
  <w:style w:type="table" w:styleId="Tablaconcuadrcula">
    <w:name w:val="Table Grid"/>
    <w:basedOn w:val="Tablanormal"/>
    <w:uiPriority w:val="99"/>
    <w:rsid w:val="00E46A71"/>
    <w:rPr>
      <w:rFonts w:eastAsia="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semiHidden/>
    <w:rsid w:val="00E46A71"/>
    <w:rPr>
      <w:rFonts w:eastAsia="Calibri"/>
      <w:szCs w:val="21"/>
      <w:lang w:eastAsia="en-US"/>
    </w:rPr>
  </w:style>
  <w:style w:type="character" w:customStyle="1" w:styleId="TextosinformatoCar">
    <w:name w:val="Texto sin formato Car"/>
    <w:basedOn w:val="Fuentedeprrafopredeter"/>
    <w:link w:val="Textosinformato"/>
    <w:uiPriority w:val="99"/>
    <w:semiHidden/>
    <w:locked/>
    <w:rsid w:val="00E46A71"/>
    <w:rPr>
      <w:rFonts w:ascii="Calibri" w:hAnsi="Calibri" w:cs="Times New Roman"/>
      <w:sz w:val="21"/>
      <w:szCs w:val="21"/>
    </w:rPr>
  </w:style>
  <w:style w:type="character" w:styleId="Hipervnculo">
    <w:name w:val="Hyperlink"/>
    <w:basedOn w:val="Fuentedeprrafopredeter"/>
    <w:uiPriority w:val="99"/>
    <w:unhideWhenUsed/>
    <w:rsid w:val="00866069"/>
    <w:rPr>
      <w:color w:val="0000FF"/>
      <w:u w:val="single"/>
    </w:rPr>
  </w:style>
  <w:style w:type="character" w:styleId="Hipervnculovisitado">
    <w:name w:val="FollowedHyperlink"/>
    <w:basedOn w:val="Fuentedeprrafopredeter"/>
    <w:uiPriority w:val="99"/>
    <w:semiHidden/>
    <w:unhideWhenUsed/>
    <w:rsid w:val="00F31A17"/>
    <w:rPr>
      <w:color w:val="800080"/>
      <w:u w:val="single"/>
    </w:rPr>
  </w:style>
</w:styles>
</file>

<file path=word/webSettings.xml><?xml version="1.0" encoding="utf-8"?>
<w:webSettings xmlns:r="http://schemas.openxmlformats.org/officeDocument/2006/relationships" xmlns:w="http://schemas.openxmlformats.org/wordprocessingml/2006/main">
  <w:divs>
    <w:div w:id="287591342">
      <w:bodyDiv w:val="1"/>
      <w:marLeft w:val="0"/>
      <w:marRight w:val="0"/>
      <w:marTop w:val="0"/>
      <w:marBottom w:val="0"/>
      <w:divBdr>
        <w:top w:val="none" w:sz="0" w:space="0" w:color="auto"/>
        <w:left w:val="none" w:sz="0" w:space="0" w:color="auto"/>
        <w:bottom w:val="none" w:sz="0" w:space="0" w:color="auto"/>
        <w:right w:val="none" w:sz="0" w:space="0" w:color="auto"/>
      </w:divBdr>
    </w:div>
    <w:div w:id="1219442431">
      <w:bodyDiv w:val="1"/>
      <w:marLeft w:val="0"/>
      <w:marRight w:val="0"/>
      <w:marTop w:val="0"/>
      <w:marBottom w:val="0"/>
      <w:divBdr>
        <w:top w:val="none" w:sz="0" w:space="0" w:color="auto"/>
        <w:left w:val="none" w:sz="0" w:space="0" w:color="auto"/>
        <w:bottom w:val="none" w:sz="0" w:space="0" w:color="auto"/>
        <w:right w:val="none" w:sz="0" w:space="0" w:color="auto"/>
      </w:divBdr>
    </w:div>
    <w:div w:id="20729249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376</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Annex II</vt:lpstr>
    </vt:vector>
  </TitlesOfParts>
  <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RNT</dc:title>
  <dc:subject/>
  <dc:creator>Mod MINECO</dc:creator>
  <cp:keywords/>
  <dc:description/>
  <cp:lastModifiedBy>Standard</cp:lastModifiedBy>
  <cp:revision>6</cp:revision>
  <cp:lastPrinted>2014-10-16T07:32:00Z</cp:lastPrinted>
  <dcterms:created xsi:type="dcterms:W3CDTF">2014-10-16T08:14:00Z</dcterms:created>
  <dcterms:modified xsi:type="dcterms:W3CDTF">2014-10-22T07:47:00Z</dcterms:modified>
</cp:coreProperties>
</file>