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1"/>
        <w:gridCol w:w="7054"/>
      </w:tblGrid>
      <w:tr w:rsidR="00FB2026" w:rsidRPr="00156DF1" w:rsidTr="00FB2026">
        <w:trPr>
          <w:cantSplit/>
          <w:trHeight w:val="689"/>
          <w:jc w:val="center"/>
        </w:trPr>
        <w:tc>
          <w:tcPr>
            <w:tcW w:w="2381" w:type="dxa"/>
            <w:vAlign w:val="center"/>
          </w:tcPr>
          <w:p w:rsidR="00FB2026" w:rsidRPr="0093485B" w:rsidRDefault="00FB2026" w:rsidP="00FB2026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lang w:val="eu-ES"/>
              </w:rPr>
            </w:pPr>
            <w:r w:rsidRPr="0093485B">
              <w:rPr>
                <w:rFonts w:ascii="Arial" w:hAnsi="Arial" w:cs="Arial"/>
                <w:lang w:val="eu-ES"/>
              </w:rPr>
              <w:br w:type="page"/>
            </w: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356235</wp:posOffset>
                  </wp:positionH>
                  <wp:positionV relativeFrom="margin">
                    <wp:posOffset>222885</wp:posOffset>
                  </wp:positionV>
                  <wp:extent cx="5398135" cy="4566285"/>
                  <wp:effectExtent l="19050" t="0" r="0" b="0"/>
                  <wp:wrapNone/>
                  <wp:docPr id="2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485B">
              <w:rPr>
                <w:rFonts w:ascii="Arial" w:hAnsi="Arial" w:cs="Arial"/>
                <w:sz w:val="20"/>
                <w:lang w:val="eu-ES"/>
              </w:rPr>
              <w:br w:type="page"/>
            </w:r>
            <w:r w:rsidRPr="0093485B">
              <w:rPr>
                <w:rFonts w:ascii="Arial" w:hAnsi="Arial" w:cs="Arial"/>
                <w:b/>
                <w:lang w:val="eu-ES"/>
              </w:rPr>
              <w:t>XIV. ERANSKINA</w:t>
            </w:r>
          </w:p>
        </w:tc>
        <w:tc>
          <w:tcPr>
            <w:tcW w:w="7054" w:type="dxa"/>
            <w:vAlign w:val="center"/>
          </w:tcPr>
          <w:p w:rsidR="00FB2026" w:rsidRPr="0093485B" w:rsidRDefault="00FB2026" w:rsidP="00FB2026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lang w:val="eu-ES"/>
              </w:rPr>
            </w:pPr>
            <w:r w:rsidRPr="0093485B">
              <w:rPr>
                <w:rFonts w:ascii="Arial" w:hAnsi="Arial" w:cs="Arial"/>
                <w:b/>
                <w:lang w:val="eu-ES"/>
              </w:rPr>
              <w:t>Amaierako txostena eta praktika-ziurtagiri egiaztatzailea</w:t>
            </w:r>
          </w:p>
        </w:tc>
      </w:tr>
    </w:tbl>
    <w:p w:rsidR="00FB2026" w:rsidRPr="0093485B" w:rsidRDefault="00FB2026" w:rsidP="00FB2026">
      <w:pPr>
        <w:pStyle w:val="Textoindependiente"/>
        <w:rPr>
          <w:rFonts w:ascii="Arial" w:hAnsi="Arial" w:cs="Arial"/>
          <w:sz w:val="20"/>
          <w:lang w:val="eu-ES"/>
        </w:rPr>
      </w:pPr>
    </w:p>
    <w:p w:rsidR="00FB2026" w:rsidRPr="0093485B" w:rsidRDefault="00FB2026" w:rsidP="00FB2026">
      <w:pPr>
        <w:ind w:hanging="426"/>
        <w:jc w:val="both"/>
        <w:rPr>
          <w:rFonts w:ascii="Arial Narrow" w:hAnsi="Arial Narrow" w:cs="Arial"/>
          <w:b/>
          <w:sz w:val="20"/>
          <w:lang w:val="eu-ES"/>
        </w:rPr>
      </w:pPr>
      <w:r w:rsidRPr="0093485B">
        <w:rPr>
          <w:rFonts w:ascii="Arial Narrow" w:hAnsi="Arial Narrow" w:cs="Arial"/>
          <w:b/>
          <w:sz w:val="20"/>
          <w:lang w:val="eu-ES"/>
        </w:rPr>
        <w:t>I. DATU OROKORRA</w:t>
      </w:r>
    </w:p>
    <w:p w:rsidR="00FB2026" w:rsidRPr="0093485B" w:rsidRDefault="00FB2026" w:rsidP="00FB2026">
      <w:pPr>
        <w:jc w:val="both"/>
        <w:rPr>
          <w:rFonts w:ascii="Arial Narrow" w:hAnsi="Arial Narrow" w:cs="Arial"/>
          <w:b/>
          <w:sz w:val="20"/>
          <w:u w:val="single"/>
          <w:lang w:val="eu-ES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FB2026" w:rsidRPr="0093485B" w:rsidTr="00C85214">
        <w:tc>
          <w:tcPr>
            <w:tcW w:w="4679" w:type="dxa"/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Praktikak kokatzen diren titulua</w:t>
            </w:r>
          </w:p>
        </w:tc>
        <w:tc>
          <w:tcPr>
            <w:tcW w:w="4678" w:type="dxa"/>
            <w:shd w:val="clear" w:color="auto" w:fill="BFBFBF"/>
          </w:tcPr>
          <w:p w:rsidR="00FB2026" w:rsidRPr="0093485B" w:rsidRDefault="00FB2026" w:rsidP="00C85214">
            <w:pPr>
              <w:jc w:val="center"/>
              <w:rPr>
                <w:rFonts w:ascii="Arial Narrow" w:hAnsi="Arial Narrow" w:cs="Arial"/>
                <w:b/>
                <w:sz w:val="20"/>
                <w:lang w:val="eu-ES"/>
              </w:rPr>
            </w:pPr>
            <w:r w:rsidRPr="0093485B">
              <w:rPr>
                <w:rFonts w:ascii="Arial" w:hAnsi="Arial" w:cs="Arial"/>
                <w:b/>
                <w:sz w:val="20"/>
                <w:lang w:val="eu-ES"/>
              </w:rPr>
              <w:t>UPV/EHUren Gizarte Langintzako Gradua</w:t>
            </w:r>
          </w:p>
        </w:tc>
      </w:tr>
      <w:tr w:rsidR="00FB2026" w:rsidRPr="00156DF1" w:rsidTr="00C85214">
        <w:tc>
          <w:tcPr>
            <w:tcW w:w="4679" w:type="dxa"/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Ikaslearen izen-abizenak. NAN zk.</w:t>
            </w:r>
          </w:p>
        </w:tc>
        <w:tc>
          <w:tcPr>
            <w:tcW w:w="4678" w:type="dxa"/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b/>
                <w:sz w:val="20"/>
                <w:u w:val="single"/>
                <w:lang w:val="eu-ES"/>
              </w:rPr>
            </w:pPr>
          </w:p>
        </w:tc>
      </w:tr>
      <w:tr w:rsidR="00FB2026" w:rsidRPr="00ED41EA" w:rsidTr="00C85214">
        <w:tc>
          <w:tcPr>
            <w:tcW w:w="4679" w:type="dxa"/>
          </w:tcPr>
          <w:p w:rsidR="00FB2026" w:rsidRPr="0093485B" w:rsidRDefault="00FB2026" w:rsidP="0071733F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I</w:t>
            </w:r>
            <w:r w:rsidR="00156DF1">
              <w:rPr>
                <w:rFonts w:ascii="Arial Narrow" w:hAnsi="Arial Narrow" w:cs="Arial"/>
                <w:sz w:val="20"/>
                <w:lang w:val="eu-ES"/>
              </w:rPr>
              <w:t>ra</w:t>
            </w:r>
            <w:bookmarkStart w:id="0" w:name="_GoBack"/>
            <w:bookmarkEnd w:id="0"/>
            <w:r w:rsidRPr="0093485B">
              <w:rPr>
                <w:rFonts w:ascii="Arial Narrow" w:hAnsi="Arial Narrow" w:cs="Arial"/>
                <w:sz w:val="20"/>
                <w:lang w:val="eu-ES"/>
              </w:rPr>
              <w:t>kasle-tu</w:t>
            </w:r>
            <w:r w:rsidR="0071733F">
              <w:rPr>
                <w:rFonts w:ascii="Arial Narrow" w:hAnsi="Arial Narrow" w:cs="Arial"/>
                <w:sz w:val="20"/>
                <w:lang w:val="eu-ES"/>
              </w:rPr>
              <w:t>t</w:t>
            </w:r>
            <w:r w:rsidRPr="0093485B">
              <w:rPr>
                <w:rFonts w:ascii="Arial Narrow" w:hAnsi="Arial Narrow" w:cs="Arial"/>
                <w:sz w:val="20"/>
                <w:lang w:val="eu-ES"/>
              </w:rPr>
              <w:t xml:space="preserve">orearen izen-abizenak. </w:t>
            </w:r>
          </w:p>
        </w:tc>
        <w:tc>
          <w:tcPr>
            <w:tcW w:w="4678" w:type="dxa"/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b/>
                <w:sz w:val="20"/>
                <w:u w:val="single"/>
                <w:lang w:val="eu-ES"/>
              </w:rPr>
            </w:pPr>
          </w:p>
        </w:tc>
      </w:tr>
      <w:tr w:rsidR="00FB2026" w:rsidRPr="0093485B" w:rsidTr="00C85214">
        <w:tc>
          <w:tcPr>
            <w:tcW w:w="4679" w:type="dxa"/>
          </w:tcPr>
          <w:p w:rsidR="00FB2026" w:rsidRPr="0093485B" w:rsidRDefault="00FB2026" w:rsidP="00B82BCA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Profesional-Instruktorearen izen-abizenak.</w:t>
            </w:r>
          </w:p>
        </w:tc>
        <w:tc>
          <w:tcPr>
            <w:tcW w:w="4678" w:type="dxa"/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b/>
                <w:sz w:val="20"/>
                <w:u w:val="single"/>
                <w:lang w:val="eu-ES"/>
              </w:rPr>
            </w:pPr>
          </w:p>
        </w:tc>
      </w:tr>
      <w:tr w:rsidR="00FB2026" w:rsidRPr="0093485B" w:rsidTr="00C8521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Gizarte-erakunde edo -instituzioa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</w:p>
        </w:tc>
      </w:tr>
      <w:tr w:rsidR="00FB2026" w:rsidRPr="0093485B" w:rsidTr="00C8521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Ikasturtea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26" w:rsidRPr="00B82BCA" w:rsidRDefault="00FB2026" w:rsidP="00C85214">
            <w:pPr>
              <w:jc w:val="center"/>
              <w:rPr>
                <w:rFonts w:ascii="Arial Narrow" w:hAnsi="Arial Narrow" w:cs="Arial"/>
                <w:b/>
                <w:sz w:val="20"/>
                <w:lang w:val="eu-ES"/>
              </w:rPr>
            </w:pPr>
          </w:p>
        </w:tc>
      </w:tr>
    </w:tbl>
    <w:p w:rsidR="00FB2026" w:rsidRPr="0093485B" w:rsidRDefault="00FB2026" w:rsidP="00FB2026">
      <w:pPr>
        <w:jc w:val="both"/>
        <w:rPr>
          <w:rFonts w:ascii="Arial Narrow" w:hAnsi="Arial Narrow" w:cs="Arial"/>
          <w:b/>
          <w:szCs w:val="24"/>
          <w:u w:val="single"/>
          <w:lang w:val="eu-ES"/>
        </w:rPr>
      </w:pPr>
    </w:p>
    <w:p w:rsidR="00FB2026" w:rsidRPr="0093485B" w:rsidRDefault="00FB2026" w:rsidP="00FB2026">
      <w:pPr>
        <w:ind w:hanging="426"/>
        <w:jc w:val="both"/>
        <w:rPr>
          <w:rFonts w:ascii="Arial Narrow" w:hAnsi="Arial Narrow"/>
          <w:b/>
          <w:sz w:val="20"/>
          <w:lang w:val="eu-ES"/>
        </w:rPr>
      </w:pPr>
      <w:r w:rsidRPr="0093485B">
        <w:rPr>
          <w:rFonts w:ascii="Arial Narrow" w:hAnsi="Arial Narrow"/>
          <w:b/>
          <w:sz w:val="20"/>
          <w:lang w:val="eu-ES"/>
        </w:rPr>
        <w:t>II. PRAKTIKA-PROGRAMAKO DESKRIBAPENA</w:t>
      </w:r>
    </w:p>
    <w:p w:rsidR="00FB2026" w:rsidRPr="0093485B" w:rsidRDefault="00FB2026" w:rsidP="00FB2026">
      <w:pPr>
        <w:jc w:val="both"/>
        <w:rPr>
          <w:rFonts w:ascii="Arial Narrow" w:hAnsi="Arial Narrow"/>
          <w:b/>
          <w:sz w:val="20"/>
          <w:u w:val="single"/>
          <w:lang w:val="eu-ES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FB2026" w:rsidRPr="0093485B" w:rsidTr="00C8521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 xml:space="preserve">Erakundearen zerbitzu edo zentroa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</w:p>
        </w:tc>
      </w:tr>
      <w:tr w:rsidR="00FB2026" w:rsidRPr="0093485B" w:rsidTr="00C8521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Praktika-aldiaren datak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26" w:rsidRPr="0093485B" w:rsidRDefault="00FB2026" w:rsidP="00C85214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</w:p>
        </w:tc>
      </w:tr>
      <w:tr w:rsidR="00FB2026" w:rsidRPr="0093485B" w:rsidTr="00C8521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26" w:rsidRPr="0093485B" w:rsidRDefault="00FB2026" w:rsidP="00B82BCA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 xml:space="preserve">Ordu-kopurua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26" w:rsidRPr="00B82BCA" w:rsidRDefault="00B82BCA" w:rsidP="00B82BCA">
            <w:pPr>
              <w:jc w:val="center"/>
              <w:rPr>
                <w:rFonts w:ascii="Arial Narrow" w:hAnsi="Arial Narrow" w:cs="Arial"/>
                <w:b/>
                <w:sz w:val="20"/>
                <w:lang w:val="eu-ES"/>
              </w:rPr>
            </w:pPr>
            <w:r w:rsidRPr="00B82BCA">
              <w:rPr>
                <w:rFonts w:ascii="Arial Narrow" w:hAnsi="Arial Narrow" w:cs="Arial"/>
                <w:b/>
                <w:sz w:val="20"/>
                <w:lang w:val="eu-ES"/>
              </w:rPr>
              <w:t>320 ordu</w:t>
            </w:r>
          </w:p>
        </w:tc>
      </w:tr>
    </w:tbl>
    <w:p w:rsidR="00FB2026" w:rsidRPr="0093485B" w:rsidRDefault="00FB2026" w:rsidP="00FB2026">
      <w:pPr>
        <w:jc w:val="both"/>
        <w:rPr>
          <w:rFonts w:ascii="Arial Narrow" w:hAnsi="Arial Narrow"/>
          <w:b/>
          <w:sz w:val="18"/>
          <w:szCs w:val="18"/>
          <w:u w:val="single"/>
          <w:lang w:val="eu-ES"/>
        </w:rPr>
      </w:pPr>
    </w:p>
    <w:p w:rsidR="00FB2026" w:rsidRPr="0093485B" w:rsidRDefault="00FB2026" w:rsidP="00FB2026">
      <w:pPr>
        <w:ind w:left="-142" w:right="-427" w:hanging="284"/>
        <w:jc w:val="both"/>
        <w:rPr>
          <w:rFonts w:ascii="Arial Narrow" w:hAnsi="Arial Narrow"/>
          <w:b/>
          <w:sz w:val="20"/>
          <w:lang w:val="eu-ES"/>
        </w:rPr>
      </w:pPr>
      <w:r w:rsidRPr="0093485B">
        <w:rPr>
          <w:rFonts w:ascii="Arial Narrow" w:hAnsi="Arial Narrow"/>
          <w:b/>
          <w:sz w:val="20"/>
          <w:lang w:val="eu-ES"/>
        </w:rPr>
        <w:t>III. IRAKASGAIRAKO EZARRITAKO GAITASUNEI LOTUTA EGINDAKO JARDUERAK EDO LANAK</w:t>
      </w:r>
    </w:p>
    <w:p w:rsidR="00FB2026" w:rsidRPr="0093485B" w:rsidRDefault="00FB2026" w:rsidP="00FB2026">
      <w:pPr>
        <w:ind w:left="-142" w:right="-427" w:hanging="284"/>
        <w:jc w:val="both"/>
        <w:rPr>
          <w:rFonts w:ascii="Arial Narrow" w:hAnsi="Arial Narrow"/>
          <w:sz w:val="20"/>
          <w:lang w:val="eu-ES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4111"/>
      </w:tblGrid>
      <w:tr w:rsidR="00FB2026" w:rsidRPr="0093485B" w:rsidTr="00C85214">
        <w:tc>
          <w:tcPr>
            <w:tcW w:w="5246" w:type="dxa"/>
          </w:tcPr>
          <w:p w:rsidR="00FB2026" w:rsidRPr="0093485B" w:rsidRDefault="00FB2026" w:rsidP="00C85214">
            <w:pPr>
              <w:jc w:val="center"/>
              <w:rPr>
                <w:rFonts w:ascii="Arial Narrow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hAnsi="Arial Narrow"/>
                <w:b/>
                <w:sz w:val="20"/>
                <w:lang w:val="eu-ES"/>
              </w:rPr>
              <w:t>LORTUTAKO KONPETENTZIAK</w:t>
            </w:r>
          </w:p>
        </w:tc>
        <w:tc>
          <w:tcPr>
            <w:tcW w:w="4111" w:type="dxa"/>
          </w:tcPr>
          <w:p w:rsidR="00FB2026" w:rsidRPr="0093485B" w:rsidRDefault="00FB2026" w:rsidP="00C85214">
            <w:pPr>
              <w:jc w:val="center"/>
              <w:rPr>
                <w:rFonts w:ascii="Arial Narrow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hAnsi="Arial Narrow"/>
                <w:b/>
                <w:sz w:val="20"/>
                <w:lang w:val="eu-ES"/>
              </w:rPr>
              <w:t>GARATUTAKO JARDUAREN DESKRIBAPENA</w:t>
            </w:r>
          </w:p>
        </w:tc>
      </w:tr>
      <w:tr w:rsidR="00B82BCA" w:rsidRPr="0093485B" w:rsidTr="00C85214">
        <w:tc>
          <w:tcPr>
            <w:tcW w:w="5246" w:type="dxa"/>
          </w:tcPr>
          <w:p w:rsidR="00B82BCA" w:rsidRPr="0093485B" w:rsidRDefault="00B82BCA" w:rsidP="00C85214">
            <w:pPr>
              <w:jc w:val="both"/>
              <w:rPr>
                <w:rFonts w:ascii="Arial Narrow" w:hAnsi="Arial Narrow"/>
                <w:sz w:val="20"/>
                <w:lang w:val="eu-ES"/>
              </w:rPr>
            </w:pPr>
            <w:proofErr w:type="spellStart"/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Practicuma</w:t>
            </w:r>
            <w:proofErr w:type="spellEnd"/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 xml:space="preserve"> egoki antolatzea eta </w:t>
            </w:r>
            <w:proofErr w:type="spellStart"/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practicumaren</w:t>
            </w:r>
            <w:proofErr w:type="spellEnd"/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 xml:space="preserve"> arduraduna izatea, lehentasunak izendatuz, erantzukizunak betez eta lan-egitasmoaren emaitzak etengabe ebaluatuz.</w:t>
            </w:r>
          </w:p>
        </w:tc>
        <w:tc>
          <w:tcPr>
            <w:tcW w:w="4111" w:type="dxa"/>
            <w:vMerge w:val="restart"/>
          </w:tcPr>
          <w:p w:rsidR="00B82BCA" w:rsidRDefault="00B82BCA" w:rsidP="00B82BCA">
            <w:pPr>
              <w:pStyle w:val="Prrafodelista"/>
              <w:numPr>
                <w:ilvl w:val="0"/>
                <w:numId w:val="1"/>
              </w:numPr>
              <w:spacing w:before="240"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82BCA" w:rsidRDefault="00B82BCA" w:rsidP="00B82BCA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82BCA" w:rsidRDefault="00B82BCA" w:rsidP="00B82BCA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82BCA" w:rsidRDefault="00B82BCA" w:rsidP="00B82BCA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82BCA" w:rsidRDefault="00B82BCA" w:rsidP="00B82BCA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82BCA" w:rsidRDefault="00B82BCA" w:rsidP="00B82BCA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82BCA" w:rsidRDefault="00B82BCA" w:rsidP="00B82BCA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82BCA" w:rsidRPr="00B82BCA" w:rsidRDefault="00B82BCA" w:rsidP="00B82BCA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</w:tc>
      </w:tr>
      <w:tr w:rsidR="00B82BCA" w:rsidRPr="0093485B" w:rsidTr="00C85214">
        <w:tc>
          <w:tcPr>
            <w:tcW w:w="5246" w:type="dxa"/>
          </w:tcPr>
          <w:p w:rsidR="00B82BCA" w:rsidRPr="0093485B" w:rsidRDefault="00B82BCA" w:rsidP="00C85214">
            <w:pPr>
              <w:jc w:val="both"/>
              <w:rPr>
                <w:rFonts w:ascii="Arial Narrow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Jarduera profesionalean esperientzia lortzea, gizarte-errealitatearekin eta gizarte-langintzako profesionalekin zuzenean harremanetan jarrita.</w:t>
            </w:r>
          </w:p>
        </w:tc>
        <w:tc>
          <w:tcPr>
            <w:tcW w:w="4111" w:type="dxa"/>
            <w:vMerge/>
          </w:tcPr>
          <w:p w:rsidR="00B82BCA" w:rsidRPr="0093485B" w:rsidRDefault="00B82BCA" w:rsidP="00C85214">
            <w:pPr>
              <w:jc w:val="both"/>
              <w:rPr>
                <w:rFonts w:ascii="Arial Narrow" w:hAnsi="Arial Narrow"/>
                <w:sz w:val="20"/>
                <w:lang w:val="eu-ES"/>
              </w:rPr>
            </w:pPr>
          </w:p>
        </w:tc>
      </w:tr>
      <w:tr w:rsidR="00B82BCA" w:rsidRPr="0093485B" w:rsidTr="00C85214">
        <w:tc>
          <w:tcPr>
            <w:tcW w:w="5246" w:type="dxa"/>
          </w:tcPr>
          <w:p w:rsidR="00B82BCA" w:rsidRPr="0093485B" w:rsidRDefault="00B82BCA" w:rsidP="00C85214">
            <w:pPr>
              <w:jc w:val="both"/>
              <w:rPr>
                <w:rFonts w:ascii="Arial Narrow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Pertsonekin, familiekin, taldeekin, erakundeekin eta komunitateekin elkar eragiteko eta harreman profesional positiboak sortzeko beharrezkoak diren trebetasunak garatzea.</w:t>
            </w:r>
          </w:p>
        </w:tc>
        <w:tc>
          <w:tcPr>
            <w:tcW w:w="4111" w:type="dxa"/>
            <w:vMerge/>
          </w:tcPr>
          <w:p w:rsidR="00B82BCA" w:rsidRPr="0093485B" w:rsidRDefault="00B82BCA" w:rsidP="00C85214">
            <w:pPr>
              <w:jc w:val="both"/>
              <w:rPr>
                <w:rFonts w:ascii="Arial Narrow" w:hAnsi="Arial Narrow"/>
                <w:sz w:val="20"/>
                <w:lang w:val="eu-ES"/>
              </w:rPr>
            </w:pPr>
          </w:p>
        </w:tc>
      </w:tr>
      <w:tr w:rsidR="00B82BCA" w:rsidRPr="0093485B" w:rsidTr="00C85214">
        <w:tc>
          <w:tcPr>
            <w:tcW w:w="5246" w:type="dxa"/>
          </w:tcPr>
          <w:p w:rsidR="00B82BCA" w:rsidRPr="0093485B" w:rsidRDefault="00B82BCA" w:rsidP="00C85214">
            <w:pPr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Dilema etikoak ulertzea eta identifikatzea esku-hartze sozialean eta gizarte-langintzako balioak, oinarri etikoak eta kode deontologikoak aplikatzea.</w:t>
            </w:r>
          </w:p>
        </w:tc>
        <w:tc>
          <w:tcPr>
            <w:tcW w:w="4111" w:type="dxa"/>
            <w:vMerge/>
          </w:tcPr>
          <w:p w:rsidR="00B82BCA" w:rsidRPr="0093485B" w:rsidRDefault="00B82BCA" w:rsidP="00C85214">
            <w:pPr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</w:p>
        </w:tc>
      </w:tr>
      <w:tr w:rsidR="00B82BCA" w:rsidRPr="0093485B" w:rsidTr="00C85214">
        <w:tc>
          <w:tcPr>
            <w:tcW w:w="5246" w:type="dxa"/>
          </w:tcPr>
          <w:p w:rsidR="00B82BCA" w:rsidRPr="0093485B" w:rsidRDefault="00B82BCA" w:rsidP="00C85214">
            <w:pPr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Gizarte-langintzako ezagutza teorikoak, metodologikoak, teknikoak eta instrumentalak aplikatzea.</w:t>
            </w:r>
          </w:p>
        </w:tc>
        <w:tc>
          <w:tcPr>
            <w:tcW w:w="4111" w:type="dxa"/>
            <w:vMerge/>
          </w:tcPr>
          <w:p w:rsidR="00B82BCA" w:rsidRPr="0093485B" w:rsidRDefault="00B82BCA" w:rsidP="00C85214">
            <w:pPr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</w:p>
        </w:tc>
      </w:tr>
      <w:tr w:rsidR="00B82BCA" w:rsidRPr="0093485B" w:rsidTr="00C85214">
        <w:tc>
          <w:tcPr>
            <w:tcW w:w="5246" w:type="dxa"/>
          </w:tcPr>
          <w:p w:rsidR="00B82BCA" w:rsidRPr="0093485B" w:rsidRDefault="00B82BCA" w:rsidP="00C85214">
            <w:pPr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Jarduera profesionalak eskaintzen dion informazioa aztertzea, praktika profesionala hobetzeko estrategia gisa.</w:t>
            </w:r>
          </w:p>
        </w:tc>
        <w:tc>
          <w:tcPr>
            <w:tcW w:w="4111" w:type="dxa"/>
            <w:vMerge/>
          </w:tcPr>
          <w:p w:rsidR="00B82BCA" w:rsidRPr="0093485B" w:rsidRDefault="00B82BCA" w:rsidP="00C85214">
            <w:pPr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</w:p>
        </w:tc>
      </w:tr>
      <w:tr w:rsidR="00B82BCA" w:rsidRPr="0093485B" w:rsidTr="00C85214">
        <w:tc>
          <w:tcPr>
            <w:tcW w:w="5246" w:type="dxa"/>
          </w:tcPr>
          <w:p w:rsidR="00B82BCA" w:rsidRPr="0093485B" w:rsidRDefault="00B82BCA" w:rsidP="00C85214">
            <w:pPr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Gizarte-diagnostikoak egiten ikastea eta esku-hartze sozialeko proiektuak diseinatzea, inplementatzea eta ebaluatzea.</w:t>
            </w:r>
          </w:p>
        </w:tc>
        <w:tc>
          <w:tcPr>
            <w:tcW w:w="4111" w:type="dxa"/>
            <w:vMerge/>
          </w:tcPr>
          <w:p w:rsidR="00B82BCA" w:rsidRPr="0093485B" w:rsidRDefault="00B82BCA" w:rsidP="00C85214">
            <w:pPr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</w:p>
        </w:tc>
      </w:tr>
    </w:tbl>
    <w:p w:rsidR="00FB2026" w:rsidRPr="0093485B" w:rsidRDefault="00FB2026" w:rsidP="00FB2026">
      <w:pPr>
        <w:pStyle w:val="Textoindependiente"/>
        <w:spacing w:after="0"/>
        <w:jc w:val="both"/>
        <w:rPr>
          <w:rFonts w:ascii="Arial Narrow" w:hAnsi="Arial Narrow" w:cs="Arial"/>
          <w:sz w:val="20"/>
          <w:lang w:val="eu-ES"/>
        </w:rPr>
      </w:pPr>
    </w:p>
    <w:p w:rsidR="00FB2026" w:rsidRPr="0093485B" w:rsidRDefault="00FB2026" w:rsidP="00FB2026">
      <w:pPr>
        <w:pStyle w:val="Textoindependiente"/>
        <w:spacing w:after="0"/>
        <w:ind w:left="-426" w:right="-427"/>
        <w:jc w:val="both"/>
        <w:rPr>
          <w:rFonts w:ascii="Arial Narrow" w:hAnsi="Arial Narrow" w:cs="Arial"/>
          <w:sz w:val="20"/>
          <w:lang w:val="eu-ES"/>
        </w:rPr>
      </w:pPr>
      <w:r w:rsidRPr="0093485B">
        <w:rPr>
          <w:rFonts w:ascii="Arial" w:hAnsi="Arial" w:cs="Arial"/>
          <w:sz w:val="20"/>
          <w:lang w:val="eu-ES"/>
        </w:rPr>
        <w:t xml:space="preserve">Ikasleen Kanpoko Praktika Akademikoak Arautzeko UPV/EHUren Arautegiaren 16. artikulua aplikatuta eta instruktoreak eta ikasleak igorritako txostenak ikusita, ikasleak kanpo-praktikan, lortu duen kalifikazioa hau da, </w:t>
      </w:r>
      <w:r w:rsidR="00B82BCA" w:rsidRPr="00B82BCA">
        <w:rPr>
          <w:rFonts w:ascii="Arial" w:hAnsi="Arial" w:cs="Arial"/>
          <w:sz w:val="20"/>
          <w:lang w:val="eu-ES"/>
        </w:rPr>
        <w:t>XX</w:t>
      </w:r>
      <w:r w:rsidR="00B82BCA" w:rsidRPr="00B82BCA">
        <w:rPr>
          <w:rFonts w:ascii="Arial" w:hAnsi="Arial" w:cs="Arial"/>
          <w:i/>
          <w:sz w:val="20"/>
          <w:lang w:val="eu-ES"/>
        </w:rPr>
        <w:t xml:space="preserve"> (zenbakizkoa)</w:t>
      </w:r>
      <w:r w:rsidR="00ED41EA">
        <w:rPr>
          <w:rFonts w:ascii="Arial" w:hAnsi="Arial" w:cs="Arial"/>
          <w:sz w:val="20"/>
          <w:lang w:val="eu-ES"/>
        </w:rPr>
        <w:t xml:space="preserve"> </w:t>
      </w:r>
      <w:r w:rsidRPr="0093485B">
        <w:rPr>
          <w:rFonts w:ascii="Arial" w:hAnsi="Arial" w:cs="Arial"/>
          <w:sz w:val="20"/>
          <w:lang w:val="eu-ES"/>
        </w:rPr>
        <w:t>eta ziurtagiri hau igortzen du, horien egiaztagiri gisa</w:t>
      </w:r>
      <w:r w:rsidRPr="0093485B">
        <w:rPr>
          <w:rFonts w:ascii="Arial Narrow" w:hAnsi="Arial Narrow" w:cs="Arial"/>
          <w:sz w:val="20"/>
          <w:lang w:val="eu-ES"/>
        </w:rPr>
        <w:t>.</w:t>
      </w:r>
    </w:p>
    <w:p w:rsidR="00FB2026" w:rsidRPr="0093485B" w:rsidRDefault="00FB2026" w:rsidP="00FB2026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u-ES"/>
        </w:rPr>
      </w:pPr>
    </w:p>
    <w:p w:rsidR="005E460A" w:rsidRDefault="00FB2026" w:rsidP="005E460A">
      <w:pPr>
        <w:pStyle w:val="Textoindependiente"/>
        <w:spacing w:after="0"/>
        <w:ind w:left="-426"/>
        <w:rPr>
          <w:rFonts w:ascii="Arial Narrow" w:hAnsi="Arial Narrow" w:cs="Arial"/>
          <w:sz w:val="20"/>
          <w:lang w:val="eu-ES"/>
        </w:rPr>
      </w:pPr>
      <w:r w:rsidRPr="0093485B">
        <w:rPr>
          <w:rFonts w:ascii="Arial Narrow" w:hAnsi="Arial Narrow" w:cs="Arial"/>
          <w:sz w:val="20"/>
          <w:lang w:val="eu-ES"/>
        </w:rPr>
        <w:t>Data</w:t>
      </w:r>
      <w:r w:rsidR="005E460A">
        <w:rPr>
          <w:rFonts w:ascii="Arial Narrow" w:hAnsi="Arial Narrow" w:cs="Arial"/>
          <w:sz w:val="20"/>
          <w:lang w:val="eu-ES"/>
        </w:rPr>
        <w:t>:</w:t>
      </w:r>
    </w:p>
    <w:p w:rsidR="005E460A" w:rsidRDefault="005E460A" w:rsidP="005E460A">
      <w:pPr>
        <w:pStyle w:val="Textoindependiente"/>
        <w:spacing w:after="0"/>
        <w:ind w:left="-426"/>
        <w:rPr>
          <w:rFonts w:ascii="Arial Narrow" w:hAnsi="Arial Narrow" w:cs="Arial"/>
          <w:sz w:val="20"/>
          <w:lang w:val="eu-ES"/>
        </w:rPr>
      </w:pPr>
    </w:p>
    <w:p w:rsidR="005E460A" w:rsidRDefault="005E460A" w:rsidP="005E460A">
      <w:pPr>
        <w:pStyle w:val="Textoindependiente"/>
        <w:spacing w:after="0"/>
        <w:ind w:left="-426"/>
        <w:rPr>
          <w:rFonts w:ascii="Arial Narrow" w:hAnsi="Arial Narrow" w:cs="Arial"/>
          <w:sz w:val="20"/>
          <w:lang w:val="eu-ES"/>
        </w:rPr>
      </w:pPr>
    </w:p>
    <w:p w:rsidR="00FB2026" w:rsidRPr="008218CC" w:rsidRDefault="005E460A" w:rsidP="005E460A">
      <w:pPr>
        <w:pStyle w:val="Textoindependiente"/>
        <w:spacing w:after="0"/>
        <w:ind w:left="-426"/>
        <w:rPr>
          <w:rFonts w:ascii="Arial Narrow" w:hAnsi="Arial Narrow" w:cs="Arial"/>
          <w:sz w:val="20"/>
          <w:lang w:val="eu-ES"/>
        </w:rPr>
      </w:pPr>
      <w:r>
        <w:rPr>
          <w:rFonts w:ascii="Arial Narrow" w:hAnsi="Arial Narrow" w:cs="Arial"/>
          <w:sz w:val="20"/>
          <w:lang w:val="eu-ES"/>
        </w:rPr>
        <w:t>Irakasle-t</w:t>
      </w:r>
      <w:r w:rsidR="00FB2026" w:rsidRPr="0093485B">
        <w:rPr>
          <w:rFonts w:ascii="Arial Narrow" w:hAnsi="Arial Narrow" w:cs="Arial"/>
          <w:sz w:val="20"/>
          <w:lang w:val="eu-ES"/>
        </w:rPr>
        <w:t>utorearen sinadura</w:t>
      </w:r>
      <w:r>
        <w:rPr>
          <w:rFonts w:ascii="Arial Narrow" w:hAnsi="Arial Narrow" w:cs="Arial"/>
          <w:sz w:val="20"/>
          <w:lang w:val="eu-ES"/>
        </w:rPr>
        <w:t>:</w:t>
      </w:r>
    </w:p>
    <w:p w:rsidR="000F28BF" w:rsidRDefault="000F28BF">
      <w:pPr>
        <w:rPr>
          <w:rFonts w:ascii="EHUSans" w:hAnsi="EHUSans"/>
        </w:rPr>
      </w:pPr>
    </w:p>
    <w:p w:rsidR="00746976" w:rsidRDefault="00746976">
      <w:pPr>
        <w:rPr>
          <w:rFonts w:ascii="EHUSans" w:hAnsi="EHUSans"/>
        </w:rPr>
      </w:pPr>
    </w:p>
    <w:p w:rsidR="00746976" w:rsidRDefault="00746976">
      <w:pPr>
        <w:rPr>
          <w:rFonts w:ascii="EHUSans" w:hAnsi="EHUSans"/>
        </w:rPr>
      </w:pPr>
    </w:p>
    <w:p w:rsidR="00746976" w:rsidRPr="00746976" w:rsidRDefault="00746976">
      <w:pPr>
        <w:rPr>
          <w:rFonts w:ascii="EHUSans" w:hAnsi="EHUSans"/>
        </w:rPr>
      </w:pPr>
    </w:p>
    <w:sectPr w:rsidR="00746976" w:rsidRPr="00746976" w:rsidSect="00DC3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9E" w:rsidRPr="00A95794" w:rsidRDefault="00E05A9E" w:rsidP="00A95794">
      <w:pPr>
        <w:rPr>
          <w:rFonts w:ascii="Calibri" w:eastAsia="Times New Roman" w:hAnsi="Calibri"/>
          <w:sz w:val="20"/>
        </w:rPr>
      </w:pPr>
      <w:r>
        <w:separator/>
      </w:r>
    </w:p>
  </w:endnote>
  <w:endnote w:type="continuationSeparator" w:id="0">
    <w:p w:rsidR="00E05A9E" w:rsidRPr="00A95794" w:rsidRDefault="00E05A9E" w:rsidP="00A95794">
      <w:pPr>
        <w:rPr>
          <w:rFonts w:ascii="Calibri" w:eastAsia="Times New Roman" w:hAnsi="Calibri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ans">
    <w:altName w:val="EHUSans"/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94" w:rsidRDefault="00A95794">
    <w:pPr>
      <w:pStyle w:val="Piedepgina"/>
    </w:pPr>
  </w:p>
  <w:tbl>
    <w:tblPr>
      <w:tblStyle w:val="Tablaconcuadrcula"/>
      <w:tblpPr w:leftFromText="141" w:rightFromText="141" w:vertAnchor="text" w:horzAnchor="margin" w:tblpXSpec="center" w:tblpY="12290"/>
      <w:tblOverlap w:val="never"/>
      <w:tblW w:w="591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340" w:type="dxa"/>
      </w:tblCellMar>
      <w:tblLook w:val="01E0" w:firstRow="1" w:lastRow="1" w:firstColumn="1" w:lastColumn="1" w:noHBand="0" w:noVBand="0"/>
    </w:tblPr>
    <w:tblGrid>
      <w:gridCol w:w="2626"/>
      <w:gridCol w:w="2625"/>
      <w:gridCol w:w="4808"/>
    </w:tblGrid>
    <w:tr w:rsidR="00A95794" w:rsidRPr="0078527C" w:rsidTr="004C2BD6">
      <w:trPr>
        <w:trHeight w:val="1151"/>
      </w:trPr>
      <w:tc>
        <w:tcPr>
          <w:tcW w:w="1305" w:type="pct"/>
          <w:vAlign w:val="center"/>
        </w:tcPr>
        <w:p w:rsidR="00A95794" w:rsidRPr="0078527C" w:rsidRDefault="00E05A9E" w:rsidP="00DC3351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A95794" w:rsidRPr="0078527C">
              <w:rPr>
                <w:rStyle w:val="Hipervnculo"/>
                <w:rFonts w:ascii="Arial" w:hAnsi="Arial" w:cs="Arial"/>
                <w:sz w:val="14"/>
                <w:szCs w:val="14"/>
              </w:rPr>
              <w:t>www.gizarte-langintza.ehu.es</w:t>
            </w:r>
          </w:hyperlink>
          <w:r w:rsidR="00A95794" w:rsidRPr="0078527C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1305" w:type="pct"/>
        </w:tcPr>
        <w:p w:rsidR="00A95794" w:rsidRPr="00296660" w:rsidRDefault="00A95794" w:rsidP="00DC3351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90" w:type="pct"/>
        </w:tcPr>
        <w:p w:rsidR="00A95794" w:rsidRPr="008F69AE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sz w:val="14"/>
              <w:szCs w:val="14"/>
              <w:lang w:val="pt-BR"/>
            </w:rPr>
            <w:t>ARABAKO CAMPUSA</w:t>
          </w:r>
        </w:p>
        <w:p w:rsidR="00A95794" w:rsidRPr="008F69AE" w:rsidRDefault="00A95794" w:rsidP="00DC3351">
          <w:pPr>
            <w:jc w:val="right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  <w:t>CAMPUS DE ALAVA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 xml:space="preserve">Los 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Apraiz</w:t>
          </w:r>
          <w:proofErr w:type="spellEnd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, 2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color w:val="464646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01006 Vitoria-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Gasteiz</w:t>
          </w:r>
          <w:proofErr w:type="spellEnd"/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T: 945 013.317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F: 945.013.308</w:t>
          </w:r>
        </w:p>
      </w:tc>
    </w:tr>
  </w:tbl>
  <w:p w:rsidR="00A95794" w:rsidRDefault="00A95794" w:rsidP="00A957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9E" w:rsidRPr="00A95794" w:rsidRDefault="00E05A9E" w:rsidP="00A95794">
      <w:pPr>
        <w:rPr>
          <w:rFonts w:ascii="Calibri" w:eastAsia="Times New Roman" w:hAnsi="Calibri"/>
          <w:sz w:val="20"/>
        </w:rPr>
      </w:pPr>
      <w:r>
        <w:separator/>
      </w:r>
    </w:p>
  </w:footnote>
  <w:footnote w:type="continuationSeparator" w:id="0">
    <w:p w:rsidR="00E05A9E" w:rsidRPr="00A95794" w:rsidRDefault="00E05A9E" w:rsidP="00A95794">
      <w:pPr>
        <w:rPr>
          <w:rFonts w:ascii="Calibri" w:eastAsia="Times New Roman" w:hAnsi="Calibri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6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9"/>
    </w:tblGrid>
    <w:tr w:rsidR="00A95794" w:rsidTr="00061EE3">
      <w:tc>
        <w:tcPr>
          <w:tcW w:w="5582" w:type="dxa"/>
        </w:tcPr>
        <w:p w:rsidR="00A95794" w:rsidRDefault="00A95794" w:rsidP="00061EE3">
          <w:pPr>
            <w:pStyle w:val="Encabezado"/>
            <w:ind w:left="600"/>
          </w:pPr>
          <w:r w:rsidRPr="007F45F9">
            <w:rPr>
              <w:noProof/>
              <w:lang w:eastAsia="es-ES"/>
            </w:rPr>
            <w:drawing>
              <wp:inline distT="0" distB="0" distL="0" distR="0">
                <wp:extent cx="3007663" cy="603849"/>
                <wp:effectExtent l="19050" t="0" r="2237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:rsidR="00A95794" w:rsidRPr="00725EEF" w:rsidRDefault="00A95794" w:rsidP="00464FFD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725EEF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:rsidR="00A95794" w:rsidRDefault="00A95794" w:rsidP="00464FFD">
          <w:pPr>
            <w:jc w:val="right"/>
          </w:pP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 xml:space="preserve">Campus de </w:t>
          </w:r>
          <w:proofErr w:type="spellStart"/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A95794" w:rsidRDefault="00A957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844"/>
    <w:multiLevelType w:val="hybridMultilevel"/>
    <w:tmpl w:val="487AE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94"/>
    <w:rsid w:val="00083A54"/>
    <w:rsid w:val="000F28BF"/>
    <w:rsid w:val="000F7781"/>
    <w:rsid w:val="00156DF1"/>
    <w:rsid w:val="001D1F5F"/>
    <w:rsid w:val="00446A1B"/>
    <w:rsid w:val="00464FFD"/>
    <w:rsid w:val="0047408E"/>
    <w:rsid w:val="004C2BD6"/>
    <w:rsid w:val="00517981"/>
    <w:rsid w:val="00541A79"/>
    <w:rsid w:val="005E460A"/>
    <w:rsid w:val="0071733F"/>
    <w:rsid w:val="00725EEF"/>
    <w:rsid w:val="00746976"/>
    <w:rsid w:val="0078527C"/>
    <w:rsid w:val="00792A1D"/>
    <w:rsid w:val="00854E0F"/>
    <w:rsid w:val="008603A0"/>
    <w:rsid w:val="00886C9A"/>
    <w:rsid w:val="008A0586"/>
    <w:rsid w:val="008F69AE"/>
    <w:rsid w:val="00A95794"/>
    <w:rsid w:val="00B62CF8"/>
    <w:rsid w:val="00B82BCA"/>
    <w:rsid w:val="00C277E2"/>
    <w:rsid w:val="00C55FAE"/>
    <w:rsid w:val="00D416FB"/>
    <w:rsid w:val="00DC3351"/>
    <w:rsid w:val="00E05A9E"/>
    <w:rsid w:val="00E15C1C"/>
    <w:rsid w:val="00ED41EA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F4AAF"/>
  <w15:docId w15:val="{5A01D38A-0047-4FED-9B64-1BECFF06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026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A95794"/>
  </w:style>
  <w:style w:type="table" w:styleId="Tablaconcuadrcula">
    <w:name w:val="Table Grid"/>
    <w:basedOn w:val="Tablanormal"/>
    <w:rsid w:val="00A9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794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9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5794"/>
  </w:style>
  <w:style w:type="character" w:styleId="Hipervnculo">
    <w:name w:val="Hyperlink"/>
    <w:basedOn w:val="Fuentedeprrafopredeter"/>
    <w:uiPriority w:val="99"/>
    <w:unhideWhenUsed/>
    <w:rsid w:val="00A95794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FB20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B2026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82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2861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zarte-langintza.ehu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BLANCA RESCALVO</cp:lastModifiedBy>
  <cp:revision>2</cp:revision>
  <cp:lastPrinted>2016-09-30T11:38:00Z</cp:lastPrinted>
  <dcterms:created xsi:type="dcterms:W3CDTF">2019-05-24T06:20:00Z</dcterms:created>
  <dcterms:modified xsi:type="dcterms:W3CDTF">2019-05-24T06:20:00Z</dcterms:modified>
</cp:coreProperties>
</file>