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EB3E6" w14:textId="33C56B11" w:rsidR="00305DC5" w:rsidRPr="00BA34C7" w:rsidRDefault="00296DC6" w:rsidP="00296DC6">
      <w:pPr>
        <w:pStyle w:val="Prrafodelista"/>
        <w:spacing w:after="160" w:line="259" w:lineRule="auto"/>
        <w:ind w:left="0"/>
        <w:jc w:val="center"/>
        <w:rPr>
          <w:lang w:val="eu-ES"/>
        </w:rPr>
      </w:pPr>
      <w:r w:rsidRPr="00BA34C7">
        <w:rPr>
          <w:noProof/>
          <w:lang w:eastAsia="es-ES"/>
        </w:rPr>
        <w:drawing>
          <wp:inline distT="0" distB="0" distL="0" distR="0" wp14:anchorId="37A92E3D" wp14:editId="705FA370">
            <wp:extent cx="3048000" cy="1714500"/>
            <wp:effectExtent l="0" t="0" r="0" b="0"/>
            <wp:docPr id="4" name="Imagen 4" descr="https://tse2.mm.bing.net/th/id/OIP.mYL9pptrfi2IEtUCUl1O1gAAAA?pid=Api&amp;P=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2.mm.bing.net/th/id/OIP.mYL9pptrfi2IEtUCUl1O1gAAAA?pid=Api&amp;P=0&amp;h=1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14:paraId="3BB673A4" w14:textId="77777777" w:rsidR="00305DC5" w:rsidRPr="00BA34C7" w:rsidRDefault="00305DC5" w:rsidP="00305DC5">
      <w:pPr>
        <w:pStyle w:val="Prrafodelista"/>
        <w:spacing w:after="160" w:line="259" w:lineRule="auto"/>
        <w:ind w:left="0"/>
        <w:rPr>
          <w:lang w:val="eu-ES"/>
        </w:rPr>
      </w:pPr>
    </w:p>
    <w:p w14:paraId="56142754" w14:textId="04FEF6DB" w:rsidR="003A05F5" w:rsidRPr="00BA34C7" w:rsidRDefault="00DF1920" w:rsidP="003A05F5">
      <w:pPr>
        <w:spacing w:line="240" w:lineRule="auto"/>
        <w:jc w:val="center"/>
        <w:rPr>
          <w:rFonts w:ascii="Calibri Light" w:hAnsi="Calibri Light" w:cs="Calibri Light"/>
          <w:b/>
          <w:sz w:val="36"/>
          <w:szCs w:val="36"/>
          <w:lang w:val="eu-ES"/>
        </w:rPr>
      </w:pPr>
      <w:r w:rsidRPr="00BA34C7">
        <w:rPr>
          <w:rFonts w:ascii="Calibri Light" w:hAnsi="Calibri Light" w:cs="Calibri Light"/>
          <w:b/>
          <w:sz w:val="36"/>
          <w:szCs w:val="36"/>
          <w:lang w:val="eu-ES"/>
        </w:rPr>
        <w:t xml:space="preserve">EUSKADIKO </w:t>
      </w:r>
      <w:r w:rsidR="00424361" w:rsidRPr="00BA34C7">
        <w:rPr>
          <w:rFonts w:ascii="Calibri Light" w:hAnsi="Calibri Light" w:cs="Calibri Light"/>
          <w:b/>
          <w:sz w:val="36"/>
          <w:szCs w:val="36"/>
          <w:lang w:val="eu-ES"/>
        </w:rPr>
        <w:t>XV</w:t>
      </w:r>
      <w:r w:rsidR="00296DC6" w:rsidRPr="00BA34C7">
        <w:rPr>
          <w:rFonts w:ascii="Calibri Light" w:hAnsi="Calibri Light" w:cs="Calibri Light"/>
          <w:b/>
          <w:sz w:val="36"/>
          <w:szCs w:val="36"/>
          <w:lang w:val="eu-ES"/>
        </w:rPr>
        <w:t>I</w:t>
      </w:r>
      <w:r w:rsidR="00497924" w:rsidRPr="00BA34C7">
        <w:rPr>
          <w:rFonts w:ascii="Calibri Light" w:hAnsi="Calibri Light" w:cs="Calibri Light"/>
          <w:b/>
          <w:sz w:val="36"/>
          <w:szCs w:val="36"/>
          <w:lang w:val="eu-ES"/>
        </w:rPr>
        <w:t>I</w:t>
      </w:r>
      <w:r w:rsidR="00305DC5" w:rsidRPr="00BA34C7">
        <w:rPr>
          <w:rFonts w:ascii="Calibri Light" w:hAnsi="Calibri Light" w:cs="Calibri Light"/>
          <w:b/>
          <w:sz w:val="36"/>
          <w:szCs w:val="36"/>
          <w:lang w:val="eu-ES"/>
        </w:rPr>
        <w:t xml:space="preserve"> </w:t>
      </w:r>
      <w:r w:rsidRPr="00BA34C7">
        <w:rPr>
          <w:rFonts w:ascii="Calibri Light" w:hAnsi="Calibri Light" w:cs="Calibri Light"/>
          <w:b/>
          <w:sz w:val="36"/>
          <w:szCs w:val="36"/>
          <w:lang w:val="eu-ES"/>
        </w:rPr>
        <w:t xml:space="preserve">EKONOMIAKO </w:t>
      </w:r>
      <w:r w:rsidR="00305DC5" w:rsidRPr="00BA34C7">
        <w:rPr>
          <w:rFonts w:ascii="Calibri Light" w:hAnsi="Calibri Light" w:cs="Calibri Light"/>
          <w:b/>
          <w:sz w:val="36"/>
          <w:szCs w:val="36"/>
          <w:lang w:val="eu-ES"/>
        </w:rPr>
        <w:t>OLI</w:t>
      </w:r>
      <w:r w:rsidRPr="00BA34C7">
        <w:rPr>
          <w:rFonts w:ascii="Calibri Light" w:hAnsi="Calibri Light" w:cs="Calibri Light"/>
          <w:b/>
          <w:sz w:val="36"/>
          <w:szCs w:val="36"/>
          <w:lang w:val="eu-ES"/>
        </w:rPr>
        <w:t>N</w:t>
      </w:r>
      <w:r w:rsidR="00305DC5" w:rsidRPr="00BA34C7">
        <w:rPr>
          <w:rFonts w:ascii="Calibri Light" w:hAnsi="Calibri Light" w:cs="Calibri Light"/>
          <w:b/>
          <w:sz w:val="36"/>
          <w:szCs w:val="36"/>
          <w:lang w:val="eu-ES"/>
        </w:rPr>
        <w:t xml:space="preserve">PIADA </w:t>
      </w:r>
    </w:p>
    <w:p w14:paraId="17376284" w14:textId="77777777" w:rsidR="003A05F5" w:rsidRPr="00BA34C7" w:rsidRDefault="003A05F5" w:rsidP="00305DC5">
      <w:pPr>
        <w:spacing w:line="240" w:lineRule="auto"/>
        <w:jc w:val="center"/>
        <w:rPr>
          <w:rFonts w:ascii="Calibri Light" w:hAnsi="Calibri Light" w:cs="Calibri Light"/>
          <w:b/>
          <w:sz w:val="36"/>
          <w:szCs w:val="36"/>
          <w:lang w:val="eu-ES"/>
        </w:rPr>
      </w:pPr>
    </w:p>
    <w:p w14:paraId="526C5255" w14:textId="7AAA18ED" w:rsidR="00305DC5" w:rsidRPr="00BA34C7" w:rsidRDefault="00DF1920" w:rsidP="00305DC5">
      <w:pPr>
        <w:spacing w:line="240" w:lineRule="auto"/>
        <w:jc w:val="center"/>
        <w:rPr>
          <w:rFonts w:ascii="Calibri Light" w:hAnsi="Calibri Light" w:cs="Calibri Light"/>
          <w:b/>
          <w:sz w:val="36"/>
          <w:szCs w:val="36"/>
          <w:lang w:val="eu-ES"/>
        </w:rPr>
      </w:pPr>
      <w:r w:rsidRPr="00BA34C7">
        <w:rPr>
          <w:rFonts w:ascii="Calibri Light" w:hAnsi="Calibri Light" w:cs="Calibri Light"/>
          <w:b/>
          <w:sz w:val="36"/>
          <w:szCs w:val="36"/>
          <w:lang w:val="eu-ES"/>
        </w:rPr>
        <w:t xml:space="preserve">2026ko MARTXOAREN </w:t>
      </w:r>
      <w:r w:rsidR="00497924" w:rsidRPr="00BA34C7">
        <w:rPr>
          <w:rFonts w:ascii="Calibri Light" w:hAnsi="Calibri Light" w:cs="Calibri Light"/>
          <w:b/>
          <w:sz w:val="36"/>
          <w:szCs w:val="36"/>
          <w:lang w:val="eu-ES"/>
        </w:rPr>
        <w:t>2</w:t>
      </w:r>
      <w:r w:rsidR="00296DC6" w:rsidRPr="00BA34C7">
        <w:rPr>
          <w:rFonts w:ascii="Calibri Light" w:hAnsi="Calibri Light" w:cs="Calibri Light"/>
          <w:b/>
          <w:sz w:val="36"/>
          <w:szCs w:val="36"/>
          <w:lang w:val="eu-ES"/>
        </w:rPr>
        <w:t>7</w:t>
      </w:r>
      <w:bookmarkStart w:id="0" w:name="_GoBack"/>
      <w:bookmarkEnd w:id="0"/>
      <w:r w:rsidR="00305DC5" w:rsidRPr="00BA34C7">
        <w:rPr>
          <w:rFonts w:ascii="Calibri Light" w:hAnsi="Calibri Light" w:cs="Calibri Light"/>
          <w:b/>
          <w:sz w:val="36"/>
          <w:szCs w:val="36"/>
          <w:lang w:val="eu-ES"/>
        </w:rPr>
        <w:t xml:space="preserve"> </w:t>
      </w:r>
    </w:p>
    <w:p w14:paraId="214AB69B" w14:textId="77777777" w:rsidR="00305DC5" w:rsidRPr="00BA34C7" w:rsidRDefault="00305DC5" w:rsidP="00305DC5">
      <w:pPr>
        <w:spacing w:line="240" w:lineRule="auto"/>
        <w:jc w:val="center"/>
        <w:rPr>
          <w:rFonts w:ascii="Calibri Light" w:hAnsi="Calibri Light" w:cs="Calibri Light"/>
          <w:lang w:val="eu-ES"/>
        </w:rPr>
      </w:pPr>
    </w:p>
    <w:p w14:paraId="4A4C2C87" w14:textId="77777777" w:rsidR="00305DC5" w:rsidRPr="00BA34C7" w:rsidRDefault="00305DC5" w:rsidP="00305DC5">
      <w:pPr>
        <w:spacing w:line="240" w:lineRule="auto"/>
        <w:jc w:val="center"/>
        <w:rPr>
          <w:lang w:val="eu-ES"/>
        </w:rPr>
      </w:pPr>
    </w:p>
    <w:tbl>
      <w:tblPr>
        <w:tblW w:w="8748" w:type="dxa"/>
        <w:jc w:val="center"/>
        <w:tblBorders>
          <w:top w:val="thinThickSmallGap" w:sz="24" w:space="0" w:color="99CCFF"/>
          <w:left w:val="thinThickSmallGap" w:sz="24" w:space="0" w:color="99CCFF"/>
          <w:bottom w:val="thinThickSmallGap" w:sz="24" w:space="0" w:color="99CCFF"/>
          <w:right w:val="thinThickSmallGap" w:sz="24" w:space="0" w:color="99CCFF"/>
          <w:insideH w:val="thinThickSmallGap" w:sz="24" w:space="0" w:color="99CCFF"/>
          <w:insideV w:val="thinThickSmallGap" w:sz="24" w:space="0" w:color="99CCFF"/>
        </w:tblBorders>
        <w:tblLook w:val="01E0" w:firstRow="1" w:lastRow="1" w:firstColumn="1" w:lastColumn="1" w:noHBand="0" w:noVBand="0"/>
      </w:tblPr>
      <w:tblGrid>
        <w:gridCol w:w="8748"/>
      </w:tblGrid>
      <w:tr w:rsidR="00305DC5" w:rsidRPr="00BA34C7" w14:paraId="6E96F232" w14:textId="77777777" w:rsidTr="00FE02D3">
        <w:trPr>
          <w:jc w:val="center"/>
        </w:trPr>
        <w:tc>
          <w:tcPr>
            <w:tcW w:w="8748" w:type="dxa"/>
          </w:tcPr>
          <w:p w14:paraId="4666F4E9" w14:textId="28FB53B8" w:rsidR="00FE02D3" w:rsidRPr="00BA34C7" w:rsidRDefault="00BA34C7" w:rsidP="004526FE">
            <w:pPr>
              <w:spacing w:after="0" w:line="240" w:lineRule="auto"/>
              <w:jc w:val="center"/>
              <w:rPr>
                <w:rFonts w:asciiTheme="majorHAnsi" w:hAnsiTheme="majorHAnsi" w:cstheme="majorHAnsi"/>
                <w:b/>
                <w:sz w:val="32"/>
                <w:szCs w:val="32"/>
                <w:lang w:val="eu-ES" w:eastAsia="es-ES"/>
              </w:rPr>
            </w:pPr>
            <w:r w:rsidRPr="00C00D84">
              <w:rPr>
                <w:rFonts w:asciiTheme="majorHAnsi" w:hAnsiTheme="majorHAnsi" w:cstheme="majorHAnsi"/>
                <w:b/>
                <w:color w:val="000000"/>
                <w:sz w:val="32"/>
                <w:szCs w:val="32"/>
                <w:shd w:val="clear" w:color="auto" w:fill="E6F4FF"/>
                <w:lang w:val="eu-ES"/>
              </w:rPr>
              <w:t>AZTERKETARI BURUZKO INFORMAZIOA</w:t>
            </w:r>
          </w:p>
          <w:p w14:paraId="50C28BB1" w14:textId="77777777" w:rsidR="00BA34C7" w:rsidRPr="00BA34C7" w:rsidRDefault="00BA34C7" w:rsidP="00B63B7B">
            <w:pPr>
              <w:spacing w:after="0" w:line="240" w:lineRule="auto"/>
              <w:ind w:left="720"/>
              <w:jc w:val="both"/>
              <w:rPr>
                <w:rFonts w:ascii="Calibri Light" w:hAnsi="Calibri Light" w:cs="Calibri Light"/>
                <w:b/>
                <w:sz w:val="28"/>
                <w:szCs w:val="28"/>
                <w:lang w:val="eu-ES" w:eastAsia="es-ES"/>
              </w:rPr>
            </w:pPr>
          </w:p>
          <w:p w14:paraId="7FDE5ECE" w14:textId="58C5EFD5" w:rsidR="00BA34C7" w:rsidRPr="00BA34C7" w:rsidRDefault="00BA34C7" w:rsidP="00BA34C7">
            <w:pPr>
              <w:spacing w:after="0" w:line="240" w:lineRule="auto"/>
              <w:ind w:left="720"/>
              <w:jc w:val="both"/>
              <w:rPr>
                <w:rFonts w:ascii="Calibri Light" w:hAnsi="Calibri Light" w:cs="Calibri Light"/>
                <w:b/>
                <w:sz w:val="28"/>
                <w:szCs w:val="28"/>
                <w:lang w:val="eu-ES" w:eastAsia="es-ES"/>
              </w:rPr>
            </w:pPr>
            <w:r w:rsidRPr="00BA34C7">
              <w:rPr>
                <w:rFonts w:ascii="Calibri Light" w:hAnsi="Calibri Light" w:cs="Calibri Light"/>
                <w:b/>
                <w:sz w:val="28"/>
                <w:szCs w:val="28"/>
                <w:lang w:val="eu-ES" w:eastAsia="es-ES"/>
              </w:rPr>
              <w:t>Azterketak 3 zati ditu:</w:t>
            </w:r>
          </w:p>
          <w:p w14:paraId="3C8EA269" w14:textId="77777777" w:rsidR="00BA34C7" w:rsidRPr="00BA34C7" w:rsidRDefault="00BA34C7" w:rsidP="00BA34C7">
            <w:pPr>
              <w:spacing w:after="0" w:line="240" w:lineRule="auto"/>
              <w:ind w:left="720"/>
              <w:jc w:val="both"/>
              <w:rPr>
                <w:rFonts w:ascii="Calibri Light" w:hAnsi="Calibri Light" w:cs="Calibri Light"/>
                <w:sz w:val="28"/>
                <w:szCs w:val="28"/>
                <w:lang w:val="eu-ES" w:eastAsia="es-ES"/>
              </w:rPr>
            </w:pPr>
          </w:p>
          <w:p w14:paraId="10E7FAB4" w14:textId="77777777" w:rsidR="00BA34C7" w:rsidRPr="00BA34C7" w:rsidRDefault="00BA34C7" w:rsidP="00BA34C7">
            <w:pPr>
              <w:spacing w:after="0" w:line="240" w:lineRule="auto"/>
              <w:ind w:left="720"/>
              <w:jc w:val="both"/>
              <w:rPr>
                <w:rFonts w:ascii="Calibri Light" w:hAnsi="Calibri Light" w:cs="Calibri Light"/>
                <w:sz w:val="28"/>
                <w:szCs w:val="28"/>
                <w:lang w:val="eu-ES" w:eastAsia="es-ES"/>
              </w:rPr>
            </w:pPr>
            <w:r w:rsidRPr="00BA34C7">
              <w:rPr>
                <w:rFonts w:ascii="Calibri Light" w:hAnsi="Calibri Light" w:cs="Calibri Light"/>
                <w:sz w:val="28"/>
                <w:szCs w:val="28"/>
                <w:lang w:val="eu-ES" w:eastAsia="es-ES"/>
              </w:rPr>
              <w:t>• Lehenengoa: test motako 15 galdera (4 puntu)</w:t>
            </w:r>
          </w:p>
          <w:p w14:paraId="2E89743A" w14:textId="59120082" w:rsidR="00BA34C7" w:rsidRDefault="00BA34C7" w:rsidP="00BA34C7">
            <w:pPr>
              <w:spacing w:after="0" w:line="240" w:lineRule="auto"/>
              <w:ind w:left="720"/>
              <w:jc w:val="both"/>
              <w:rPr>
                <w:rFonts w:ascii="Calibri Light" w:hAnsi="Calibri Light" w:cs="Calibri Light"/>
                <w:sz w:val="28"/>
                <w:szCs w:val="28"/>
                <w:lang w:val="eu-ES" w:eastAsia="es-ES"/>
              </w:rPr>
            </w:pPr>
            <w:r w:rsidRPr="00BA34C7">
              <w:rPr>
                <w:rFonts w:ascii="Calibri Light" w:hAnsi="Calibri Light" w:cs="Calibri Light"/>
                <w:sz w:val="28"/>
                <w:szCs w:val="28"/>
                <w:lang w:val="eu-ES" w:eastAsia="es-ES"/>
              </w:rPr>
              <w:t>Kanporaketa da, eta 8 erantzun zuzen eman behar dira gutxienez. Erantzun okerrak ez dituzte zigortzen.</w:t>
            </w:r>
          </w:p>
          <w:p w14:paraId="22AA664D" w14:textId="77777777" w:rsidR="00BA34C7" w:rsidRPr="00BA34C7" w:rsidRDefault="00BA34C7" w:rsidP="00BA34C7">
            <w:pPr>
              <w:spacing w:after="0" w:line="240" w:lineRule="auto"/>
              <w:ind w:left="720"/>
              <w:jc w:val="both"/>
              <w:rPr>
                <w:rFonts w:ascii="Calibri Light" w:hAnsi="Calibri Light" w:cs="Calibri Light"/>
                <w:sz w:val="28"/>
                <w:szCs w:val="28"/>
                <w:lang w:val="eu-ES" w:eastAsia="es-ES"/>
              </w:rPr>
            </w:pPr>
          </w:p>
          <w:p w14:paraId="6A3CAEAF" w14:textId="77777777" w:rsidR="00BA34C7" w:rsidRPr="00BA34C7" w:rsidRDefault="00BA34C7" w:rsidP="00BA34C7">
            <w:pPr>
              <w:spacing w:after="0" w:line="240" w:lineRule="auto"/>
              <w:ind w:left="720"/>
              <w:jc w:val="both"/>
              <w:rPr>
                <w:rFonts w:ascii="Calibri Light" w:hAnsi="Calibri Light" w:cs="Calibri Light"/>
                <w:sz w:val="28"/>
                <w:szCs w:val="28"/>
                <w:lang w:val="eu-ES" w:eastAsia="es-ES"/>
              </w:rPr>
            </w:pPr>
            <w:r w:rsidRPr="00BA34C7">
              <w:rPr>
                <w:rFonts w:ascii="Calibri Light" w:hAnsi="Calibri Light" w:cs="Calibri Light"/>
                <w:sz w:val="28"/>
                <w:szCs w:val="28"/>
                <w:lang w:val="eu-ES" w:eastAsia="es-ES"/>
              </w:rPr>
              <w:t>• Bigarrena: 2 ariketa:</w:t>
            </w:r>
          </w:p>
          <w:p w14:paraId="350652B5" w14:textId="77777777" w:rsidR="00BA34C7" w:rsidRPr="00BA34C7" w:rsidRDefault="00BA34C7" w:rsidP="00BA34C7">
            <w:pPr>
              <w:spacing w:after="0" w:line="240" w:lineRule="auto"/>
              <w:ind w:left="720"/>
              <w:jc w:val="both"/>
              <w:rPr>
                <w:rFonts w:ascii="Calibri Light" w:hAnsi="Calibri Light" w:cs="Calibri Light"/>
                <w:sz w:val="28"/>
                <w:szCs w:val="28"/>
                <w:lang w:val="eu-ES" w:eastAsia="es-ES"/>
              </w:rPr>
            </w:pPr>
            <w:r w:rsidRPr="00BA34C7">
              <w:rPr>
                <w:rFonts w:ascii="Calibri Light" w:hAnsi="Calibri Light" w:cs="Calibri Light"/>
                <w:sz w:val="28"/>
                <w:szCs w:val="28"/>
                <w:lang w:val="eu-ES" w:eastAsia="es-ES"/>
              </w:rPr>
              <w:t>- "Enpresa eta negozio-ereduen diseinua" (2 puntu)</w:t>
            </w:r>
          </w:p>
          <w:p w14:paraId="4E9FA925" w14:textId="77777777" w:rsidR="00BA34C7" w:rsidRPr="00BA34C7" w:rsidRDefault="00BA34C7" w:rsidP="00BA34C7">
            <w:pPr>
              <w:spacing w:after="0" w:line="240" w:lineRule="auto"/>
              <w:ind w:left="720"/>
              <w:jc w:val="both"/>
              <w:rPr>
                <w:rFonts w:ascii="Calibri Light" w:hAnsi="Calibri Light" w:cs="Calibri Light"/>
                <w:sz w:val="28"/>
                <w:szCs w:val="28"/>
                <w:lang w:val="eu-ES" w:eastAsia="es-ES"/>
              </w:rPr>
            </w:pPr>
            <w:r w:rsidRPr="00BA34C7">
              <w:rPr>
                <w:rFonts w:ascii="Calibri Light" w:hAnsi="Calibri Light" w:cs="Calibri Light"/>
                <w:sz w:val="28"/>
                <w:szCs w:val="28"/>
                <w:lang w:val="eu-ES" w:eastAsia="es-ES"/>
              </w:rPr>
              <w:t>- "Ekonomia" (2 puntu).</w:t>
            </w:r>
          </w:p>
          <w:p w14:paraId="5E28BD8B" w14:textId="77777777" w:rsidR="00BA34C7" w:rsidRPr="00BA34C7" w:rsidRDefault="00BA34C7" w:rsidP="00BA34C7">
            <w:pPr>
              <w:spacing w:after="0" w:line="240" w:lineRule="auto"/>
              <w:ind w:left="720"/>
              <w:jc w:val="both"/>
              <w:rPr>
                <w:rFonts w:ascii="Calibri Light" w:hAnsi="Calibri Light" w:cs="Calibri Light"/>
                <w:sz w:val="28"/>
                <w:szCs w:val="28"/>
                <w:lang w:val="eu-ES" w:eastAsia="es-ES"/>
              </w:rPr>
            </w:pPr>
          </w:p>
          <w:p w14:paraId="5BFC53D0" w14:textId="77777777" w:rsidR="00BA34C7" w:rsidRPr="00BA34C7" w:rsidRDefault="00BA34C7" w:rsidP="00BA34C7">
            <w:pPr>
              <w:spacing w:after="0" w:line="240" w:lineRule="auto"/>
              <w:ind w:left="720"/>
              <w:jc w:val="both"/>
              <w:rPr>
                <w:rFonts w:ascii="Calibri Light" w:hAnsi="Calibri Light" w:cs="Calibri Light"/>
                <w:sz w:val="28"/>
                <w:szCs w:val="28"/>
                <w:lang w:val="eu-ES" w:eastAsia="es-ES"/>
              </w:rPr>
            </w:pPr>
            <w:r w:rsidRPr="00BA34C7">
              <w:rPr>
                <w:rFonts w:ascii="Calibri Light" w:hAnsi="Calibri Light" w:cs="Calibri Light"/>
                <w:sz w:val="28"/>
                <w:szCs w:val="28"/>
                <w:lang w:val="eu-ES" w:eastAsia="es-ES"/>
              </w:rPr>
              <w:t>• Hirugarrena: Testu-iruzkina (2 puntu).</w:t>
            </w:r>
          </w:p>
          <w:p w14:paraId="7A2835FD" w14:textId="77777777" w:rsidR="00BA34C7" w:rsidRPr="00BA34C7" w:rsidRDefault="00BA34C7" w:rsidP="00BA34C7">
            <w:pPr>
              <w:spacing w:after="0" w:line="240" w:lineRule="auto"/>
              <w:ind w:left="720"/>
              <w:jc w:val="both"/>
              <w:rPr>
                <w:rFonts w:ascii="Calibri Light" w:hAnsi="Calibri Light" w:cs="Calibri Light"/>
                <w:sz w:val="28"/>
                <w:szCs w:val="28"/>
                <w:lang w:val="eu-ES" w:eastAsia="es-ES"/>
              </w:rPr>
            </w:pPr>
            <w:r w:rsidRPr="00BA34C7">
              <w:rPr>
                <w:rFonts w:ascii="Calibri Light" w:hAnsi="Calibri Light" w:cs="Calibri Light"/>
                <w:sz w:val="28"/>
                <w:szCs w:val="28"/>
                <w:lang w:val="eu-ES" w:eastAsia="es-ES"/>
              </w:rPr>
              <w:t>Erantzunetan arrazoibidea bereziki baloratzen da.</w:t>
            </w:r>
          </w:p>
          <w:p w14:paraId="73AC2C89" w14:textId="77777777" w:rsidR="00BA34C7" w:rsidRPr="00BA34C7" w:rsidRDefault="00BA34C7" w:rsidP="00BA34C7">
            <w:pPr>
              <w:spacing w:after="0" w:line="240" w:lineRule="auto"/>
              <w:ind w:left="720"/>
              <w:jc w:val="both"/>
              <w:rPr>
                <w:rFonts w:ascii="Calibri Light" w:hAnsi="Calibri Light" w:cs="Calibri Light"/>
                <w:sz w:val="28"/>
                <w:szCs w:val="28"/>
                <w:lang w:val="eu-ES" w:eastAsia="es-ES"/>
              </w:rPr>
            </w:pPr>
          </w:p>
          <w:p w14:paraId="4A17B19A" w14:textId="2F3566E7" w:rsidR="00BA34C7" w:rsidRDefault="00BA34C7" w:rsidP="00BA34C7">
            <w:pPr>
              <w:spacing w:after="0" w:line="240" w:lineRule="auto"/>
              <w:ind w:left="720"/>
              <w:jc w:val="both"/>
              <w:rPr>
                <w:rFonts w:ascii="Calibri Light" w:hAnsi="Calibri Light" w:cs="Calibri Light"/>
                <w:sz w:val="28"/>
                <w:szCs w:val="28"/>
                <w:lang w:val="eu-ES" w:eastAsia="es-ES"/>
              </w:rPr>
            </w:pPr>
            <w:r w:rsidRPr="00BA34C7">
              <w:rPr>
                <w:rFonts w:ascii="Calibri Light" w:hAnsi="Calibri Light" w:cs="Calibri Light"/>
                <w:sz w:val="28"/>
                <w:szCs w:val="28"/>
                <w:lang w:val="eu-ES" w:eastAsia="es-ES"/>
              </w:rPr>
              <w:t>Azterketaren iraupena: 2 ordu.</w:t>
            </w:r>
          </w:p>
          <w:p w14:paraId="1E02DAF7" w14:textId="77777777" w:rsidR="00FE02D3" w:rsidRPr="00BA34C7" w:rsidRDefault="00FE02D3" w:rsidP="00BA34C7">
            <w:pPr>
              <w:spacing w:after="0" w:line="240" w:lineRule="auto"/>
              <w:ind w:left="720"/>
              <w:jc w:val="both"/>
              <w:rPr>
                <w:sz w:val="24"/>
                <w:szCs w:val="24"/>
                <w:lang w:val="eu-ES" w:eastAsia="es-ES"/>
              </w:rPr>
            </w:pPr>
          </w:p>
        </w:tc>
      </w:tr>
    </w:tbl>
    <w:p w14:paraId="2FD65868" w14:textId="77777777" w:rsidR="00305DC5" w:rsidRPr="00BA34C7" w:rsidRDefault="00305DC5" w:rsidP="00305DC5">
      <w:pPr>
        <w:pStyle w:val="Prrafodelista"/>
        <w:spacing w:after="160" w:line="259" w:lineRule="auto"/>
        <w:ind w:left="0"/>
        <w:rPr>
          <w:lang w:val="eu-ES"/>
        </w:rPr>
      </w:pPr>
    </w:p>
    <w:p w14:paraId="4D0A6B84" w14:textId="77777777" w:rsidR="00305DC5" w:rsidRPr="00BA34C7" w:rsidRDefault="00305DC5" w:rsidP="00305DC5">
      <w:pPr>
        <w:pStyle w:val="Prrafodelista"/>
        <w:spacing w:after="160" w:line="259" w:lineRule="auto"/>
        <w:ind w:left="0"/>
        <w:rPr>
          <w:lang w:val="eu-ES"/>
        </w:rPr>
      </w:pPr>
    </w:p>
    <w:p w14:paraId="23CB89B6" w14:textId="77777777" w:rsidR="00305DC5" w:rsidRPr="00BA34C7" w:rsidRDefault="00305DC5" w:rsidP="00305DC5">
      <w:pPr>
        <w:pStyle w:val="Prrafodelista"/>
        <w:spacing w:after="160" w:line="259" w:lineRule="auto"/>
        <w:ind w:left="0"/>
        <w:rPr>
          <w:lang w:val="eu-ES"/>
        </w:rPr>
      </w:pPr>
    </w:p>
    <w:p w14:paraId="526ECE07" w14:textId="6D86AB5B" w:rsidR="00133AF6" w:rsidRPr="00BA34C7" w:rsidRDefault="00305DC5">
      <w:pPr>
        <w:spacing w:after="160" w:line="259" w:lineRule="auto"/>
        <w:rPr>
          <w:lang w:val="eu-ES"/>
        </w:rPr>
      </w:pPr>
      <w:r w:rsidRPr="00BA34C7">
        <w:rPr>
          <w:lang w:val="eu-ES"/>
        </w:rPr>
        <w:br w:type="page"/>
      </w:r>
    </w:p>
    <w:p w14:paraId="7FE2C43F" w14:textId="71954AD5" w:rsidR="00305DC5" w:rsidRPr="00BA34C7" w:rsidRDefault="00707823" w:rsidP="00305DC5">
      <w:pPr>
        <w:pBdr>
          <w:top w:val="single" w:sz="4" w:space="1" w:color="auto"/>
          <w:bottom w:val="single" w:sz="4" w:space="1" w:color="auto"/>
        </w:pBdr>
        <w:ind w:right="-2"/>
        <w:jc w:val="center"/>
        <w:rPr>
          <w:rFonts w:ascii="Calibri Light" w:hAnsi="Calibri Light" w:cs="Calibri Light"/>
          <w:b/>
          <w:sz w:val="28"/>
          <w:szCs w:val="28"/>
          <w:lang w:val="eu-ES"/>
        </w:rPr>
      </w:pPr>
      <w:r w:rsidRPr="00BA34C7">
        <w:rPr>
          <w:rFonts w:ascii="Calibri Light" w:hAnsi="Calibri Light" w:cs="Calibri Light"/>
          <w:b/>
          <w:sz w:val="28"/>
          <w:szCs w:val="28"/>
          <w:lang w:val="eu-ES"/>
        </w:rPr>
        <w:lastRenderedPageBreak/>
        <w:t>1. ATALA: TEST GALDERAK</w:t>
      </w:r>
    </w:p>
    <w:p w14:paraId="398F9FB2" w14:textId="77777777" w:rsidR="00305DC5" w:rsidRPr="00BA34C7" w:rsidRDefault="00305DC5" w:rsidP="00D65832">
      <w:pPr>
        <w:pStyle w:val="Prrafodelista"/>
        <w:spacing w:after="160" w:line="259" w:lineRule="auto"/>
        <w:rPr>
          <w:rFonts w:ascii="Calibri Light" w:hAnsi="Calibri Light" w:cs="Calibri Light"/>
          <w:sz w:val="10"/>
          <w:szCs w:val="10"/>
          <w:lang w:val="eu-ES"/>
        </w:rPr>
      </w:pPr>
    </w:p>
    <w:p w14:paraId="57FB2654" w14:textId="77777777" w:rsidR="00C00D84" w:rsidRPr="00CB3B54" w:rsidRDefault="00C00D84" w:rsidP="00C00D84">
      <w:pPr>
        <w:spacing w:after="0" w:line="240" w:lineRule="auto"/>
        <w:jc w:val="both"/>
        <w:rPr>
          <w:rFonts w:ascii="Calibri Light" w:hAnsi="Calibri Light" w:cs="Calibri Light"/>
          <w:b/>
          <w:sz w:val="24"/>
          <w:szCs w:val="24"/>
          <w:lang w:val="eu-ES"/>
        </w:rPr>
      </w:pPr>
      <w:r w:rsidRPr="00CB3B54">
        <w:rPr>
          <w:rFonts w:ascii="Calibri Light" w:hAnsi="Calibri Light" w:cs="Calibri Light"/>
          <w:b/>
          <w:sz w:val="24"/>
          <w:szCs w:val="24"/>
          <w:lang w:val="eu-ES"/>
        </w:rPr>
        <w:t>1. Saxonia eta Baviera garagardoa (X) eta ardoa (Y) ekoizten duten bi eskualde dira, hektolitrotan (Hl) neurtuta. Saxoniako Produkzio-Aukeren Muga (PAM) honako funtzio honek ematen du: Y = 60-2X eta Bavariako PAM = Y = 100-X. Adierazi ezazu eskualde bakoitza zertan espezializatuko den konparaziozko abantailaren irizpidearen arabera,</w:t>
      </w:r>
    </w:p>
    <w:p w14:paraId="58FA5475" w14:textId="77777777" w:rsidR="00C00D84" w:rsidRPr="00CB3B54" w:rsidRDefault="00C00D84" w:rsidP="00C00D84">
      <w:pPr>
        <w:pStyle w:val="Prrafodelista"/>
        <w:numPr>
          <w:ilvl w:val="0"/>
          <w:numId w:val="3"/>
        </w:numPr>
        <w:spacing w:after="0" w:line="240" w:lineRule="auto"/>
        <w:jc w:val="both"/>
        <w:rPr>
          <w:rFonts w:ascii="Calibri Light" w:hAnsi="Calibri Light" w:cs="Calibri Light"/>
          <w:bCs/>
          <w:sz w:val="24"/>
          <w:szCs w:val="24"/>
          <w:lang w:val="eu-ES"/>
        </w:rPr>
      </w:pPr>
      <w:r w:rsidRPr="00CB3B54">
        <w:rPr>
          <w:rFonts w:ascii="Calibri Light" w:hAnsi="Calibri Light" w:cs="Calibri Light"/>
          <w:bCs/>
          <w:sz w:val="24"/>
          <w:szCs w:val="24"/>
          <w:lang w:val="eu-ES"/>
        </w:rPr>
        <w:t>Bavaria garagardoan espezializatzen da, eta Saxonia ardoan, 60 Hl ekoizten ditu.</w:t>
      </w:r>
    </w:p>
    <w:p w14:paraId="1686F495" w14:textId="77777777" w:rsidR="00C00D84" w:rsidRPr="00CB3B54" w:rsidRDefault="00C00D84" w:rsidP="00C00D84">
      <w:pPr>
        <w:pStyle w:val="Prrafodelista"/>
        <w:numPr>
          <w:ilvl w:val="0"/>
          <w:numId w:val="3"/>
        </w:numPr>
        <w:spacing w:after="0" w:line="240" w:lineRule="auto"/>
        <w:jc w:val="both"/>
        <w:rPr>
          <w:rFonts w:ascii="Calibri Light" w:hAnsi="Calibri Light" w:cs="Calibri Light"/>
          <w:bCs/>
          <w:sz w:val="24"/>
          <w:szCs w:val="24"/>
          <w:lang w:val="eu-ES"/>
        </w:rPr>
      </w:pPr>
      <w:r w:rsidRPr="00CB3B54">
        <w:rPr>
          <w:rFonts w:ascii="Calibri Light" w:hAnsi="Calibri Light" w:cs="Calibri Light"/>
          <w:bCs/>
          <w:sz w:val="24"/>
          <w:szCs w:val="24"/>
          <w:lang w:val="eu-ES"/>
        </w:rPr>
        <w:t>Bavaria ardotan espezializatzen da, eta Saxonia garagardotan. Ekoizpena 30 Hl-koa da.</w:t>
      </w:r>
    </w:p>
    <w:p w14:paraId="5261B711" w14:textId="77777777" w:rsidR="00C00D84" w:rsidRPr="00CB3B54" w:rsidRDefault="00C00D84" w:rsidP="00C00D84">
      <w:pPr>
        <w:pStyle w:val="Prrafodelista"/>
        <w:numPr>
          <w:ilvl w:val="0"/>
          <w:numId w:val="3"/>
        </w:numPr>
        <w:spacing w:after="0" w:line="240" w:lineRule="auto"/>
        <w:jc w:val="both"/>
        <w:rPr>
          <w:rFonts w:ascii="Calibri Light" w:hAnsi="Calibri Light" w:cs="Calibri Light"/>
          <w:bCs/>
          <w:sz w:val="24"/>
          <w:szCs w:val="24"/>
          <w:lang w:val="eu-ES"/>
        </w:rPr>
      </w:pPr>
      <w:r w:rsidRPr="00CB3B54">
        <w:rPr>
          <w:rFonts w:ascii="Calibri Light" w:hAnsi="Calibri Light" w:cs="Calibri Light"/>
          <w:bCs/>
          <w:sz w:val="24"/>
          <w:szCs w:val="24"/>
          <w:lang w:val="eu-ES"/>
        </w:rPr>
        <w:t>Baviera garagardotan espezializatzen da, eta 100 Hl ekoiztuko ditu.</w:t>
      </w:r>
    </w:p>
    <w:p w14:paraId="09B8F732" w14:textId="77777777" w:rsidR="00C00D84" w:rsidRPr="00CB3B54" w:rsidRDefault="00C00D84" w:rsidP="00C00D84">
      <w:pPr>
        <w:pStyle w:val="Prrafodelista"/>
        <w:numPr>
          <w:ilvl w:val="0"/>
          <w:numId w:val="3"/>
        </w:numPr>
        <w:spacing w:after="0" w:line="240" w:lineRule="auto"/>
        <w:jc w:val="both"/>
        <w:rPr>
          <w:rFonts w:ascii="Calibri Light" w:hAnsi="Calibri Light" w:cs="Calibri Light"/>
          <w:bCs/>
          <w:sz w:val="24"/>
          <w:szCs w:val="24"/>
          <w:lang w:val="eu-ES"/>
        </w:rPr>
      </w:pPr>
      <w:r w:rsidRPr="00CB3B54">
        <w:rPr>
          <w:rFonts w:ascii="Calibri Light" w:hAnsi="Calibri Light" w:cs="Calibri Light"/>
          <w:bCs/>
          <w:sz w:val="24"/>
          <w:szCs w:val="24"/>
          <w:lang w:val="eu-ES"/>
        </w:rPr>
        <w:t>Baviera ardotan espezializatzen da, eta 100 Hl-ko ekoizpena izango du.</w:t>
      </w:r>
    </w:p>
    <w:p w14:paraId="17F001D9" w14:textId="77777777" w:rsidR="00C00D84" w:rsidRPr="00CB3B54" w:rsidRDefault="00C00D84" w:rsidP="00C00D84">
      <w:pPr>
        <w:pStyle w:val="Prrafodelista"/>
        <w:spacing w:before="120" w:after="120" w:line="240" w:lineRule="auto"/>
        <w:jc w:val="both"/>
        <w:rPr>
          <w:rFonts w:ascii="Calibri Light" w:hAnsi="Calibri Light" w:cs="Calibri Light"/>
          <w:bCs/>
          <w:sz w:val="24"/>
          <w:szCs w:val="24"/>
          <w:lang w:val="eu-ES"/>
        </w:rPr>
      </w:pPr>
    </w:p>
    <w:p w14:paraId="6D839CA6" w14:textId="77777777" w:rsidR="00C00D84" w:rsidRPr="00CB3B54" w:rsidRDefault="00C00D84" w:rsidP="00C00D84">
      <w:pPr>
        <w:pStyle w:val="Sangra2detindependiente"/>
        <w:ind w:firstLine="0"/>
        <w:jc w:val="both"/>
        <w:rPr>
          <w:rFonts w:ascii="Calibri Light" w:hAnsi="Calibri Light" w:cs="Calibri Light"/>
          <w:b/>
          <w:lang w:val="eu-ES"/>
        </w:rPr>
      </w:pPr>
      <w:r w:rsidRPr="00CB3B54">
        <w:rPr>
          <w:rFonts w:ascii="Calibri Light" w:hAnsi="Calibri Light" w:cs="Calibri Light"/>
          <w:b/>
          <w:lang w:val="eu-ES"/>
        </w:rPr>
        <w:t xml:space="preserve">2. Demagun kafe-eskariaren prezio-elastikotasuna 0,5 dela. Zein izango litzateke kafearen batez besteko prezioa puntu horretan? Kafe-eskariaren funtzioa </w:t>
      </w:r>
      <w:r w:rsidRPr="00CB3B54">
        <w:rPr>
          <w:rFonts w:ascii="Calibri Light" w:hAnsi="Calibri Light" w:cs="Calibri Light"/>
          <w:b/>
          <w:i/>
          <w:lang w:val="eu-ES"/>
        </w:rPr>
        <w:t>Q</w:t>
      </w:r>
      <w:r w:rsidRPr="00CB3B54">
        <w:rPr>
          <w:rFonts w:ascii="Calibri Light" w:hAnsi="Calibri Light" w:cs="Calibri Light"/>
          <w:b/>
          <w:i/>
          <w:vertAlign w:val="subscript"/>
          <w:lang w:val="eu-ES"/>
        </w:rPr>
        <w:t>Kafea</w:t>
      </w:r>
      <w:r w:rsidRPr="00CB3B54">
        <w:rPr>
          <w:rFonts w:ascii="Calibri Light" w:hAnsi="Calibri Light" w:cs="Calibri Light"/>
          <w:b/>
          <w:i/>
          <w:lang w:val="eu-ES"/>
        </w:rPr>
        <w:t xml:space="preserve"> = 180 - 3P</w:t>
      </w:r>
      <w:r w:rsidRPr="00CB3B54">
        <w:rPr>
          <w:rFonts w:ascii="Calibri Light" w:hAnsi="Calibri Light" w:cs="Calibri Light"/>
          <w:b/>
          <w:i/>
          <w:vertAlign w:val="subscript"/>
          <w:lang w:val="eu-ES"/>
        </w:rPr>
        <w:t>Kafea</w:t>
      </w:r>
      <w:r w:rsidRPr="00CB3B54">
        <w:rPr>
          <w:rFonts w:ascii="Calibri Light" w:hAnsi="Calibri Light" w:cs="Calibri Light"/>
          <w:b/>
          <w:i/>
          <w:lang w:val="eu-ES"/>
        </w:rPr>
        <w:t xml:space="preserve"> </w:t>
      </w:r>
      <w:r w:rsidRPr="00CB3B54">
        <w:rPr>
          <w:rFonts w:ascii="Calibri Light" w:hAnsi="Calibri Light" w:cs="Calibri Light"/>
          <w:b/>
          <w:lang w:val="eu-ES"/>
        </w:rPr>
        <w:t>izanik.</w:t>
      </w:r>
    </w:p>
    <w:p w14:paraId="6D1D7CB2" w14:textId="77777777" w:rsidR="00C00D84" w:rsidRPr="00CB3B54" w:rsidRDefault="00C00D84" w:rsidP="00C00D84">
      <w:pPr>
        <w:pStyle w:val="Prrafodelista"/>
        <w:numPr>
          <w:ilvl w:val="0"/>
          <w:numId w:val="7"/>
        </w:numPr>
        <w:spacing w:after="160" w:line="259" w:lineRule="auto"/>
        <w:jc w:val="both"/>
        <w:rPr>
          <w:rFonts w:ascii="Calibri Light" w:hAnsi="Calibri Light" w:cs="Calibri Light"/>
          <w:bCs/>
          <w:sz w:val="24"/>
          <w:szCs w:val="24"/>
          <w:lang w:val="eu-ES"/>
        </w:rPr>
      </w:pPr>
      <w:r w:rsidRPr="00CB3B54">
        <w:rPr>
          <w:rFonts w:ascii="Calibri Light" w:hAnsi="Calibri Light" w:cs="Calibri Light"/>
          <w:bCs/>
          <w:sz w:val="24"/>
          <w:szCs w:val="24"/>
          <w:lang w:val="eu-ES"/>
        </w:rPr>
        <w:t>Batez besteko prezioa 10 euro.</w:t>
      </w:r>
    </w:p>
    <w:p w14:paraId="1F45A430" w14:textId="77777777" w:rsidR="00C00D84" w:rsidRPr="00CB3B54" w:rsidRDefault="00C00D84" w:rsidP="00C00D84">
      <w:pPr>
        <w:pStyle w:val="Prrafodelista"/>
        <w:numPr>
          <w:ilvl w:val="0"/>
          <w:numId w:val="7"/>
        </w:numPr>
        <w:spacing w:after="160" w:line="259" w:lineRule="auto"/>
        <w:jc w:val="both"/>
        <w:rPr>
          <w:rFonts w:ascii="Calibri Light" w:hAnsi="Calibri Light" w:cs="Calibri Light"/>
          <w:bCs/>
          <w:sz w:val="24"/>
          <w:szCs w:val="24"/>
          <w:lang w:val="eu-ES"/>
        </w:rPr>
      </w:pPr>
      <w:r w:rsidRPr="00CB3B54">
        <w:rPr>
          <w:rFonts w:ascii="Calibri Light" w:hAnsi="Calibri Light" w:cs="Calibri Light"/>
          <w:bCs/>
          <w:sz w:val="24"/>
          <w:szCs w:val="24"/>
          <w:lang w:val="eu-ES"/>
        </w:rPr>
        <w:t>Batez besteko prezioa: 20 euro.</w:t>
      </w:r>
    </w:p>
    <w:p w14:paraId="4DB89217" w14:textId="77777777" w:rsidR="00C00D84" w:rsidRPr="00CB3B54" w:rsidRDefault="00C00D84" w:rsidP="00C00D84">
      <w:pPr>
        <w:pStyle w:val="Prrafodelista"/>
        <w:numPr>
          <w:ilvl w:val="0"/>
          <w:numId w:val="7"/>
        </w:numPr>
        <w:spacing w:after="160" w:line="259" w:lineRule="auto"/>
        <w:jc w:val="both"/>
        <w:rPr>
          <w:rFonts w:ascii="Calibri Light" w:hAnsi="Calibri Light" w:cs="Calibri Light"/>
          <w:bCs/>
          <w:sz w:val="24"/>
          <w:szCs w:val="24"/>
          <w:lang w:val="eu-ES"/>
        </w:rPr>
      </w:pPr>
      <w:r w:rsidRPr="00CB3B54">
        <w:rPr>
          <w:rFonts w:ascii="Calibri Light" w:hAnsi="Calibri Light" w:cs="Calibri Light"/>
          <w:bCs/>
          <w:sz w:val="24"/>
          <w:szCs w:val="24"/>
          <w:lang w:val="eu-ES"/>
        </w:rPr>
        <w:t>Batez besteko prezioa 30 euro.</w:t>
      </w:r>
    </w:p>
    <w:p w14:paraId="3CC94F3A" w14:textId="77777777" w:rsidR="00C00D84" w:rsidRPr="00CB3B54" w:rsidRDefault="00C00D84" w:rsidP="00C00D84">
      <w:pPr>
        <w:pStyle w:val="Prrafodelista"/>
        <w:numPr>
          <w:ilvl w:val="0"/>
          <w:numId w:val="7"/>
        </w:numPr>
        <w:spacing w:after="160" w:line="259" w:lineRule="auto"/>
        <w:jc w:val="both"/>
        <w:rPr>
          <w:rFonts w:ascii="Calibri Light" w:hAnsi="Calibri Light" w:cs="Calibri Light"/>
          <w:bCs/>
          <w:sz w:val="24"/>
          <w:szCs w:val="24"/>
          <w:lang w:val="eu-ES"/>
        </w:rPr>
      </w:pPr>
      <w:r w:rsidRPr="00CB3B54">
        <w:rPr>
          <w:rFonts w:ascii="Calibri Light" w:hAnsi="Calibri Light" w:cs="Calibri Light"/>
          <w:bCs/>
          <w:sz w:val="24"/>
          <w:szCs w:val="24"/>
          <w:lang w:val="eu-ES"/>
        </w:rPr>
        <w:t>Batez besteko prezioa 40 euro.</w:t>
      </w:r>
    </w:p>
    <w:p w14:paraId="11F139DE" w14:textId="77777777" w:rsidR="00C00D84" w:rsidRPr="00CB3B54" w:rsidRDefault="00C00D84" w:rsidP="00C00D84">
      <w:pPr>
        <w:pStyle w:val="Prrafodelista"/>
        <w:spacing w:after="120" w:line="240" w:lineRule="auto"/>
        <w:ind w:left="0"/>
        <w:jc w:val="both"/>
        <w:rPr>
          <w:rFonts w:ascii="Calibri Light" w:hAnsi="Calibri Light" w:cs="Calibri Light"/>
          <w:bCs/>
          <w:sz w:val="24"/>
          <w:szCs w:val="24"/>
          <w:lang w:val="eu-ES"/>
        </w:rPr>
      </w:pPr>
    </w:p>
    <w:p w14:paraId="6E45AC4C" w14:textId="77777777" w:rsidR="00C00D84" w:rsidRPr="00CB3B54" w:rsidRDefault="00C00D84" w:rsidP="00C00D84">
      <w:pPr>
        <w:spacing w:after="0" w:line="240" w:lineRule="auto"/>
        <w:jc w:val="both"/>
        <w:rPr>
          <w:rFonts w:ascii="Calibri Light" w:hAnsi="Calibri Light" w:cs="Calibri Light"/>
          <w:b/>
          <w:sz w:val="24"/>
          <w:szCs w:val="24"/>
          <w:lang w:val="eu-ES"/>
        </w:rPr>
      </w:pPr>
      <w:r w:rsidRPr="00CB3B54">
        <w:rPr>
          <w:rFonts w:ascii="Calibri Light" w:hAnsi="Calibri Light" w:cs="Calibri Light"/>
          <w:b/>
          <w:sz w:val="24"/>
          <w:szCs w:val="24"/>
          <w:lang w:val="eu-ES"/>
        </w:rPr>
        <w:t>3. Estatuak interneteko zerbitzuetan gehieneko prezio bat finkatzen badu, orekakoa baino handiagoa, honako hauek sortuko ditu:</w:t>
      </w:r>
    </w:p>
    <w:p w14:paraId="01EFD7B9" w14:textId="77777777" w:rsidR="00C00D84" w:rsidRPr="00CB3B54" w:rsidRDefault="00C00D84" w:rsidP="00C00D84">
      <w:pPr>
        <w:pStyle w:val="Prrafodelista"/>
        <w:numPr>
          <w:ilvl w:val="0"/>
          <w:numId w:val="5"/>
        </w:numPr>
        <w:spacing w:after="120" w:line="240" w:lineRule="auto"/>
        <w:jc w:val="both"/>
        <w:rPr>
          <w:rFonts w:ascii="Calibri Light" w:hAnsi="Calibri Light" w:cs="Calibri Light"/>
          <w:bCs/>
          <w:sz w:val="24"/>
          <w:szCs w:val="24"/>
          <w:lang w:val="eu-ES"/>
        </w:rPr>
      </w:pPr>
      <w:r w:rsidRPr="00CB3B54">
        <w:rPr>
          <w:rFonts w:ascii="Calibri Light" w:hAnsi="Calibri Light" w:cs="Calibri Light"/>
          <w:bCs/>
          <w:sz w:val="24"/>
          <w:szCs w:val="24"/>
          <w:lang w:val="eu-ES"/>
        </w:rPr>
        <w:t>Gehiegizko eskaera.</w:t>
      </w:r>
    </w:p>
    <w:p w14:paraId="69338E46" w14:textId="77777777" w:rsidR="00C00D84" w:rsidRPr="00CB3B54" w:rsidRDefault="00C00D84" w:rsidP="00C00D84">
      <w:pPr>
        <w:pStyle w:val="Prrafodelista"/>
        <w:numPr>
          <w:ilvl w:val="0"/>
          <w:numId w:val="5"/>
        </w:numPr>
        <w:spacing w:after="120" w:line="240" w:lineRule="auto"/>
        <w:jc w:val="both"/>
        <w:rPr>
          <w:rFonts w:ascii="Calibri Light" w:hAnsi="Calibri Light" w:cs="Calibri Light"/>
          <w:bCs/>
          <w:sz w:val="24"/>
          <w:szCs w:val="24"/>
          <w:lang w:val="eu-ES"/>
        </w:rPr>
      </w:pPr>
      <w:r w:rsidRPr="00CB3B54">
        <w:rPr>
          <w:rFonts w:ascii="Calibri Light" w:hAnsi="Calibri Light" w:cs="Calibri Light"/>
          <w:bCs/>
          <w:sz w:val="24"/>
          <w:szCs w:val="24"/>
          <w:lang w:val="eu-ES"/>
        </w:rPr>
        <w:t>Eskaintza eskasa.</w:t>
      </w:r>
    </w:p>
    <w:p w14:paraId="79E60ADD" w14:textId="77777777" w:rsidR="00C00D84" w:rsidRPr="00CB3B54" w:rsidRDefault="00C00D84" w:rsidP="00C00D84">
      <w:pPr>
        <w:pStyle w:val="Prrafodelista"/>
        <w:numPr>
          <w:ilvl w:val="0"/>
          <w:numId w:val="5"/>
        </w:numPr>
        <w:spacing w:after="120" w:line="240" w:lineRule="auto"/>
        <w:jc w:val="both"/>
        <w:rPr>
          <w:rFonts w:ascii="Calibri Light" w:hAnsi="Calibri Light" w:cs="Calibri Light"/>
          <w:bCs/>
          <w:sz w:val="24"/>
          <w:szCs w:val="24"/>
          <w:lang w:val="eu-ES"/>
        </w:rPr>
      </w:pPr>
      <w:r w:rsidRPr="00CB3B54">
        <w:rPr>
          <w:rFonts w:ascii="Calibri Light" w:hAnsi="Calibri Light" w:cs="Calibri Light"/>
          <w:bCs/>
          <w:sz w:val="24"/>
          <w:szCs w:val="24"/>
          <w:lang w:val="eu-ES"/>
        </w:rPr>
        <w:t>Bai (a) bai (b).</w:t>
      </w:r>
    </w:p>
    <w:p w14:paraId="093BC5A9" w14:textId="77777777" w:rsidR="00C00D84" w:rsidRPr="00CB3B54" w:rsidRDefault="00C00D84" w:rsidP="00C00D84">
      <w:pPr>
        <w:pStyle w:val="Prrafodelista"/>
        <w:numPr>
          <w:ilvl w:val="0"/>
          <w:numId w:val="5"/>
        </w:numPr>
        <w:spacing w:after="120" w:line="240" w:lineRule="auto"/>
        <w:jc w:val="both"/>
        <w:rPr>
          <w:rFonts w:ascii="Calibri Light" w:hAnsi="Calibri Light" w:cs="Calibri Light"/>
          <w:bCs/>
          <w:sz w:val="24"/>
          <w:szCs w:val="24"/>
          <w:lang w:val="eu-ES"/>
        </w:rPr>
      </w:pPr>
      <w:r w:rsidRPr="00CB3B54">
        <w:rPr>
          <w:rFonts w:ascii="Calibri Light" w:hAnsi="Calibri Light" w:cs="Calibri Light"/>
          <w:bCs/>
          <w:sz w:val="24"/>
          <w:szCs w:val="24"/>
          <w:lang w:val="eu-ES"/>
        </w:rPr>
        <w:t>Ez (a) eta ez (b).</w:t>
      </w:r>
    </w:p>
    <w:p w14:paraId="551AA428" w14:textId="77777777" w:rsidR="00C00D84" w:rsidRPr="00CB3B54" w:rsidRDefault="00C00D84" w:rsidP="00C00D84">
      <w:pPr>
        <w:spacing w:after="0" w:line="240" w:lineRule="auto"/>
        <w:jc w:val="both"/>
        <w:rPr>
          <w:rFonts w:ascii="Calibri Light" w:hAnsi="Calibri Light" w:cs="Calibri Light"/>
          <w:bCs/>
          <w:sz w:val="24"/>
          <w:szCs w:val="24"/>
          <w:lang w:val="eu-ES"/>
        </w:rPr>
      </w:pPr>
    </w:p>
    <w:p w14:paraId="7A188279" w14:textId="77777777" w:rsidR="00C00D84" w:rsidRPr="00CB3B54" w:rsidRDefault="00C00D84" w:rsidP="00C00D84">
      <w:pPr>
        <w:spacing w:after="0" w:line="240" w:lineRule="auto"/>
        <w:jc w:val="both"/>
        <w:rPr>
          <w:rFonts w:ascii="Calibri Light" w:hAnsi="Calibri Light" w:cs="Calibri Light"/>
          <w:b/>
          <w:sz w:val="24"/>
          <w:szCs w:val="24"/>
          <w:lang w:val="eu-ES"/>
        </w:rPr>
      </w:pPr>
      <w:r w:rsidRPr="00CB3B54">
        <w:rPr>
          <w:rFonts w:ascii="Calibri Light" w:hAnsi="Calibri Light" w:cs="Calibri Light"/>
          <w:b/>
          <w:sz w:val="24"/>
          <w:szCs w:val="24"/>
          <w:lang w:val="eu-ES"/>
        </w:rPr>
        <w:t>4. Enpresa batek egiaztatzen badu bere kostu finkoak % 10 igotzen direla, bere itxiera-prezioekin zer egin beharko luke:</w:t>
      </w:r>
      <w:r w:rsidRPr="00CB3B54">
        <w:rPr>
          <w:lang w:val="eu-ES"/>
        </w:rPr>
        <w:t xml:space="preserve"> </w:t>
      </w:r>
      <w:r w:rsidRPr="00CB3B54">
        <w:rPr>
          <w:rFonts w:ascii="Calibri Light" w:hAnsi="Calibri Light" w:cs="Calibri Light"/>
          <w:b/>
          <w:sz w:val="24"/>
          <w:szCs w:val="24"/>
          <w:lang w:val="eu-ES"/>
        </w:rPr>
        <w:t>Enpresa batek egiaztatzen badu bere kostu finkoak % 10 handitzen direla, itxiera-prezioa:</w:t>
      </w:r>
    </w:p>
    <w:p w14:paraId="19524409" w14:textId="77777777" w:rsidR="00C00D84" w:rsidRPr="00CB3B54" w:rsidRDefault="00C00D84" w:rsidP="00C00D84">
      <w:pPr>
        <w:spacing w:after="0" w:line="240" w:lineRule="auto"/>
        <w:ind w:left="426"/>
        <w:jc w:val="both"/>
        <w:rPr>
          <w:rFonts w:ascii="Calibri Light" w:hAnsi="Calibri Light" w:cs="Calibri Light"/>
          <w:bCs/>
          <w:sz w:val="24"/>
          <w:szCs w:val="24"/>
          <w:lang w:val="eu-ES"/>
        </w:rPr>
      </w:pPr>
      <w:r w:rsidRPr="00CB3B54">
        <w:rPr>
          <w:rFonts w:ascii="Calibri Light" w:hAnsi="Calibri Light" w:cs="Calibri Light"/>
          <w:bCs/>
          <w:sz w:val="24"/>
          <w:szCs w:val="24"/>
          <w:lang w:val="eu-ES"/>
        </w:rPr>
        <w:t>a. % 10 handitu beharko luke.</w:t>
      </w:r>
    </w:p>
    <w:p w14:paraId="0408CC4A" w14:textId="77777777" w:rsidR="00C00D84" w:rsidRPr="00CB3B54" w:rsidRDefault="00C00D84" w:rsidP="00C00D84">
      <w:pPr>
        <w:spacing w:after="0" w:line="240" w:lineRule="auto"/>
        <w:ind w:left="426"/>
        <w:jc w:val="both"/>
        <w:rPr>
          <w:rFonts w:ascii="Calibri Light" w:hAnsi="Calibri Light" w:cs="Calibri Light"/>
          <w:bCs/>
          <w:sz w:val="24"/>
          <w:szCs w:val="24"/>
          <w:lang w:val="eu-ES"/>
        </w:rPr>
      </w:pPr>
      <w:r w:rsidRPr="00CB3B54">
        <w:rPr>
          <w:rFonts w:ascii="Calibri Light" w:hAnsi="Calibri Light" w:cs="Calibri Light"/>
          <w:bCs/>
          <w:sz w:val="24"/>
          <w:szCs w:val="24"/>
          <w:lang w:val="eu-ES"/>
        </w:rPr>
        <w:t>b. % 10 baino gehiago handitu beharko luke.</w:t>
      </w:r>
    </w:p>
    <w:p w14:paraId="6091DD24" w14:textId="77777777" w:rsidR="00C00D84" w:rsidRPr="00CB3B54" w:rsidRDefault="00C00D84" w:rsidP="00C00D84">
      <w:pPr>
        <w:spacing w:after="0" w:line="240" w:lineRule="auto"/>
        <w:ind w:left="426"/>
        <w:jc w:val="both"/>
        <w:rPr>
          <w:rFonts w:ascii="Calibri Light" w:hAnsi="Calibri Light" w:cs="Calibri Light"/>
          <w:bCs/>
          <w:sz w:val="24"/>
          <w:szCs w:val="24"/>
          <w:lang w:val="eu-ES"/>
        </w:rPr>
      </w:pPr>
      <w:r w:rsidRPr="00CB3B54">
        <w:rPr>
          <w:rFonts w:ascii="Calibri Light" w:hAnsi="Calibri Light" w:cs="Calibri Light"/>
          <w:bCs/>
          <w:sz w:val="24"/>
          <w:szCs w:val="24"/>
          <w:lang w:val="eu-ES"/>
        </w:rPr>
        <w:t xml:space="preserve">c. % 10 baino gutxiago igo beharko luke. </w:t>
      </w:r>
    </w:p>
    <w:p w14:paraId="56DD9900" w14:textId="77777777" w:rsidR="00C00D84" w:rsidRPr="00CB3B54" w:rsidRDefault="00C00D84" w:rsidP="00C00D84">
      <w:pPr>
        <w:spacing w:after="0" w:line="240" w:lineRule="auto"/>
        <w:ind w:left="426"/>
        <w:jc w:val="both"/>
        <w:rPr>
          <w:rFonts w:ascii="Calibri Light" w:hAnsi="Calibri Light" w:cs="Calibri Light"/>
          <w:bCs/>
          <w:sz w:val="24"/>
          <w:szCs w:val="24"/>
          <w:lang w:val="eu-ES"/>
        </w:rPr>
      </w:pPr>
      <w:r w:rsidRPr="00CB3B54">
        <w:rPr>
          <w:rFonts w:ascii="Calibri Light" w:hAnsi="Calibri Light" w:cs="Calibri Light"/>
          <w:bCs/>
          <w:sz w:val="24"/>
          <w:szCs w:val="24"/>
          <w:lang w:val="eu-ES"/>
        </w:rPr>
        <w:t>d. Lehen bezala geratu beharko luke.</w:t>
      </w:r>
    </w:p>
    <w:p w14:paraId="0E43768F" w14:textId="77777777" w:rsidR="00C00D84" w:rsidRPr="00CB3B54" w:rsidRDefault="00C00D84" w:rsidP="00C00D84">
      <w:pPr>
        <w:spacing w:after="0" w:line="240" w:lineRule="auto"/>
        <w:ind w:left="426"/>
        <w:jc w:val="both"/>
        <w:rPr>
          <w:rFonts w:ascii="Calibri Light" w:hAnsi="Calibri Light" w:cs="Calibri Light"/>
          <w:bCs/>
          <w:sz w:val="24"/>
          <w:szCs w:val="24"/>
          <w:lang w:val="eu-ES"/>
        </w:rPr>
      </w:pPr>
    </w:p>
    <w:p w14:paraId="4D281275" w14:textId="77777777" w:rsidR="00C00D84" w:rsidRPr="00CB3B54" w:rsidRDefault="00C00D84" w:rsidP="00C00D84">
      <w:pPr>
        <w:spacing w:after="0"/>
        <w:jc w:val="both"/>
        <w:rPr>
          <w:rFonts w:ascii="Calibri Light" w:hAnsi="Calibri Light" w:cs="Calibri Light"/>
          <w:b/>
          <w:sz w:val="24"/>
          <w:szCs w:val="24"/>
          <w:lang w:val="eu-ES"/>
        </w:rPr>
      </w:pPr>
      <w:r w:rsidRPr="00CB3B54">
        <w:rPr>
          <w:rFonts w:ascii="Calibri Light" w:hAnsi="Calibri Light" w:cs="Calibri Light"/>
          <w:b/>
          <w:sz w:val="24"/>
          <w:szCs w:val="24"/>
          <w:lang w:val="eu-ES"/>
        </w:rPr>
        <w:t>5. "Patagonia, S.A." enpresak, eskumuturrekoak eskuz egiten dituenak, bataz besteko kostu aldakorra (KAbb), 2Q, eta ez du kostu finkorik. Merkatuko prezioa 20 bada eta enpresak mozkinak maximizatu nahi baditu, zenbat ekoitzi beharko du?</w:t>
      </w:r>
    </w:p>
    <w:p w14:paraId="1558E96C" w14:textId="77777777" w:rsidR="00C00D84" w:rsidRPr="00CB3B54" w:rsidRDefault="00C00D84" w:rsidP="00C00D84">
      <w:pPr>
        <w:spacing w:after="0" w:line="240" w:lineRule="auto"/>
        <w:jc w:val="both"/>
        <w:rPr>
          <w:rFonts w:ascii="Calibri Light" w:hAnsi="Calibri Light" w:cs="Calibri Light"/>
          <w:bCs/>
          <w:sz w:val="24"/>
          <w:szCs w:val="24"/>
          <w:lang w:val="eu-ES"/>
        </w:rPr>
      </w:pPr>
      <w:r w:rsidRPr="00CB3B54">
        <w:rPr>
          <w:rFonts w:ascii="Calibri Light" w:hAnsi="Calibri Light" w:cs="Calibri Light"/>
          <w:bCs/>
          <w:sz w:val="24"/>
          <w:szCs w:val="24"/>
          <w:lang w:val="eu-ES"/>
        </w:rPr>
        <w:t xml:space="preserve">        a.   Q=0.</w:t>
      </w:r>
    </w:p>
    <w:p w14:paraId="0EFFA2B0" w14:textId="77777777" w:rsidR="00C00D84" w:rsidRPr="00CB3B54" w:rsidRDefault="00C00D84" w:rsidP="00C00D84">
      <w:pPr>
        <w:spacing w:after="0" w:line="240" w:lineRule="auto"/>
        <w:jc w:val="both"/>
        <w:rPr>
          <w:rFonts w:ascii="Calibri Light" w:hAnsi="Calibri Light" w:cs="Calibri Light"/>
          <w:bCs/>
          <w:sz w:val="24"/>
          <w:szCs w:val="24"/>
          <w:lang w:val="eu-ES"/>
        </w:rPr>
      </w:pPr>
      <w:r w:rsidRPr="00CB3B54">
        <w:rPr>
          <w:rFonts w:ascii="Calibri Light" w:hAnsi="Calibri Light" w:cs="Calibri Light"/>
          <w:bCs/>
          <w:sz w:val="24"/>
          <w:szCs w:val="24"/>
          <w:lang w:val="eu-ES"/>
        </w:rPr>
        <w:t xml:space="preserve">        b.   Q= 5.</w:t>
      </w:r>
    </w:p>
    <w:p w14:paraId="0010F43C" w14:textId="77777777" w:rsidR="00C00D84" w:rsidRPr="00CB3B54" w:rsidRDefault="00C00D84" w:rsidP="00C00D84">
      <w:pPr>
        <w:spacing w:after="0" w:line="240" w:lineRule="auto"/>
        <w:jc w:val="both"/>
        <w:rPr>
          <w:rFonts w:ascii="Calibri Light" w:hAnsi="Calibri Light" w:cs="Calibri Light"/>
          <w:bCs/>
          <w:sz w:val="24"/>
          <w:szCs w:val="24"/>
          <w:lang w:val="eu-ES"/>
        </w:rPr>
      </w:pPr>
      <w:r w:rsidRPr="00CB3B54">
        <w:rPr>
          <w:rFonts w:ascii="Calibri Light" w:hAnsi="Calibri Light" w:cs="Calibri Light"/>
          <w:bCs/>
          <w:sz w:val="24"/>
          <w:szCs w:val="24"/>
          <w:lang w:val="eu-ES"/>
        </w:rPr>
        <w:t xml:space="preserve">        c.   Q=10.</w:t>
      </w:r>
    </w:p>
    <w:p w14:paraId="2576616A" w14:textId="77777777" w:rsidR="00C00D84" w:rsidRPr="00CB3B54" w:rsidRDefault="00C00D84" w:rsidP="00C00D84">
      <w:pPr>
        <w:spacing w:after="0" w:line="240" w:lineRule="auto"/>
        <w:ind w:left="426"/>
        <w:jc w:val="both"/>
        <w:rPr>
          <w:rFonts w:ascii="Calibri Light" w:hAnsi="Calibri Light" w:cs="Calibri Light"/>
          <w:bCs/>
          <w:sz w:val="24"/>
          <w:szCs w:val="24"/>
          <w:lang w:val="eu-ES"/>
        </w:rPr>
      </w:pPr>
      <w:r w:rsidRPr="00CB3B54">
        <w:rPr>
          <w:rFonts w:ascii="Calibri Light" w:hAnsi="Calibri Light" w:cs="Calibri Light"/>
          <w:bCs/>
          <w:sz w:val="24"/>
          <w:szCs w:val="24"/>
          <w:lang w:val="eu-ES"/>
        </w:rPr>
        <w:t>d. Ezin da jakin eskuragarri dauden datuekin.</w:t>
      </w:r>
    </w:p>
    <w:p w14:paraId="4983DB27" w14:textId="77777777" w:rsidR="00C00D84" w:rsidRPr="00CB3B54" w:rsidRDefault="00C00D84" w:rsidP="00C00D84">
      <w:pPr>
        <w:spacing w:before="120" w:after="120" w:line="240" w:lineRule="auto"/>
        <w:ind w:left="425"/>
        <w:jc w:val="both"/>
        <w:rPr>
          <w:rFonts w:ascii="Calibri Light" w:hAnsi="Calibri Light" w:cs="Calibri Light"/>
          <w:bCs/>
          <w:sz w:val="24"/>
          <w:szCs w:val="24"/>
          <w:lang w:val="eu-ES"/>
        </w:rPr>
      </w:pPr>
    </w:p>
    <w:p w14:paraId="627B3EC2" w14:textId="77777777" w:rsidR="00C00D84" w:rsidRPr="00CB3B54" w:rsidRDefault="00C00D84" w:rsidP="00C00D84">
      <w:pPr>
        <w:spacing w:after="0" w:line="240" w:lineRule="auto"/>
        <w:jc w:val="both"/>
        <w:rPr>
          <w:rFonts w:ascii="Calibri Light" w:hAnsi="Calibri Light" w:cs="Calibri Light"/>
          <w:b/>
          <w:sz w:val="24"/>
          <w:szCs w:val="24"/>
          <w:lang w:val="eu-ES"/>
        </w:rPr>
      </w:pPr>
      <w:r w:rsidRPr="00CB3B54">
        <w:rPr>
          <w:rFonts w:ascii="Calibri Light" w:hAnsi="Calibri Light" w:cs="Calibri Light"/>
          <w:b/>
          <w:sz w:val="24"/>
          <w:szCs w:val="24"/>
          <w:lang w:val="eu-ES"/>
        </w:rPr>
        <w:lastRenderedPageBreak/>
        <w:t>6. 2026ko azken hiruhilekoan inportatutako autoen prezioak igoko balira, igoera horrek honako kalkulu honi eragingo lioke aldi horretan:</w:t>
      </w:r>
    </w:p>
    <w:p w14:paraId="2D237F48" w14:textId="77777777" w:rsidR="00C00D84" w:rsidRPr="00CB3B54" w:rsidRDefault="00C00D84" w:rsidP="00C00D84">
      <w:pPr>
        <w:pStyle w:val="Prrafodelista"/>
        <w:numPr>
          <w:ilvl w:val="0"/>
          <w:numId w:val="4"/>
        </w:numPr>
        <w:spacing w:after="0" w:line="240" w:lineRule="auto"/>
        <w:rPr>
          <w:rFonts w:ascii="Calibri Light" w:hAnsi="Calibri Light" w:cs="Calibri Light"/>
          <w:bCs/>
          <w:sz w:val="24"/>
          <w:szCs w:val="24"/>
          <w:lang w:val="eu-ES"/>
        </w:rPr>
      </w:pPr>
      <w:r w:rsidRPr="00CB3B54">
        <w:rPr>
          <w:rFonts w:ascii="Calibri Light" w:hAnsi="Calibri Light" w:cs="Calibri Light"/>
          <w:bCs/>
          <w:sz w:val="24"/>
          <w:szCs w:val="24"/>
          <w:lang w:val="eu-ES"/>
        </w:rPr>
        <w:t>BPGren deflatoreari</w:t>
      </w:r>
    </w:p>
    <w:p w14:paraId="45D6A8B9" w14:textId="77777777" w:rsidR="00C00D84" w:rsidRPr="00CB3B54" w:rsidRDefault="00C00D84" w:rsidP="00C00D84">
      <w:pPr>
        <w:pStyle w:val="Prrafodelista"/>
        <w:numPr>
          <w:ilvl w:val="0"/>
          <w:numId w:val="4"/>
        </w:numPr>
        <w:spacing w:after="0" w:line="240" w:lineRule="auto"/>
        <w:rPr>
          <w:rFonts w:ascii="Calibri Light" w:hAnsi="Calibri Light" w:cs="Calibri Light"/>
          <w:bCs/>
          <w:sz w:val="24"/>
          <w:szCs w:val="24"/>
          <w:lang w:val="eu-ES"/>
        </w:rPr>
      </w:pPr>
      <w:r w:rsidRPr="00CB3B54">
        <w:rPr>
          <w:rFonts w:ascii="Calibri Light" w:hAnsi="Calibri Light" w:cs="Calibri Light"/>
          <w:bCs/>
          <w:sz w:val="24"/>
          <w:szCs w:val="24"/>
          <w:lang w:val="eu-ES"/>
        </w:rPr>
        <w:t>Kontsumoko prezioen indizeari (KPI)</w:t>
      </w:r>
    </w:p>
    <w:p w14:paraId="5713AA8E" w14:textId="77777777" w:rsidR="00C00D84" w:rsidRPr="00CB3B54" w:rsidRDefault="00C00D84" w:rsidP="00C00D84">
      <w:pPr>
        <w:pStyle w:val="Prrafodelista"/>
        <w:numPr>
          <w:ilvl w:val="0"/>
          <w:numId w:val="4"/>
        </w:numPr>
        <w:spacing w:after="0" w:line="240" w:lineRule="auto"/>
        <w:rPr>
          <w:rFonts w:ascii="Calibri Light" w:hAnsi="Calibri Light" w:cs="Calibri Light"/>
          <w:bCs/>
          <w:sz w:val="24"/>
          <w:szCs w:val="24"/>
          <w:lang w:val="eu-ES"/>
        </w:rPr>
      </w:pPr>
      <w:r w:rsidRPr="00CB3B54">
        <w:rPr>
          <w:rFonts w:ascii="Calibri Light" w:hAnsi="Calibri Light" w:cs="Calibri Light"/>
          <w:bCs/>
          <w:sz w:val="24"/>
          <w:szCs w:val="24"/>
          <w:lang w:val="eu-ES"/>
        </w:rPr>
        <w:t>Bai kontsumoko prezioen indizeari (KPI), bai BPGren deflatoreari.</w:t>
      </w:r>
    </w:p>
    <w:p w14:paraId="2882F243" w14:textId="77777777" w:rsidR="00C00D84" w:rsidRPr="00CB3B54" w:rsidRDefault="00C00D84" w:rsidP="00C00D84">
      <w:pPr>
        <w:pStyle w:val="Prrafodelista"/>
        <w:numPr>
          <w:ilvl w:val="0"/>
          <w:numId w:val="4"/>
        </w:numPr>
        <w:spacing w:after="0" w:line="240" w:lineRule="auto"/>
        <w:rPr>
          <w:rFonts w:ascii="Calibri Light" w:hAnsi="Calibri Light" w:cs="Calibri Light"/>
          <w:bCs/>
          <w:sz w:val="24"/>
          <w:szCs w:val="24"/>
          <w:lang w:val="eu-ES"/>
        </w:rPr>
      </w:pPr>
      <w:r w:rsidRPr="00CB3B54">
        <w:rPr>
          <w:rFonts w:ascii="Calibri Light" w:hAnsi="Calibri Light" w:cs="Calibri Light"/>
          <w:bCs/>
          <w:sz w:val="24"/>
          <w:szCs w:val="24"/>
          <w:lang w:val="eu-ES"/>
        </w:rPr>
        <w:t>Aurrekoetatik bat ere ez.</w:t>
      </w:r>
    </w:p>
    <w:p w14:paraId="4294C4AA" w14:textId="77777777" w:rsidR="00C00D84" w:rsidRPr="00A743F6" w:rsidRDefault="00C00D84" w:rsidP="00C00D84">
      <w:pPr>
        <w:pStyle w:val="Prrafodelista"/>
        <w:spacing w:after="0" w:line="240" w:lineRule="auto"/>
        <w:rPr>
          <w:rFonts w:ascii="Calibri Light" w:hAnsi="Calibri Light" w:cs="Calibri Light"/>
          <w:bCs/>
          <w:sz w:val="24"/>
          <w:szCs w:val="24"/>
          <w:lang w:val="eu-ES"/>
        </w:rPr>
      </w:pPr>
    </w:p>
    <w:p w14:paraId="60497CCE" w14:textId="77777777" w:rsidR="00C00D84" w:rsidRPr="00A743F6" w:rsidRDefault="00C00D84" w:rsidP="00C00D84">
      <w:pPr>
        <w:pStyle w:val="NormalWeb"/>
        <w:spacing w:before="0" w:beforeAutospacing="0" w:after="0" w:afterAutospacing="0"/>
        <w:jc w:val="both"/>
        <w:rPr>
          <w:rFonts w:ascii="Calibri Light" w:hAnsi="Calibri Light" w:cs="Calibri Light"/>
          <w:b/>
          <w:lang w:val="eu-ES"/>
        </w:rPr>
      </w:pPr>
      <w:r w:rsidRPr="00A743F6">
        <w:rPr>
          <w:rFonts w:ascii="Calibri Light" w:hAnsi="Calibri Light" w:cs="Calibri Light"/>
          <w:b/>
          <w:lang w:val="eu-ES"/>
        </w:rPr>
        <w:t>7. Auzokide batzuek bere semeari klase partikularrak ematea eskaini didate, 9 euro orduko irabazi ahalko nituzkelarik. Astean 2 ordu libre ditut eskola horiek emateko. Hala ere, denbora hori beste jarduera batzuetan ere erabil dezaket, hala nola Instagram ikusten, Spotifyn musika entzuten, YouTuben bideoak ikusten edo nire txakurra paseatzen. Ikuspegi ekonomikotik, zein da beste jarduera horiek egitearen kostua?</w:t>
      </w:r>
    </w:p>
    <w:p w14:paraId="7E45DCE0" w14:textId="77777777" w:rsidR="00C00D84" w:rsidRPr="00A743F6" w:rsidRDefault="00C00D84" w:rsidP="00C00D84">
      <w:pPr>
        <w:pStyle w:val="NormalWeb"/>
        <w:numPr>
          <w:ilvl w:val="0"/>
          <w:numId w:val="6"/>
        </w:numPr>
        <w:spacing w:before="0" w:beforeAutospacing="0" w:after="0" w:afterAutospacing="0"/>
        <w:rPr>
          <w:rFonts w:ascii="Calibri Light" w:hAnsi="Calibri Light" w:cs="Calibri Light"/>
          <w:bCs/>
          <w:lang w:val="eu-ES"/>
        </w:rPr>
      </w:pPr>
      <w:r w:rsidRPr="00A743F6">
        <w:rPr>
          <w:rFonts w:ascii="Calibri Light" w:hAnsi="Calibri Light" w:cs="Calibri Light"/>
          <w:bCs/>
          <w:lang w:val="eu-ES"/>
        </w:rPr>
        <w:t>Nire txakurra paseatzea dohainik da.</w:t>
      </w:r>
    </w:p>
    <w:p w14:paraId="593768BF" w14:textId="77777777" w:rsidR="00C00D84" w:rsidRPr="00A743F6" w:rsidRDefault="00C00D84" w:rsidP="00C00D84">
      <w:pPr>
        <w:pStyle w:val="NormalWeb"/>
        <w:numPr>
          <w:ilvl w:val="0"/>
          <w:numId w:val="6"/>
        </w:numPr>
        <w:spacing w:before="0" w:beforeAutospacing="0" w:after="0" w:afterAutospacing="0"/>
        <w:rPr>
          <w:rFonts w:ascii="Calibri Light" w:hAnsi="Calibri Light" w:cs="Calibri Light"/>
          <w:bCs/>
          <w:lang w:val="eu-ES"/>
        </w:rPr>
      </w:pPr>
      <w:r w:rsidRPr="00A743F6">
        <w:rPr>
          <w:rFonts w:ascii="Calibri Light" w:hAnsi="Calibri Light" w:cs="Calibri Light"/>
          <w:bCs/>
          <w:lang w:val="eu-ES"/>
        </w:rPr>
        <w:t>YouTuben bideoak ikustea doan da.</w:t>
      </w:r>
    </w:p>
    <w:p w14:paraId="3DBA4C77" w14:textId="77777777" w:rsidR="00C00D84" w:rsidRPr="00A743F6" w:rsidRDefault="00C00D84" w:rsidP="00C00D84">
      <w:pPr>
        <w:pStyle w:val="NormalWeb"/>
        <w:numPr>
          <w:ilvl w:val="0"/>
          <w:numId w:val="6"/>
        </w:numPr>
        <w:spacing w:before="0" w:beforeAutospacing="0" w:after="0" w:afterAutospacing="0"/>
        <w:rPr>
          <w:rFonts w:ascii="Calibri Light" w:hAnsi="Calibri Light" w:cs="Calibri Light"/>
          <w:bCs/>
          <w:lang w:val="eu-ES"/>
        </w:rPr>
      </w:pPr>
      <w:r w:rsidRPr="00A743F6">
        <w:rPr>
          <w:rFonts w:ascii="Calibri Light" w:hAnsi="Calibri Light" w:cs="Calibri Light"/>
          <w:bCs/>
          <w:lang w:val="eu-ES"/>
        </w:rPr>
        <w:t>Instagram dohainik da, baina Spotifyn musika entzutea ez.</w:t>
      </w:r>
    </w:p>
    <w:p w14:paraId="2F144C58" w14:textId="77777777" w:rsidR="00C00D84" w:rsidRPr="00A743F6" w:rsidRDefault="00C00D84" w:rsidP="00C00D84">
      <w:pPr>
        <w:pStyle w:val="NormalWeb"/>
        <w:numPr>
          <w:ilvl w:val="0"/>
          <w:numId w:val="6"/>
        </w:numPr>
        <w:spacing w:before="0" w:beforeAutospacing="0" w:after="0" w:afterAutospacing="0"/>
        <w:rPr>
          <w:rFonts w:ascii="Calibri Light" w:hAnsi="Calibri Light" w:cs="Calibri Light"/>
          <w:bCs/>
          <w:lang w:val="eu-ES"/>
        </w:rPr>
      </w:pPr>
      <w:r w:rsidRPr="00A743F6">
        <w:rPr>
          <w:rFonts w:ascii="Calibri Light" w:hAnsi="Calibri Light" w:cs="Calibri Light"/>
          <w:bCs/>
          <w:lang w:val="eu-ES"/>
        </w:rPr>
        <w:t>Bat ere ez da doakoa.</w:t>
      </w:r>
    </w:p>
    <w:p w14:paraId="58B7FFA7" w14:textId="77777777" w:rsidR="00A743F6" w:rsidRPr="00BA34C7" w:rsidRDefault="00A743F6" w:rsidP="00A743F6">
      <w:pPr>
        <w:pStyle w:val="NormalWeb"/>
        <w:spacing w:before="0" w:beforeAutospacing="0" w:after="0" w:afterAutospacing="0"/>
        <w:ind w:left="720"/>
        <w:rPr>
          <w:rFonts w:ascii="Calibri Light" w:hAnsi="Calibri Light" w:cs="Calibri Light"/>
          <w:bCs/>
          <w:lang w:val="eu-ES"/>
        </w:rPr>
      </w:pPr>
    </w:p>
    <w:p w14:paraId="4368686D" w14:textId="1064392B" w:rsidR="00296DC6" w:rsidRPr="00BA34C7" w:rsidRDefault="00DF1920" w:rsidP="007C2337">
      <w:pPr>
        <w:spacing w:after="0" w:line="240" w:lineRule="auto"/>
        <w:jc w:val="both"/>
        <w:rPr>
          <w:rFonts w:ascii="Calibri Light" w:hAnsi="Calibri Light" w:cs="Calibri Light"/>
          <w:b/>
          <w:sz w:val="24"/>
          <w:szCs w:val="24"/>
          <w:lang w:val="eu-ES"/>
        </w:rPr>
      </w:pPr>
      <w:r w:rsidRPr="00BA34C7">
        <w:rPr>
          <w:rFonts w:ascii="Calibri Light" w:hAnsi="Calibri Light" w:cs="Calibri Light"/>
          <w:b/>
          <w:sz w:val="24"/>
          <w:szCs w:val="24"/>
          <w:lang w:val="eu-ES"/>
        </w:rPr>
        <w:t>8. Hurrengo aukeretatik zein ez EZ da “Kanpo Hazkunde”-aren adibide bat?:</w:t>
      </w:r>
    </w:p>
    <w:p w14:paraId="15E6BDAE" w14:textId="77777777" w:rsidR="00DF1920" w:rsidRPr="00BA34C7" w:rsidRDefault="00DF1920" w:rsidP="00DF1920">
      <w:pPr>
        <w:pStyle w:val="Prrafodelista"/>
        <w:numPr>
          <w:ilvl w:val="0"/>
          <w:numId w:val="8"/>
        </w:numPr>
        <w:spacing w:after="0" w:line="259" w:lineRule="auto"/>
        <w:jc w:val="both"/>
        <w:rPr>
          <w:rFonts w:ascii="Calibri Light" w:hAnsi="Calibri Light" w:cs="Calibri Light"/>
          <w:bCs/>
          <w:sz w:val="24"/>
          <w:szCs w:val="24"/>
          <w:lang w:val="eu-ES"/>
        </w:rPr>
      </w:pPr>
      <w:r w:rsidRPr="00BA34C7">
        <w:rPr>
          <w:rFonts w:ascii="Calibri Light" w:hAnsi="Calibri Light" w:cs="Calibri Light"/>
          <w:bCs/>
          <w:sz w:val="24"/>
          <w:szCs w:val="24"/>
          <w:lang w:val="eu-ES"/>
        </w:rPr>
        <w:t>Absortzioa/Xurgapena.</w:t>
      </w:r>
    </w:p>
    <w:p w14:paraId="50077754" w14:textId="77777777" w:rsidR="00DF1920" w:rsidRPr="00BA34C7" w:rsidRDefault="00DF1920" w:rsidP="00DF1920">
      <w:pPr>
        <w:pStyle w:val="Prrafodelista"/>
        <w:numPr>
          <w:ilvl w:val="0"/>
          <w:numId w:val="8"/>
        </w:numPr>
        <w:spacing w:after="0" w:line="259" w:lineRule="auto"/>
        <w:jc w:val="both"/>
        <w:rPr>
          <w:rFonts w:ascii="Calibri Light" w:hAnsi="Calibri Light" w:cs="Calibri Light"/>
          <w:bCs/>
          <w:sz w:val="24"/>
          <w:szCs w:val="24"/>
          <w:lang w:val="eu-ES"/>
        </w:rPr>
      </w:pPr>
      <w:r w:rsidRPr="00BA34C7">
        <w:rPr>
          <w:rFonts w:ascii="Calibri Light" w:hAnsi="Calibri Light" w:cs="Calibri Light"/>
          <w:bCs/>
          <w:sz w:val="24"/>
          <w:szCs w:val="24"/>
          <w:lang w:val="eu-ES"/>
        </w:rPr>
        <w:t>Dibertsifikazioa.</w:t>
      </w:r>
    </w:p>
    <w:p w14:paraId="4979B76B" w14:textId="77777777" w:rsidR="00DF1920" w:rsidRPr="00BA34C7" w:rsidRDefault="00DF1920" w:rsidP="00DF1920">
      <w:pPr>
        <w:pStyle w:val="Prrafodelista"/>
        <w:numPr>
          <w:ilvl w:val="0"/>
          <w:numId w:val="8"/>
        </w:numPr>
        <w:spacing w:after="0" w:line="259" w:lineRule="auto"/>
        <w:jc w:val="both"/>
        <w:rPr>
          <w:rFonts w:ascii="Calibri Light" w:hAnsi="Calibri Light" w:cs="Calibri Light"/>
          <w:bCs/>
          <w:sz w:val="24"/>
          <w:szCs w:val="24"/>
          <w:lang w:val="eu-ES"/>
        </w:rPr>
      </w:pPr>
      <w:r w:rsidRPr="00BA34C7">
        <w:rPr>
          <w:rFonts w:ascii="Calibri Light" w:hAnsi="Calibri Light" w:cs="Calibri Light"/>
          <w:bCs/>
          <w:sz w:val="24"/>
          <w:szCs w:val="24"/>
          <w:lang w:val="eu-ES"/>
        </w:rPr>
        <w:t>Kooperazioa.</w:t>
      </w:r>
    </w:p>
    <w:p w14:paraId="5D7E5EE8" w14:textId="77777777" w:rsidR="00DF1920" w:rsidRPr="00BA34C7" w:rsidRDefault="00DF1920" w:rsidP="00DF1920">
      <w:pPr>
        <w:pStyle w:val="Prrafodelista"/>
        <w:numPr>
          <w:ilvl w:val="0"/>
          <w:numId w:val="8"/>
        </w:numPr>
        <w:spacing w:after="0" w:line="259" w:lineRule="auto"/>
        <w:jc w:val="both"/>
        <w:rPr>
          <w:rFonts w:ascii="Calibri Light" w:hAnsi="Calibri Light" w:cs="Calibri Light"/>
          <w:bCs/>
          <w:sz w:val="24"/>
          <w:szCs w:val="24"/>
          <w:lang w:val="eu-ES"/>
        </w:rPr>
      </w:pPr>
      <w:r w:rsidRPr="00BA34C7">
        <w:rPr>
          <w:rFonts w:ascii="Calibri Light" w:hAnsi="Calibri Light" w:cs="Calibri Light"/>
          <w:bCs/>
          <w:sz w:val="24"/>
          <w:szCs w:val="24"/>
          <w:lang w:val="eu-ES"/>
        </w:rPr>
        <w:t>Fusioa.</w:t>
      </w:r>
    </w:p>
    <w:p w14:paraId="190266CE" w14:textId="53070E2F" w:rsidR="00AB1A61" w:rsidRPr="00BA34C7" w:rsidRDefault="00AB1A61" w:rsidP="00DF1920">
      <w:pPr>
        <w:pStyle w:val="Prrafodelista"/>
        <w:spacing w:after="0" w:line="259" w:lineRule="auto"/>
        <w:jc w:val="both"/>
        <w:rPr>
          <w:rFonts w:ascii="Calibri Light" w:hAnsi="Calibri Light" w:cs="Calibri Light"/>
          <w:bCs/>
          <w:sz w:val="24"/>
          <w:szCs w:val="24"/>
          <w:lang w:val="eu-ES"/>
        </w:rPr>
      </w:pPr>
    </w:p>
    <w:p w14:paraId="315BF687" w14:textId="07CE3456" w:rsidR="00296DC6" w:rsidRPr="00BA34C7" w:rsidRDefault="00DF1920" w:rsidP="007C2337">
      <w:pPr>
        <w:spacing w:after="0" w:line="240" w:lineRule="auto"/>
        <w:jc w:val="both"/>
        <w:rPr>
          <w:rFonts w:ascii="Calibri Light" w:hAnsi="Calibri Light" w:cs="Calibri Light"/>
          <w:b/>
          <w:sz w:val="24"/>
          <w:szCs w:val="24"/>
          <w:lang w:val="eu-ES"/>
        </w:rPr>
      </w:pPr>
      <w:r w:rsidRPr="00BA34C7">
        <w:rPr>
          <w:rFonts w:ascii="Calibri Light" w:hAnsi="Calibri Light" w:cs="Calibri Light"/>
          <w:b/>
          <w:sz w:val="24"/>
          <w:szCs w:val="24"/>
          <w:lang w:val="eu-ES"/>
        </w:rPr>
        <w:t>9.  Zertarako da baliagarria PESTEL analisia?</w:t>
      </w:r>
    </w:p>
    <w:p w14:paraId="779B08E2" w14:textId="7EC810CB" w:rsidR="00DF1920" w:rsidRPr="00BA34C7" w:rsidRDefault="00DF1920" w:rsidP="00DF1920">
      <w:pPr>
        <w:pStyle w:val="Prrafodelista"/>
        <w:numPr>
          <w:ilvl w:val="0"/>
          <w:numId w:val="9"/>
        </w:numPr>
        <w:spacing w:after="0" w:line="259" w:lineRule="auto"/>
        <w:jc w:val="both"/>
        <w:rPr>
          <w:rFonts w:ascii="Calibri Light" w:hAnsi="Calibri Light" w:cs="Calibri Light"/>
          <w:bCs/>
          <w:sz w:val="24"/>
          <w:szCs w:val="24"/>
          <w:lang w:val="eu-ES"/>
        </w:rPr>
      </w:pPr>
      <w:r w:rsidRPr="00BA34C7">
        <w:rPr>
          <w:rFonts w:ascii="Calibri Light" w:hAnsi="Calibri Light" w:cs="Calibri Light"/>
          <w:bCs/>
          <w:sz w:val="24"/>
          <w:szCs w:val="24"/>
          <w:lang w:val="eu-ES"/>
        </w:rPr>
        <w:t>Enpresaren ingurune orokorra aztertzeko.</w:t>
      </w:r>
    </w:p>
    <w:p w14:paraId="11B0C7F5" w14:textId="0A40C0B3" w:rsidR="00DF1920" w:rsidRPr="00BA34C7" w:rsidRDefault="00DF1920" w:rsidP="00DF1920">
      <w:pPr>
        <w:pStyle w:val="Prrafodelista"/>
        <w:numPr>
          <w:ilvl w:val="0"/>
          <w:numId w:val="9"/>
        </w:numPr>
        <w:spacing w:after="0" w:line="259" w:lineRule="auto"/>
        <w:jc w:val="both"/>
        <w:rPr>
          <w:rFonts w:ascii="Calibri Light" w:hAnsi="Calibri Light" w:cs="Calibri Light"/>
          <w:bCs/>
          <w:sz w:val="24"/>
          <w:szCs w:val="24"/>
          <w:lang w:val="eu-ES"/>
        </w:rPr>
      </w:pPr>
      <w:r w:rsidRPr="00BA34C7">
        <w:rPr>
          <w:rFonts w:ascii="Calibri Light" w:hAnsi="Calibri Light" w:cs="Calibri Light"/>
          <w:bCs/>
          <w:sz w:val="24"/>
          <w:szCs w:val="24"/>
          <w:lang w:val="eu-ES"/>
        </w:rPr>
        <w:t>Sektoreko lehiaren azterketa egiteko.</w:t>
      </w:r>
    </w:p>
    <w:p w14:paraId="45F3AD3D" w14:textId="66302DAD" w:rsidR="00DF1920" w:rsidRPr="00BA34C7" w:rsidRDefault="00DF1920" w:rsidP="00DF1920">
      <w:pPr>
        <w:pStyle w:val="Prrafodelista"/>
        <w:numPr>
          <w:ilvl w:val="0"/>
          <w:numId w:val="9"/>
        </w:numPr>
        <w:spacing w:after="0" w:line="259" w:lineRule="auto"/>
        <w:jc w:val="both"/>
        <w:rPr>
          <w:rFonts w:ascii="Calibri Light" w:hAnsi="Calibri Light" w:cs="Calibri Light"/>
          <w:bCs/>
          <w:sz w:val="24"/>
          <w:szCs w:val="24"/>
          <w:lang w:val="eu-ES"/>
        </w:rPr>
      </w:pPr>
      <w:r w:rsidRPr="00BA34C7">
        <w:rPr>
          <w:rFonts w:ascii="Calibri Light" w:hAnsi="Calibri Light" w:cs="Calibri Light"/>
          <w:bCs/>
          <w:sz w:val="24"/>
          <w:szCs w:val="24"/>
          <w:lang w:val="eu-ES"/>
        </w:rPr>
        <w:t>Bezeroen negoziazio-ahalmena ebaluatzeko.</w:t>
      </w:r>
    </w:p>
    <w:p w14:paraId="79DD4F6D" w14:textId="71F28E66" w:rsidR="00DF1920" w:rsidRPr="00BA34C7" w:rsidRDefault="00DF1920" w:rsidP="00DF1920">
      <w:pPr>
        <w:pStyle w:val="Prrafodelista"/>
        <w:numPr>
          <w:ilvl w:val="0"/>
          <w:numId w:val="9"/>
        </w:numPr>
        <w:spacing w:after="0" w:line="259" w:lineRule="auto"/>
        <w:jc w:val="both"/>
        <w:rPr>
          <w:rFonts w:ascii="Calibri Light" w:hAnsi="Calibri Light" w:cs="Calibri Light"/>
          <w:bCs/>
          <w:sz w:val="24"/>
          <w:szCs w:val="24"/>
          <w:lang w:val="eu-ES"/>
        </w:rPr>
      </w:pPr>
      <w:r w:rsidRPr="00BA34C7">
        <w:rPr>
          <w:rFonts w:ascii="Calibri Light" w:hAnsi="Calibri Light" w:cs="Calibri Light"/>
          <w:bCs/>
          <w:sz w:val="24"/>
          <w:szCs w:val="24"/>
          <w:lang w:val="eu-ES"/>
        </w:rPr>
        <w:t>Enpresaren mikroingurunea mugatzeko.</w:t>
      </w:r>
    </w:p>
    <w:p w14:paraId="7A9CB44D" w14:textId="3A7FA4F6" w:rsidR="004A0385" w:rsidRPr="00BA34C7" w:rsidRDefault="004A0385" w:rsidP="004A0385">
      <w:pPr>
        <w:spacing w:after="0" w:line="259" w:lineRule="auto"/>
        <w:jc w:val="both"/>
        <w:rPr>
          <w:rFonts w:ascii="Calibri Light" w:hAnsi="Calibri Light" w:cs="Calibri Light"/>
          <w:bCs/>
          <w:sz w:val="24"/>
          <w:szCs w:val="24"/>
          <w:lang w:val="eu-ES"/>
        </w:rPr>
      </w:pPr>
    </w:p>
    <w:p w14:paraId="450EFA1B" w14:textId="0176534E" w:rsidR="00612C7D" w:rsidRPr="00BA34C7" w:rsidRDefault="006B5556" w:rsidP="007C2337">
      <w:pPr>
        <w:spacing w:after="0" w:line="240" w:lineRule="auto"/>
        <w:jc w:val="both"/>
        <w:rPr>
          <w:rFonts w:ascii="Calibri Light" w:hAnsi="Calibri Light" w:cs="Calibri Light"/>
          <w:b/>
          <w:sz w:val="24"/>
          <w:szCs w:val="24"/>
          <w:lang w:val="eu-ES"/>
        </w:rPr>
      </w:pPr>
      <w:r w:rsidRPr="00BA34C7">
        <w:rPr>
          <w:rFonts w:ascii="Calibri Light" w:hAnsi="Calibri Light" w:cs="Calibri Light"/>
          <w:b/>
          <w:sz w:val="24"/>
          <w:szCs w:val="24"/>
          <w:lang w:val="eu-ES"/>
        </w:rPr>
        <w:t xml:space="preserve">10. </w:t>
      </w:r>
      <w:r w:rsidR="00707823" w:rsidRPr="00BA34C7">
        <w:rPr>
          <w:lang w:val="eu-ES"/>
        </w:rPr>
        <w:t xml:space="preserve"> </w:t>
      </w:r>
      <w:r w:rsidR="00707823" w:rsidRPr="00BA34C7">
        <w:rPr>
          <w:rFonts w:ascii="Calibri Light" w:hAnsi="Calibri Light" w:cs="Calibri Light"/>
          <w:b/>
          <w:sz w:val="24"/>
          <w:szCs w:val="24"/>
          <w:lang w:val="eu-ES"/>
        </w:rPr>
        <w:t>Zeintzuk dira administrazio-prozesuaren faseak?</w:t>
      </w:r>
    </w:p>
    <w:p w14:paraId="60398B7C" w14:textId="23937EFD" w:rsidR="00707823" w:rsidRPr="00BA34C7" w:rsidRDefault="00707823" w:rsidP="00707823">
      <w:pPr>
        <w:pStyle w:val="Prrafodelista"/>
        <w:numPr>
          <w:ilvl w:val="0"/>
          <w:numId w:val="10"/>
        </w:numPr>
        <w:spacing w:after="0" w:line="259" w:lineRule="auto"/>
        <w:jc w:val="both"/>
        <w:rPr>
          <w:rFonts w:ascii="Calibri Light" w:hAnsi="Calibri Light" w:cs="Calibri Light"/>
          <w:bCs/>
          <w:sz w:val="24"/>
          <w:szCs w:val="24"/>
          <w:lang w:val="eu-ES"/>
        </w:rPr>
      </w:pPr>
      <w:r w:rsidRPr="00BA34C7">
        <w:rPr>
          <w:rFonts w:ascii="Calibri Light" w:hAnsi="Calibri Light" w:cs="Calibri Light"/>
          <w:bCs/>
          <w:sz w:val="24"/>
          <w:szCs w:val="24"/>
          <w:lang w:val="eu-ES"/>
        </w:rPr>
        <w:t>Makroingurunea eta mikroingurunea</w:t>
      </w:r>
    </w:p>
    <w:p w14:paraId="1AA90C29" w14:textId="17E57D76" w:rsidR="00707823" w:rsidRPr="00BA34C7" w:rsidRDefault="00707823" w:rsidP="00707823">
      <w:pPr>
        <w:pStyle w:val="Prrafodelista"/>
        <w:numPr>
          <w:ilvl w:val="0"/>
          <w:numId w:val="10"/>
        </w:numPr>
        <w:spacing w:after="0" w:line="259" w:lineRule="auto"/>
        <w:jc w:val="both"/>
        <w:rPr>
          <w:rFonts w:ascii="Calibri Light" w:hAnsi="Calibri Light" w:cs="Calibri Light"/>
          <w:bCs/>
          <w:sz w:val="24"/>
          <w:szCs w:val="24"/>
          <w:lang w:val="eu-ES"/>
        </w:rPr>
      </w:pPr>
      <w:r w:rsidRPr="00BA34C7">
        <w:rPr>
          <w:rFonts w:ascii="Calibri Light" w:hAnsi="Calibri Light" w:cs="Calibri Light"/>
          <w:bCs/>
          <w:sz w:val="24"/>
          <w:szCs w:val="24"/>
          <w:lang w:val="eu-ES"/>
        </w:rPr>
        <w:t>Analisia, diagnostikoa eta gauzatzea.</w:t>
      </w:r>
    </w:p>
    <w:p w14:paraId="62443AE3" w14:textId="7CB84367" w:rsidR="00707823" w:rsidRPr="00BA34C7" w:rsidRDefault="00707823" w:rsidP="00707823">
      <w:pPr>
        <w:pStyle w:val="Prrafodelista"/>
        <w:numPr>
          <w:ilvl w:val="0"/>
          <w:numId w:val="10"/>
        </w:numPr>
        <w:spacing w:after="0" w:line="259" w:lineRule="auto"/>
        <w:jc w:val="both"/>
        <w:rPr>
          <w:rFonts w:ascii="Calibri Light" w:hAnsi="Calibri Light" w:cs="Calibri Light"/>
          <w:bCs/>
          <w:sz w:val="24"/>
          <w:szCs w:val="24"/>
          <w:lang w:val="eu-ES"/>
        </w:rPr>
      </w:pPr>
      <w:r w:rsidRPr="00BA34C7">
        <w:rPr>
          <w:rFonts w:ascii="Calibri Light" w:hAnsi="Calibri Light" w:cs="Calibri Light"/>
          <w:bCs/>
          <w:sz w:val="24"/>
          <w:szCs w:val="24"/>
          <w:lang w:val="eu-ES"/>
        </w:rPr>
        <w:t>Merkataritza, ekoizpena, finantzaketa eta inbertsioa eta giza baliabideak</w:t>
      </w:r>
    </w:p>
    <w:p w14:paraId="01CB7A71" w14:textId="53477269" w:rsidR="00D90273" w:rsidRPr="00BA34C7" w:rsidRDefault="00707823" w:rsidP="00707823">
      <w:pPr>
        <w:pStyle w:val="Prrafodelista"/>
        <w:numPr>
          <w:ilvl w:val="0"/>
          <w:numId w:val="10"/>
        </w:numPr>
        <w:spacing w:after="0" w:line="259" w:lineRule="auto"/>
        <w:jc w:val="both"/>
        <w:rPr>
          <w:rFonts w:ascii="Calibri Light" w:hAnsi="Calibri Light" w:cs="Calibri Light"/>
          <w:bCs/>
          <w:sz w:val="24"/>
          <w:szCs w:val="24"/>
          <w:lang w:val="eu-ES"/>
        </w:rPr>
      </w:pPr>
      <w:r w:rsidRPr="00BA34C7">
        <w:rPr>
          <w:rFonts w:ascii="Calibri Light" w:hAnsi="Calibri Light" w:cs="Calibri Light"/>
          <w:bCs/>
          <w:sz w:val="24"/>
          <w:szCs w:val="24"/>
          <w:lang w:val="eu-ES"/>
        </w:rPr>
        <w:t>Plangintza, antolaketa, kudeaketa eta kontrola.</w:t>
      </w:r>
      <w:r w:rsidR="006B5556" w:rsidRPr="00BA34C7">
        <w:rPr>
          <w:rFonts w:ascii="Calibri Light" w:hAnsi="Calibri Light" w:cs="Calibri Light"/>
          <w:bCs/>
          <w:sz w:val="24"/>
          <w:szCs w:val="24"/>
          <w:lang w:val="eu-ES"/>
        </w:rPr>
        <w:t xml:space="preserve"> </w:t>
      </w:r>
    </w:p>
    <w:p w14:paraId="03CB44F4" w14:textId="77777777" w:rsidR="00D90273" w:rsidRPr="00BA34C7" w:rsidRDefault="00D90273" w:rsidP="006B5556">
      <w:pPr>
        <w:spacing w:after="0" w:line="259" w:lineRule="auto"/>
        <w:jc w:val="both"/>
        <w:rPr>
          <w:rFonts w:ascii="Calibri Light" w:hAnsi="Calibri Light" w:cs="Calibri Light"/>
          <w:b/>
          <w:sz w:val="24"/>
          <w:szCs w:val="24"/>
          <w:lang w:val="eu-ES"/>
        </w:rPr>
      </w:pPr>
    </w:p>
    <w:p w14:paraId="13844374" w14:textId="6CB827E7" w:rsidR="00612C7D" w:rsidRPr="00BA34C7" w:rsidRDefault="00FF087A" w:rsidP="007C2337">
      <w:pPr>
        <w:spacing w:after="0" w:line="240" w:lineRule="auto"/>
        <w:jc w:val="both"/>
        <w:rPr>
          <w:rFonts w:ascii="Calibri Light" w:hAnsi="Calibri Light" w:cs="Calibri Light"/>
          <w:b/>
          <w:sz w:val="24"/>
          <w:szCs w:val="24"/>
          <w:lang w:val="eu-ES"/>
        </w:rPr>
      </w:pPr>
      <w:r>
        <w:rPr>
          <w:rFonts w:ascii="Calibri Light" w:hAnsi="Calibri Light" w:cs="Calibri Light"/>
          <w:b/>
          <w:sz w:val="24"/>
          <w:szCs w:val="24"/>
          <w:lang w:val="eu-ES"/>
        </w:rPr>
        <w:t xml:space="preserve">11. </w:t>
      </w:r>
      <w:r w:rsidRPr="00FF087A">
        <w:rPr>
          <w:rFonts w:ascii="Calibri Light" w:hAnsi="Calibri Light" w:cs="Calibri Light"/>
          <w:b/>
          <w:sz w:val="24"/>
          <w:szCs w:val="24"/>
          <w:lang w:val="eu-ES"/>
        </w:rPr>
        <w:t>Zein dira enpresa batek merkatuan lehiatzeko har ditzakeen marketin-estrategia nagusiak?</w:t>
      </w:r>
    </w:p>
    <w:p w14:paraId="428C9904" w14:textId="77777777" w:rsidR="00707823" w:rsidRPr="00BA34C7" w:rsidRDefault="00707823" w:rsidP="00707823">
      <w:pPr>
        <w:pStyle w:val="Prrafodelista"/>
        <w:numPr>
          <w:ilvl w:val="0"/>
          <w:numId w:val="12"/>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Posizionamendua, segmentazioa eta aliantza estrategikoak.</w:t>
      </w:r>
    </w:p>
    <w:p w14:paraId="26D6FAF5" w14:textId="77777777" w:rsidR="00707823" w:rsidRPr="00BA34C7" w:rsidRDefault="00707823" w:rsidP="00707823">
      <w:pPr>
        <w:pStyle w:val="Prrafodelista"/>
        <w:numPr>
          <w:ilvl w:val="0"/>
          <w:numId w:val="12"/>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Employer branding eta inbound recruiting.</w:t>
      </w:r>
    </w:p>
    <w:p w14:paraId="20664DF1" w14:textId="77777777" w:rsidR="00707823" w:rsidRPr="00BA34C7" w:rsidRDefault="00707823" w:rsidP="00707823">
      <w:pPr>
        <w:pStyle w:val="Prrafodelista"/>
        <w:numPr>
          <w:ilvl w:val="0"/>
          <w:numId w:val="12"/>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Produktua, prezioa, banaketa eta komunikazioa.</w:t>
      </w:r>
    </w:p>
    <w:p w14:paraId="0FC8CE3A" w14:textId="77777777" w:rsidR="00707823" w:rsidRPr="00BA34C7" w:rsidRDefault="00707823" w:rsidP="00707823">
      <w:pPr>
        <w:pStyle w:val="Prrafodelista"/>
        <w:numPr>
          <w:ilvl w:val="0"/>
          <w:numId w:val="12"/>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Merkatuaren azterketa, dibertsifikazioa eta barne-hazkundea.</w:t>
      </w:r>
    </w:p>
    <w:p w14:paraId="26FD754B" w14:textId="77777777" w:rsidR="00707823" w:rsidRPr="00BA34C7" w:rsidRDefault="00707823" w:rsidP="00707823">
      <w:pPr>
        <w:pStyle w:val="Prrafodelista"/>
        <w:spacing w:after="0" w:line="259" w:lineRule="auto"/>
        <w:jc w:val="both"/>
        <w:rPr>
          <w:rFonts w:ascii="Calibri Light" w:hAnsi="Calibri Light" w:cs="Calibri Light"/>
          <w:sz w:val="24"/>
          <w:szCs w:val="24"/>
          <w:lang w:val="eu-ES"/>
        </w:rPr>
      </w:pPr>
    </w:p>
    <w:p w14:paraId="00AA33C4" w14:textId="48ECDFA5" w:rsidR="006B5556" w:rsidRPr="00BA34C7" w:rsidRDefault="006B5556" w:rsidP="006B5556">
      <w:pPr>
        <w:spacing w:after="0" w:line="259" w:lineRule="auto"/>
        <w:jc w:val="both"/>
        <w:rPr>
          <w:rFonts w:ascii="Calibri Light" w:hAnsi="Calibri Light" w:cs="Calibri Light"/>
          <w:sz w:val="24"/>
          <w:szCs w:val="24"/>
          <w:lang w:val="eu-ES"/>
        </w:rPr>
      </w:pPr>
    </w:p>
    <w:p w14:paraId="424C90DC" w14:textId="77777777" w:rsidR="007C2337" w:rsidRPr="00BA34C7" w:rsidRDefault="007C2337" w:rsidP="006B5556">
      <w:pPr>
        <w:spacing w:after="0" w:line="259" w:lineRule="auto"/>
        <w:jc w:val="both"/>
        <w:rPr>
          <w:rFonts w:ascii="Calibri Light" w:hAnsi="Calibri Light" w:cs="Calibri Light"/>
          <w:sz w:val="24"/>
          <w:szCs w:val="24"/>
          <w:lang w:val="eu-ES"/>
        </w:rPr>
      </w:pPr>
    </w:p>
    <w:p w14:paraId="366F7E70" w14:textId="5A5D0542" w:rsidR="006B5556" w:rsidRPr="00BA34C7" w:rsidRDefault="006B5556" w:rsidP="006B5556">
      <w:pPr>
        <w:spacing w:after="120" w:line="240" w:lineRule="auto"/>
        <w:jc w:val="both"/>
        <w:rPr>
          <w:rFonts w:ascii="Calibri Light" w:hAnsi="Calibri Light" w:cs="Calibri Light"/>
          <w:b/>
          <w:bCs/>
          <w:sz w:val="24"/>
          <w:szCs w:val="24"/>
          <w:lang w:val="eu-ES"/>
        </w:rPr>
      </w:pPr>
      <w:r w:rsidRPr="00BA34C7">
        <w:rPr>
          <w:rFonts w:ascii="Calibri Light" w:hAnsi="Calibri Light" w:cs="Calibri Light"/>
          <w:b/>
          <w:bCs/>
          <w:sz w:val="24"/>
          <w:szCs w:val="24"/>
          <w:lang w:val="eu-ES"/>
        </w:rPr>
        <w:lastRenderedPageBreak/>
        <w:t>12.</w:t>
      </w:r>
      <w:r w:rsidR="00707823" w:rsidRPr="00BA34C7">
        <w:rPr>
          <w:rFonts w:ascii="Calibri Light" w:hAnsi="Calibri Light" w:cs="Calibri Light"/>
          <w:b/>
          <w:bCs/>
          <w:sz w:val="24"/>
          <w:szCs w:val="24"/>
          <w:lang w:val="eu-ES"/>
        </w:rPr>
        <w:t xml:space="preserve"> Banaketa-kanal bat zuzena da baldin eta:</w:t>
      </w:r>
    </w:p>
    <w:p w14:paraId="5978A295" w14:textId="388CA96C" w:rsidR="00707823" w:rsidRPr="00BA34C7" w:rsidRDefault="00707823" w:rsidP="00707823">
      <w:pPr>
        <w:pStyle w:val="Prrafodelista"/>
        <w:numPr>
          <w:ilvl w:val="0"/>
          <w:numId w:val="11"/>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Handizkariek bakarrik osatzen badute.</w:t>
      </w:r>
    </w:p>
    <w:p w14:paraId="04020666" w14:textId="0CDA19A2" w:rsidR="00707823" w:rsidRPr="00BA34C7" w:rsidRDefault="00707823" w:rsidP="00707823">
      <w:pPr>
        <w:pStyle w:val="Prrafodelista"/>
        <w:numPr>
          <w:ilvl w:val="0"/>
          <w:numId w:val="11"/>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Txikizkariek eta handizkariek osatzen badute.</w:t>
      </w:r>
    </w:p>
    <w:p w14:paraId="5CBC297B" w14:textId="59BBE27F" w:rsidR="00707823" w:rsidRPr="00BA34C7" w:rsidRDefault="00707823" w:rsidP="00707823">
      <w:pPr>
        <w:pStyle w:val="Prrafodelista"/>
        <w:numPr>
          <w:ilvl w:val="0"/>
          <w:numId w:val="11"/>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Bitartekariek, txikizkariek eta handizkariek osatzen badute.</w:t>
      </w:r>
    </w:p>
    <w:p w14:paraId="16EE6BEB" w14:textId="2EFB6EEE" w:rsidR="00707823" w:rsidRPr="00BA34C7" w:rsidRDefault="00707823" w:rsidP="00707823">
      <w:pPr>
        <w:pStyle w:val="Prrafodelista"/>
        <w:numPr>
          <w:ilvl w:val="0"/>
          <w:numId w:val="11"/>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Ez badago bitartekaririk.</w:t>
      </w:r>
    </w:p>
    <w:p w14:paraId="44351DE7" w14:textId="557518B7" w:rsidR="00296DC6" w:rsidRPr="00BA34C7" w:rsidRDefault="00296DC6" w:rsidP="004A0385">
      <w:pPr>
        <w:spacing w:after="0" w:line="259" w:lineRule="auto"/>
        <w:jc w:val="both"/>
        <w:rPr>
          <w:rFonts w:ascii="Calibri Light" w:hAnsi="Calibri Light" w:cs="Calibri Light"/>
          <w:sz w:val="24"/>
          <w:szCs w:val="24"/>
          <w:lang w:val="eu-ES"/>
        </w:rPr>
      </w:pPr>
    </w:p>
    <w:p w14:paraId="28CFCA6B" w14:textId="78010F57" w:rsidR="00707823" w:rsidRPr="00BA34C7" w:rsidRDefault="006B5556" w:rsidP="00707823">
      <w:pPr>
        <w:spacing w:after="0"/>
        <w:jc w:val="both"/>
        <w:rPr>
          <w:rFonts w:ascii="Calibri Light" w:hAnsi="Calibri Light" w:cs="Calibri Light"/>
          <w:b/>
          <w:bCs/>
          <w:sz w:val="24"/>
          <w:szCs w:val="24"/>
          <w:lang w:val="eu-ES"/>
        </w:rPr>
      </w:pPr>
      <w:r w:rsidRPr="00BA34C7">
        <w:rPr>
          <w:rFonts w:ascii="Calibri Light" w:hAnsi="Calibri Light" w:cs="Calibri Light"/>
          <w:b/>
          <w:bCs/>
          <w:sz w:val="24"/>
          <w:szCs w:val="24"/>
          <w:lang w:val="eu-ES"/>
        </w:rPr>
        <w:t>1</w:t>
      </w:r>
      <w:r w:rsidR="00707823" w:rsidRPr="00BA34C7">
        <w:rPr>
          <w:rFonts w:ascii="Calibri Light" w:hAnsi="Calibri Light" w:cs="Calibri Light"/>
          <w:b/>
          <w:bCs/>
          <w:sz w:val="24"/>
          <w:szCs w:val="24"/>
          <w:lang w:val="eu-ES"/>
        </w:rPr>
        <w:t>3. NAIA enpresak IV Gamako produktu ekologikoak eskaintzen ditu, zehazki, 250 gramoko uraza-poltsak, unitateko 1,95 €-ko prezioan (hau da, unitateko kostu aldakorraren gaineko % 40ko marjinarekin). Enpresak kalkulatutako kostu finkoak 300.000 €-koak dira urtean, aktibo ez-korronteen amortizaziotik (makineria, ekipo informatikoak eta garraio-elementuak), produkzio-guneen alokairuetatik eta soldata-gastuetatik eratorritakoak.</w:t>
      </w:r>
    </w:p>
    <w:p w14:paraId="4695302E" w14:textId="77777777" w:rsidR="00707823" w:rsidRPr="00BA34C7" w:rsidRDefault="00707823" w:rsidP="00707823">
      <w:pPr>
        <w:spacing w:after="0"/>
        <w:jc w:val="both"/>
        <w:rPr>
          <w:rFonts w:ascii="Calibri Light" w:hAnsi="Calibri Light" w:cs="Calibri Light"/>
          <w:b/>
          <w:bCs/>
          <w:sz w:val="24"/>
          <w:szCs w:val="24"/>
          <w:lang w:val="eu-ES"/>
        </w:rPr>
      </w:pPr>
    </w:p>
    <w:p w14:paraId="1A93A807" w14:textId="64662F39" w:rsidR="00296DC6" w:rsidRPr="00BA34C7" w:rsidRDefault="00707823" w:rsidP="00707823">
      <w:pPr>
        <w:spacing w:after="0"/>
        <w:jc w:val="both"/>
        <w:rPr>
          <w:rFonts w:ascii="Calibri Light" w:hAnsi="Calibri Light" w:cs="Calibri Light"/>
          <w:b/>
          <w:bCs/>
          <w:sz w:val="24"/>
          <w:szCs w:val="24"/>
          <w:lang w:val="eu-ES"/>
        </w:rPr>
      </w:pPr>
      <w:r w:rsidRPr="00BA34C7">
        <w:rPr>
          <w:rFonts w:ascii="Calibri Light" w:hAnsi="Calibri Light" w:cs="Calibri Light"/>
          <w:b/>
          <w:bCs/>
          <w:sz w:val="24"/>
          <w:szCs w:val="24"/>
          <w:lang w:val="eu-ES"/>
        </w:rPr>
        <w:t>NAIAk 2025ean galerarik ez izateko asmoa badu, zenbat uraza poltsa saldu beharko lituzke gutxienez?</w:t>
      </w:r>
    </w:p>
    <w:p w14:paraId="6848C310" w14:textId="7FBC8D16" w:rsidR="006B5556" w:rsidRPr="00BA34C7" w:rsidRDefault="006B5556" w:rsidP="00B55AAA">
      <w:pPr>
        <w:pStyle w:val="Prrafodelista"/>
        <w:numPr>
          <w:ilvl w:val="0"/>
          <w:numId w:val="13"/>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 xml:space="preserve">833.284 </w:t>
      </w:r>
      <w:r w:rsidR="00707823" w:rsidRPr="00BA34C7">
        <w:rPr>
          <w:rFonts w:ascii="Calibri Light" w:hAnsi="Calibri Light" w:cs="Calibri Light"/>
          <w:sz w:val="24"/>
          <w:szCs w:val="24"/>
          <w:lang w:val="eu-ES"/>
        </w:rPr>
        <w:t>poltsa</w:t>
      </w:r>
      <w:r w:rsidRPr="00BA34C7">
        <w:rPr>
          <w:rFonts w:ascii="Calibri Light" w:hAnsi="Calibri Light" w:cs="Calibri Light"/>
          <w:sz w:val="24"/>
          <w:szCs w:val="24"/>
          <w:lang w:val="eu-ES"/>
        </w:rPr>
        <w:t>.</w:t>
      </w:r>
    </w:p>
    <w:p w14:paraId="4FE779ED" w14:textId="56DCFFF5" w:rsidR="006B5556" w:rsidRPr="00BA34C7" w:rsidRDefault="006B5556" w:rsidP="00B55AAA">
      <w:pPr>
        <w:pStyle w:val="Prrafodelista"/>
        <w:numPr>
          <w:ilvl w:val="0"/>
          <w:numId w:val="13"/>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538.462</w:t>
      </w:r>
      <w:r w:rsidR="00707823" w:rsidRPr="00BA34C7">
        <w:rPr>
          <w:rFonts w:ascii="Calibri Light" w:hAnsi="Calibri Light" w:cs="Calibri Light"/>
          <w:sz w:val="24"/>
          <w:szCs w:val="24"/>
          <w:lang w:val="eu-ES"/>
        </w:rPr>
        <w:t xml:space="preserve"> poltsa</w:t>
      </w:r>
      <w:r w:rsidRPr="00BA34C7">
        <w:rPr>
          <w:rFonts w:ascii="Calibri Light" w:hAnsi="Calibri Light" w:cs="Calibri Light"/>
          <w:sz w:val="24"/>
          <w:szCs w:val="24"/>
          <w:lang w:val="eu-ES"/>
        </w:rPr>
        <w:t>.</w:t>
      </w:r>
    </w:p>
    <w:p w14:paraId="3E1C9495" w14:textId="2829EF35" w:rsidR="006B5556" w:rsidRPr="00BA34C7" w:rsidRDefault="006B5556" w:rsidP="00B55AAA">
      <w:pPr>
        <w:pStyle w:val="Prrafodelista"/>
        <w:numPr>
          <w:ilvl w:val="0"/>
          <w:numId w:val="13"/>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1.108.234</w:t>
      </w:r>
      <w:r w:rsidR="00707823" w:rsidRPr="00BA34C7">
        <w:rPr>
          <w:rFonts w:ascii="Calibri Light" w:hAnsi="Calibri Light" w:cs="Calibri Light"/>
          <w:sz w:val="24"/>
          <w:szCs w:val="24"/>
          <w:lang w:val="eu-ES"/>
        </w:rPr>
        <w:t xml:space="preserve"> poltsa</w:t>
      </w:r>
      <w:r w:rsidRPr="00BA34C7">
        <w:rPr>
          <w:rFonts w:ascii="Calibri Light" w:hAnsi="Calibri Light" w:cs="Calibri Light"/>
          <w:sz w:val="24"/>
          <w:szCs w:val="24"/>
          <w:lang w:val="eu-ES"/>
        </w:rPr>
        <w:t>.</w:t>
      </w:r>
    </w:p>
    <w:p w14:paraId="3BE005CC" w14:textId="440A6EC6" w:rsidR="006B5556" w:rsidRPr="00BA34C7" w:rsidRDefault="006B5556" w:rsidP="00B55AAA">
      <w:pPr>
        <w:pStyle w:val="Prrafodelista"/>
        <w:numPr>
          <w:ilvl w:val="0"/>
          <w:numId w:val="13"/>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2.425.927</w:t>
      </w:r>
      <w:r w:rsidR="00707823" w:rsidRPr="00BA34C7">
        <w:rPr>
          <w:rFonts w:ascii="Calibri Light" w:hAnsi="Calibri Light" w:cs="Calibri Light"/>
          <w:sz w:val="24"/>
          <w:szCs w:val="24"/>
          <w:lang w:val="eu-ES"/>
        </w:rPr>
        <w:t xml:space="preserve"> poltsa</w:t>
      </w:r>
      <w:r w:rsidRPr="00BA34C7">
        <w:rPr>
          <w:rFonts w:ascii="Calibri Light" w:hAnsi="Calibri Light" w:cs="Calibri Light"/>
          <w:sz w:val="24"/>
          <w:szCs w:val="24"/>
          <w:lang w:val="eu-ES"/>
        </w:rPr>
        <w:t>.</w:t>
      </w:r>
    </w:p>
    <w:p w14:paraId="699EBEFA" w14:textId="3BDC7B11" w:rsidR="00296DC6" w:rsidRPr="00BA34C7" w:rsidRDefault="00296DC6" w:rsidP="004A0385">
      <w:pPr>
        <w:spacing w:after="0" w:line="259" w:lineRule="auto"/>
        <w:jc w:val="both"/>
        <w:rPr>
          <w:rFonts w:ascii="Calibri Light" w:hAnsi="Calibri Light" w:cs="Calibri Light"/>
          <w:sz w:val="24"/>
          <w:szCs w:val="24"/>
          <w:lang w:val="eu-ES"/>
        </w:rPr>
      </w:pPr>
    </w:p>
    <w:p w14:paraId="25C0806D" w14:textId="18427AA8" w:rsidR="006B5556" w:rsidRPr="00BA34C7" w:rsidRDefault="006B5556" w:rsidP="006B5556">
      <w:pPr>
        <w:spacing w:after="0"/>
        <w:jc w:val="both"/>
        <w:rPr>
          <w:rFonts w:ascii="Calibri Light" w:hAnsi="Calibri Light" w:cs="Calibri Light"/>
          <w:b/>
          <w:bCs/>
          <w:color w:val="262626" w:themeColor="text1" w:themeTint="D9"/>
          <w:sz w:val="24"/>
          <w:szCs w:val="24"/>
          <w:lang w:val="eu-ES"/>
        </w:rPr>
      </w:pPr>
      <w:r w:rsidRPr="00BA34C7">
        <w:rPr>
          <w:rFonts w:ascii="Calibri Light" w:hAnsi="Calibri Light" w:cs="Calibri Light"/>
          <w:b/>
          <w:bCs/>
          <w:sz w:val="24"/>
          <w:szCs w:val="24"/>
          <w:lang w:val="eu-ES"/>
        </w:rPr>
        <w:t xml:space="preserve">14. </w:t>
      </w:r>
      <w:r w:rsidR="00707823" w:rsidRPr="00BA34C7">
        <w:rPr>
          <w:rFonts w:ascii="Calibri Light" w:hAnsi="Calibri Light" w:cs="Calibri Light"/>
          <w:b/>
          <w:bCs/>
          <w:color w:val="262626" w:themeColor="text1" w:themeTint="D9"/>
          <w:sz w:val="24"/>
          <w:szCs w:val="24"/>
          <w:lang w:val="eu-ES"/>
        </w:rPr>
        <w:t>Lan-kontratu bati lotutako nominan:</w:t>
      </w:r>
    </w:p>
    <w:p w14:paraId="527B378C" w14:textId="77777777" w:rsidR="00707823" w:rsidRPr="00BA34C7" w:rsidRDefault="00707823" w:rsidP="00707823">
      <w:pPr>
        <w:pStyle w:val="Prrafodelista"/>
        <w:numPr>
          <w:ilvl w:val="0"/>
          <w:numId w:val="14"/>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sortzapenak dira soldataren zati nagusiari (oinarrizko soldata) eransten zaizkion zenbatekoak, hala nola antzinatasuna edo aparteko orduen ordainketa.</w:t>
      </w:r>
    </w:p>
    <w:p w14:paraId="5C0EE786" w14:textId="77777777" w:rsidR="00707823" w:rsidRPr="00BA34C7" w:rsidRDefault="00707823" w:rsidP="00707823">
      <w:pPr>
        <w:pStyle w:val="Prrafodelista"/>
        <w:numPr>
          <w:ilvl w:val="0"/>
          <w:numId w:val="14"/>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soldata-osagarriek oinarrizko soldataren zenbatekoa murrizten dute, gizarte-segurantzarako ekarpenen edo kalte-ordainen kasuan bezala.</w:t>
      </w:r>
    </w:p>
    <w:p w14:paraId="42D4EE93" w14:textId="77777777" w:rsidR="00707823" w:rsidRPr="00BA34C7" w:rsidRDefault="00707823" w:rsidP="00707823">
      <w:pPr>
        <w:pStyle w:val="Prrafodelista"/>
        <w:numPr>
          <w:ilvl w:val="0"/>
          <w:numId w:val="14"/>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soldata garbia kalkulatzeko, soldata gordinari kenkarien guztizkoa kenduko zaio.</w:t>
      </w:r>
    </w:p>
    <w:p w14:paraId="7DD150A5" w14:textId="77777777" w:rsidR="00707823" w:rsidRPr="00BA34C7" w:rsidRDefault="00707823" w:rsidP="00707823">
      <w:pPr>
        <w:pStyle w:val="Prrafodelista"/>
        <w:numPr>
          <w:ilvl w:val="0"/>
          <w:numId w:val="14"/>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aparteko ordainsariak (osagarriak) kenkaritzat hartzen dira.</w:t>
      </w:r>
    </w:p>
    <w:p w14:paraId="785AD3AC" w14:textId="067218D2" w:rsidR="00296DC6" w:rsidRPr="00BA34C7" w:rsidRDefault="00296DC6" w:rsidP="00A743F6">
      <w:pPr>
        <w:spacing w:before="120" w:after="120" w:line="259" w:lineRule="auto"/>
        <w:jc w:val="both"/>
        <w:rPr>
          <w:rFonts w:ascii="Calibri Light" w:hAnsi="Calibri Light" w:cs="Calibri Light"/>
          <w:sz w:val="24"/>
          <w:szCs w:val="24"/>
          <w:lang w:val="eu-ES"/>
        </w:rPr>
      </w:pPr>
    </w:p>
    <w:p w14:paraId="21BBB866" w14:textId="401F2CC3" w:rsidR="00997A62" w:rsidRPr="00BA34C7" w:rsidRDefault="006B5556" w:rsidP="00997A62">
      <w:pPr>
        <w:spacing w:after="0"/>
        <w:jc w:val="both"/>
        <w:rPr>
          <w:rFonts w:ascii="Calibri Light" w:hAnsi="Calibri Light" w:cs="Calibri Light"/>
          <w:b/>
          <w:bCs/>
          <w:sz w:val="24"/>
          <w:szCs w:val="24"/>
          <w:lang w:val="eu-ES"/>
        </w:rPr>
      </w:pPr>
      <w:r w:rsidRPr="00BA34C7">
        <w:rPr>
          <w:rFonts w:ascii="Calibri Light" w:hAnsi="Calibri Light" w:cs="Calibri Light"/>
          <w:b/>
          <w:bCs/>
          <w:sz w:val="24"/>
          <w:szCs w:val="24"/>
          <w:lang w:val="eu-ES"/>
        </w:rPr>
        <w:t>15.</w:t>
      </w:r>
      <w:r w:rsidR="000446B8" w:rsidRPr="00BA34C7">
        <w:rPr>
          <w:rFonts w:ascii="Calibri Light" w:hAnsi="Calibri Light" w:cs="Calibri Light"/>
          <w:b/>
          <w:bCs/>
          <w:sz w:val="24"/>
          <w:szCs w:val="24"/>
          <w:lang w:val="eu-ES"/>
        </w:rPr>
        <w:t xml:space="preserve"> </w:t>
      </w:r>
      <w:r w:rsidR="00707823" w:rsidRPr="00BA34C7">
        <w:rPr>
          <w:rFonts w:ascii="Calibri Light" w:hAnsi="Calibri Light" w:cs="Calibri Light"/>
          <w:b/>
          <w:bCs/>
          <w:sz w:val="24"/>
          <w:szCs w:val="24"/>
          <w:lang w:val="eu-ES"/>
        </w:rPr>
        <w:t>Inbertsio-proiektu bat balioztatzeko irizpideei jarraituz:</w:t>
      </w:r>
    </w:p>
    <w:p w14:paraId="485E312E" w14:textId="573C67FB" w:rsidR="006B5556" w:rsidRPr="00BA34C7" w:rsidRDefault="00F4681C" w:rsidP="00F4681C">
      <w:pPr>
        <w:pStyle w:val="Prrafodelista"/>
        <w:numPr>
          <w:ilvl w:val="0"/>
          <w:numId w:val="15"/>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berreskuratzeko epearen metodoaren arabera, proiektu bat onargarria izango da 0 baino gehiagoko balio eguneratu garbia lortzen badu</w:t>
      </w:r>
    </w:p>
    <w:p w14:paraId="217B67F3" w14:textId="2C794F8D" w:rsidR="006B5556" w:rsidRPr="00BA34C7" w:rsidRDefault="00F4681C" w:rsidP="00F4681C">
      <w:pPr>
        <w:pStyle w:val="Prrafodelista"/>
        <w:numPr>
          <w:ilvl w:val="0"/>
          <w:numId w:val="15"/>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Pay-Back metodoak kontuan hartzen du diruaren balioa ez dela konstantea denboran</w:t>
      </w:r>
    </w:p>
    <w:p w14:paraId="005534BE" w14:textId="73194CE3" w:rsidR="006B5556" w:rsidRPr="00BA34C7" w:rsidRDefault="00BA34C7" w:rsidP="00BA34C7">
      <w:pPr>
        <w:pStyle w:val="Prrafodelista"/>
        <w:numPr>
          <w:ilvl w:val="0"/>
          <w:numId w:val="15"/>
        </w:numPr>
        <w:spacing w:after="0" w:line="259" w:lineRule="auto"/>
        <w:jc w:val="both"/>
        <w:rPr>
          <w:rFonts w:ascii="Calibri Light" w:hAnsi="Calibri Light" w:cs="Calibri Light"/>
          <w:color w:val="000000" w:themeColor="text1"/>
          <w:sz w:val="24"/>
          <w:szCs w:val="24"/>
          <w:lang w:val="eu-ES"/>
        </w:rPr>
      </w:pPr>
      <w:r w:rsidRPr="00BA34C7">
        <w:rPr>
          <w:rFonts w:ascii="Calibri Light" w:hAnsi="Calibri Light" w:cs="Calibri Light"/>
          <w:color w:val="000000" w:themeColor="text1"/>
          <w:sz w:val="24"/>
          <w:szCs w:val="24"/>
          <w:lang w:val="eu-ES"/>
        </w:rPr>
        <w:t>Balio Eguneratu Garbiaren (BEG) metodoaren arabera, proiektu bat onargarria izango da hondar-balioa hasierako ordainketa baino handiagoa bada.</w:t>
      </w:r>
    </w:p>
    <w:p w14:paraId="5F300CF1" w14:textId="48E37647" w:rsidR="006B5556" w:rsidRPr="00BA34C7" w:rsidRDefault="00F4681C" w:rsidP="00F4681C">
      <w:pPr>
        <w:pStyle w:val="Prrafodelista"/>
        <w:numPr>
          <w:ilvl w:val="0"/>
          <w:numId w:val="15"/>
        </w:numPr>
        <w:spacing w:after="0" w:line="259" w:lineRule="auto"/>
        <w:jc w:val="both"/>
        <w:rPr>
          <w:rFonts w:ascii="Calibri Light" w:hAnsi="Calibri Light" w:cs="Calibri Light"/>
          <w:sz w:val="24"/>
          <w:szCs w:val="24"/>
          <w:lang w:val="eu-ES"/>
        </w:rPr>
      </w:pPr>
      <w:r w:rsidRPr="00BA34C7">
        <w:rPr>
          <w:rFonts w:ascii="Calibri Light" w:hAnsi="Calibri Light" w:cs="Calibri Light"/>
          <w:sz w:val="24"/>
          <w:szCs w:val="24"/>
          <w:lang w:val="eu-ES"/>
        </w:rPr>
        <w:t>Barne Errentagarritasun Tasaren (BET) metodoaren arabera, proiektu baten onarpena TIR bera urteko eguneratze-tasarekin alderatuz balioztatzen da (i).</w:t>
      </w:r>
    </w:p>
    <w:p w14:paraId="186EA8AE" w14:textId="77777777" w:rsidR="006B5556" w:rsidRDefault="006B5556" w:rsidP="006B5556">
      <w:pPr>
        <w:pStyle w:val="Prrafodelista"/>
        <w:spacing w:after="0" w:line="259" w:lineRule="auto"/>
        <w:jc w:val="both"/>
        <w:rPr>
          <w:rFonts w:asciiTheme="majorHAnsi" w:hAnsiTheme="majorHAnsi" w:cstheme="majorHAnsi"/>
          <w:b/>
        </w:rPr>
      </w:pPr>
    </w:p>
    <w:p w14:paraId="6D387CD3" w14:textId="77777777" w:rsidR="00AB1A61" w:rsidRDefault="00AB1A61" w:rsidP="006B5556">
      <w:pPr>
        <w:pStyle w:val="Prrafodelista"/>
        <w:spacing w:after="0" w:line="259" w:lineRule="auto"/>
        <w:jc w:val="both"/>
        <w:rPr>
          <w:rFonts w:asciiTheme="majorHAnsi" w:hAnsiTheme="majorHAnsi" w:cstheme="majorHAnsi"/>
          <w:b/>
        </w:rPr>
      </w:pPr>
    </w:p>
    <w:p w14:paraId="7D67CC24" w14:textId="20ABD875" w:rsidR="006F3C16" w:rsidRDefault="006F3C16" w:rsidP="006B5556">
      <w:pPr>
        <w:pStyle w:val="Prrafodelista"/>
        <w:spacing w:after="0" w:line="259" w:lineRule="auto"/>
        <w:jc w:val="both"/>
        <w:rPr>
          <w:rFonts w:asciiTheme="majorHAnsi" w:hAnsiTheme="majorHAnsi" w:cstheme="majorHAnsi"/>
          <w:b/>
        </w:rPr>
      </w:pPr>
    </w:p>
    <w:p w14:paraId="7B9BC968" w14:textId="77777777" w:rsidR="007C2337" w:rsidRPr="006B5556" w:rsidRDefault="007C2337" w:rsidP="006B5556">
      <w:pPr>
        <w:pStyle w:val="Prrafodelista"/>
        <w:spacing w:after="0" w:line="259" w:lineRule="auto"/>
        <w:jc w:val="both"/>
        <w:rPr>
          <w:rFonts w:asciiTheme="majorHAnsi" w:hAnsiTheme="majorHAnsi" w:cstheme="majorHAnsi"/>
          <w:b/>
        </w:rPr>
      </w:pPr>
    </w:p>
    <w:p w14:paraId="4AC95553" w14:textId="77777777" w:rsidR="006B5556" w:rsidRDefault="006B5556" w:rsidP="004A0385">
      <w:pPr>
        <w:spacing w:after="0" w:line="259" w:lineRule="auto"/>
        <w:jc w:val="both"/>
        <w:rPr>
          <w:rFonts w:ascii="Calibri Light" w:hAnsi="Calibri Light" w:cs="Calibri Light"/>
          <w:b/>
        </w:rPr>
      </w:pPr>
    </w:p>
    <w:p w14:paraId="24B50CA0" w14:textId="232D1DD1" w:rsidR="00AD3E8C" w:rsidRPr="003E77D1" w:rsidRDefault="00C94DA2" w:rsidP="005313A9">
      <w:pPr>
        <w:pBdr>
          <w:top w:val="single" w:sz="4" w:space="1" w:color="auto"/>
          <w:bottom w:val="single" w:sz="4" w:space="1" w:color="auto"/>
        </w:pBdr>
        <w:ind w:right="-2"/>
        <w:jc w:val="center"/>
        <w:rPr>
          <w:rFonts w:ascii="Calibri Light" w:hAnsi="Calibri Light" w:cs="Calibri Light"/>
          <w:b/>
          <w:sz w:val="24"/>
          <w:szCs w:val="24"/>
        </w:rPr>
      </w:pPr>
      <w:r w:rsidRPr="003E77D1">
        <w:rPr>
          <w:rFonts w:ascii="Calibri Light" w:hAnsi="Calibri Light" w:cs="Calibri Light"/>
          <w:b/>
          <w:sz w:val="24"/>
          <w:szCs w:val="24"/>
        </w:rPr>
        <w:lastRenderedPageBreak/>
        <w:t>2</w:t>
      </w:r>
      <w:r w:rsidR="00DF1920">
        <w:rPr>
          <w:rFonts w:ascii="Calibri Light" w:hAnsi="Calibri Light" w:cs="Calibri Light"/>
          <w:b/>
          <w:sz w:val="24"/>
          <w:szCs w:val="24"/>
        </w:rPr>
        <w:t>. ATALA. ARIKETAK</w:t>
      </w:r>
      <w:r w:rsidRPr="003E77D1">
        <w:rPr>
          <w:rFonts w:ascii="Calibri Light" w:hAnsi="Calibri Light" w:cs="Calibri Light"/>
          <w:b/>
          <w:sz w:val="24"/>
          <w:szCs w:val="24"/>
        </w:rPr>
        <w:t xml:space="preserve"> </w:t>
      </w:r>
    </w:p>
    <w:p w14:paraId="50B22673" w14:textId="77777777" w:rsidR="00A07E6F" w:rsidRPr="003E77D1" w:rsidRDefault="00A07E6F" w:rsidP="0056401C">
      <w:pPr>
        <w:pStyle w:val="Prrafodelista"/>
        <w:ind w:left="0"/>
        <w:jc w:val="both"/>
        <w:rPr>
          <w:rFonts w:ascii="Calibri Light" w:hAnsi="Calibri Light" w:cs="Calibri Light"/>
          <w:sz w:val="24"/>
          <w:szCs w:val="24"/>
        </w:rPr>
      </w:pPr>
    </w:p>
    <w:p w14:paraId="5D79D8D3" w14:textId="151FA8F6" w:rsidR="00A07E6F" w:rsidRPr="003E77D1" w:rsidRDefault="00DF1920" w:rsidP="000845FE">
      <w:pPr>
        <w:pStyle w:val="Prrafodelista"/>
        <w:pBdr>
          <w:bottom w:val="single" w:sz="4" w:space="1" w:color="auto"/>
        </w:pBdr>
        <w:ind w:left="0"/>
        <w:jc w:val="both"/>
        <w:rPr>
          <w:rFonts w:ascii="Calibri Light" w:hAnsi="Calibri Light" w:cs="Calibri Light"/>
          <w:b/>
          <w:sz w:val="24"/>
          <w:szCs w:val="24"/>
        </w:rPr>
      </w:pPr>
      <w:r>
        <w:rPr>
          <w:rFonts w:ascii="Calibri Light" w:hAnsi="Calibri Light" w:cs="Calibri Light"/>
          <w:b/>
          <w:sz w:val="24"/>
          <w:szCs w:val="24"/>
        </w:rPr>
        <w:t>1 ARIKETA</w:t>
      </w:r>
      <w:r w:rsidR="00213011" w:rsidRPr="003E77D1">
        <w:rPr>
          <w:rFonts w:ascii="Calibri Light" w:hAnsi="Calibri Light" w:cs="Calibri Light"/>
          <w:b/>
          <w:sz w:val="24"/>
          <w:szCs w:val="24"/>
        </w:rPr>
        <w:t xml:space="preserve">. </w:t>
      </w:r>
      <w:r w:rsidR="00C00D84">
        <w:rPr>
          <w:rFonts w:ascii="Calibri Light" w:hAnsi="Calibri Light" w:cs="Calibri Light"/>
          <w:b/>
          <w:sz w:val="24"/>
          <w:szCs w:val="24"/>
        </w:rPr>
        <w:t>-</w:t>
      </w:r>
      <w:r w:rsidR="00213011" w:rsidRPr="003E77D1">
        <w:rPr>
          <w:rFonts w:ascii="Calibri Light" w:hAnsi="Calibri Light" w:cs="Calibri Light"/>
          <w:b/>
          <w:sz w:val="24"/>
          <w:szCs w:val="24"/>
        </w:rPr>
        <w:t>E</w:t>
      </w:r>
      <w:r>
        <w:rPr>
          <w:rFonts w:ascii="Calibri Light" w:hAnsi="Calibri Light" w:cs="Calibri Light"/>
          <w:b/>
          <w:sz w:val="24"/>
          <w:szCs w:val="24"/>
        </w:rPr>
        <w:t>KONOMI</w:t>
      </w:r>
      <w:r w:rsidR="00213011" w:rsidRPr="003E77D1">
        <w:rPr>
          <w:rFonts w:ascii="Calibri Light" w:hAnsi="Calibri Light" w:cs="Calibri Light"/>
          <w:b/>
          <w:sz w:val="24"/>
          <w:szCs w:val="24"/>
        </w:rPr>
        <w:t>A</w:t>
      </w:r>
      <w:r w:rsidR="00C00D84">
        <w:rPr>
          <w:rFonts w:ascii="Calibri Light" w:hAnsi="Calibri Light" w:cs="Calibri Light"/>
          <w:b/>
          <w:sz w:val="24"/>
          <w:szCs w:val="24"/>
        </w:rPr>
        <w:t>-</w:t>
      </w:r>
    </w:p>
    <w:p w14:paraId="30AA02DA" w14:textId="77777777" w:rsidR="00C00D84" w:rsidRDefault="00C00D84" w:rsidP="00C00D84">
      <w:pPr>
        <w:spacing w:before="120" w:after="0" w:line="240" w:lineRule="auto"/>
        <w:ind w:right="-2"/>
        <w:jc w:val="both"/>
        <w:rPr>
          <w:rFonts w:ascii="Calibri Light" w:hAnsi="Calibri Light" w:cs="Calibri Light"/>
          <w:bCs/>
        </w:rPr>
      </w:pPr>
    </w:p>
    <w:p w14:paraId="3E070570" w14:textId="5A3DF955" w:rsidR="00C00D84" w:rsidRPr="00C00D84" w:rsidRDefault="00C00D84" w:rsidP="00C00D84">
      <w:pPr>
        <w:spacing w:before="120" w:after="0" w:line="240" w:lineRule="auto"/>
        <w:ind w:right="-2"/>
        <w:jc w:val="both"/>
        <w:rPr>
          <w:rFonts w:ascii="Calibri Light" w:hAnsi="Calibri Light" w:cs="Calibri Light"/>
          <w:bCs/>
          <w:lang w:val="eu-ES"/>
        </w:rPr>
      </w:pPr>
      <w:r w:rsidRPr="00C00D84">
        <w:rPr>
          <w:rFonts w:ascii="Calibri Light" w:hAnsi="Calibri Light" w:cs="Calibri Light"/>
          <w:bCs/>
          <w:lang w:val="eu-ES"/>
        </w:rPr>
        <w:t xml:space="preserve">a. Eskaintza Agregatua-Eskari Agregatua (SA-EA) eredua erabili, baieztapen hau egia ala gezurra den zehazteko. </w:t>
      </w:r>
      <w:r w:rsidRPr="00C00D84">
        <w:rPr>
          <w:rFonts w:ascii="Calibri Light" w:hAnsi="Calibri Light" w:cs="Calibri Light"/>
          <w:b/>
          <w:lang w:val="eu-ES"/>
        </w:rPr>
        <w:t>Justifikatu</w:t>
      </w:r>
      <w:r w:rsidRPr="00C00D84">
        <w:rPr>
          <w:rFonts w:ascii="Calibri Light" w:hAnsi="Calibri Light" w:cs="Calibri Light"/>
          <w:bCs/>
          <w:lang w:val="eu-ES"/>
        </w:rPr>
        <w:t xml:space="preserve"> (gertatzen diren efektuak argi eta garbi zehaztuz) eta</w:t>
      </w:r>
      <w:r w:rsidRPr="00C00D84">
        <w:rPr>
          <w:rFonts w:ascii="Calibri Light" w:hAnsi="Calibri Light" w:cs="Calibri Light"/>
          <w:b/>
          <w:lang w:val="eu-ES"/>
        </w:rPr>
        <w:t xml:space="preserve"> irudikatu grafikoki </w:t>
      </w:r>
      <w:r w:rsidRPr="00C00D84">
        <w:rPr>
          <w:rFonts w:ascii="Calibri Light" w:hAnsi="Calibri Light" w:cs="Calibri Light"/>
          <w:bCs/>
          <w:lang w:val="eu-ES"/>
        </w:rPr>
        <w:t>(ez ahaztu ardatzen aldagaiak identifikatzea) (0,5 puntu)</w:t>
      </w:r>
    </w:p>
    <w:p w14:paraId="0E409F38" w14:textId="77777777" w:rsidR="00C00D84" w:rsidRDefault="00C00D84" w:rsidP="00C00D84">
      <w:pPr>
        <w:spacing w:before="120" w:after="0" w:line="240" w:lineRule="auto"/>
        <w:ind w:right="-2"/>
        <w:jc w:val="both"/>
        <w:rPr>
          <w:rFonts w:ascii="Calibri Light" w:hAnsi="Calibri Light" w:cs="Calibri Light"/>
          <w:bCs/>
          <w:lang w:val="eu-ES"/>
        </w:rPr>
      </w:pPr>
    </w:p>
    <w:p w14:paraId="7FBB93A8" w14:textId="77777777" w:rsidR="00C00D84" w:rsidRPr="00C00D84" w:rsidRDefault="00C00D84" w:rsidP="00C00D84">
      <w:pPr>
        <w:spacing w:before="120" w:after="0" w:line="240" w:lineRule="auto"/>
        <w:ind w:right="-2"/>
        <w:jc w:val="both"/>
        <w:rPr>
          <w:rFonts w:ascii="Calibri Light" w:hAnsi="Calibri Light" w:cs="Calibri Light"/>
          <w:bCs/>
          <w:lang w:val="eu-ES"/>
        </w:rPr>
      </w:pPr>
    </w:p>
    <w:p w14:paraId="2E687E78" w14:textId="78F02F6D" w:rsidR="00C00D84" w:rsidRPr="00C00D84" w:rsidRDefault="00C00D84" w:rsidP="00C00D84">
      <w:pPr>
        <w:spacing w:before="120" w:after="0" w:line="240" w:lineRule="auto"/>
        <w:ind w:right="-2"/>
        <w:jc w:val="both"/>
        <w:rPr>
          <w:rFonts w:ascii="Calibri Light" w:hAnsi="Calibri Light" w:cs="Calibri Light"/>
          <w:bCs/>
          <w:lang w:val="eu-ES"/>
        </w:rPr>
      </w:pPr>
      <w:r w:rsidRPr="00C00D84">
        <w:rPr>
          <w:rFonts w:ascii="Calibri Light" w:hAnsi="Calibri Light" w:cs="Calibri Light"/>
          <w:bCs/>
          <w:lang w:val="eu-ES"/>
        </w:rPr>
        <w:t>b. Olimpide-ko komunikabideek jakinarazi dute herrialdeko monetak, Olik, balio galera handia duela nazioarteko beste moneta batzuen aldean, batez ere dolarraren aldean.</w:t>
      </w:r>
    </w:p>
    <w:p w14:paraId="79C880D4" w14:textId="77777777" w:rsidR="00C00D84" w:rsidRPr="00C00D84" w:rsidRDefault="00C00D84" w:rsidP="00C00D84">
      <w:pPr>
        <w:spacing w:before="120" w:after="0" w:line="240" w:lineRule="auto"/>
        <w:ind w:left="708" w:right="-2"/>
        <w:jc w:val="both"/>
        <w:rPr>
          <w:rFonts w:ascii="Calibri Light" w:hAnsi="Calibri Light" w:cs="Calibri Light"/>
          <w:bCs/>
          <w:lang w:val="eu-ES"/>
        </w:rPr>
      </w:pPr>
      <w:r w:rsidRPr="00C00D84">
        <w:rPr>
          <w:rFonts w:ascii="Calibri Light" w:hAnsi="Calibri Light" w:cs="Calibri Light"/>
          <w:bCs/>
          <w:lang w:val="eu-ES"/>
        </w:rPr>
        <w:t xml:space="preserve">b.1.) </w:t>
      </w:r>
      <w:r w:rsidRPr="00C00D84">
        <w:rPr>
          <w:rFonts w:ascii="Calibri Light" w:hAnsi="Calibri Light" w:cs="Calibri Light"/>
          <w:b/>
          <w:lang w:val="eu-ES"/>
        </w:rPr>
        <w:t xml:space="preserve">Zehaztu eta azaldu </w:t>
      </w:r>
      <w:r w:rsidRPr="00C00D84">
        <w:rPr>
          <w:rFonts w:ascii="Calibri Light" w:hAnsi="Calibri Light" w:cs="Calibri Light"/>
          <w:bCs/>
          <w:lang w:val="eu-ES"/>
        </w:rPr>
        <w:t>zer ondorio sortuko liratekeen Olimpide-ko ondasunen eta zerbitzuen  kanpoko salmentetan. (0,25 puntu)</w:t>
      </w:r>
    </w:p>
    <w:p w14:paraId="1C0350E9" w14:textId="77777777" w:rsidR="00C00D84" w:rsidRDefault="00C00D84" w:rsidP="00C00D84">
      <w:pPr>
        <w:spacing w:before="120" w:after="0" w:line="240" w:lineRule="auto"/>
        <w:ind w:left="708" w:right="-2"/>
        <w:jc w:val="both"/>
        <w:rPr>
          <w:rFonts w:ascii="Calibri Light" w:hAnsi="Calibri Light" w:cs="Calibri Light"/>
          <w:bCs/>
          <w:lang w:val="eu-ES"/>
        </w:rPr>
      </w:pPr>
      <w:r w:rsidRPr="00C00D84">
        <w:rPr>
          <w:rFonts w:ascii="Calibri Light" w:hAnsi="Calibri Light" w:cs="Calibri Light"/>
          <w:bCs/>
          <w:lang w:val="eu-ES"/>
        </w:rPr>
        <w:t xml:space="preserve">b.2.) Eskaintza eta Eskari Agregatua (SA-EA) ereduaren arabera, </w:t>
      </w:r>
      <w:r w:rsidRPr="00C00D84">
        <w:rPr>
          <w:rFonts w:ascii="Calibri Light" w:hAnsi="Calibri Light" w:cs="Calibri Light"/>
          <w:b/>
          <w:lang w:val="eu-ES"/>
        </w:rPr>
        <w:t>azaldu</w:t>
      </w:r>
      <w:r w:rsidRPr="00C00D84">
        <w:rPr>
          <w:rFonts w:ascii="Calibri Light" w:hAnsi="Calibri Light" w:cs="Calibri Light"/>
          <w:bCs/>
          <w:lang w:val="eu-ES"/>
        </w:rPr>
        <w:t xml:space="preserve"> zer eragin duen Olimpide-ko prezioen mailan. (0,25 puntu)</w:t>
      </w:r>
    </w:p>
    <w:p w14:paraId="293D60D6" w14:textId="77777777" w:rsidR="00C00D84" w:rsidRDefault="00C00D84" w:rsidP="00C00D84">
      <w:pPr>
        <w:spacing w:before="120" w:after="0" w:line="240" w:lineRule="auto"/>
        <w:ind w:left="708" w:right="-2"/>
        <w:jc w:val="both"/>
        <w:rPr>
          <w:rFonts w:ascii="Calibri Light" w:hAnsi="Calibri Light" w:cs="Calibri Light"/>
          <w:bCs/>
          <w:lang w:val="eu-ES"/>
        </w:rPr>
      </w:pPr>
    </w:p>
    <w:p w14:paraId="71088EB8" w14:textId="77777777" w:rsidR="00C00D84" w:rsidRPr="00C00D84" w:rsidRDefault="00C00D84" w:rsidP="00C00D84">
      <w:pPr>
        <w:spacing w:before="120" w:after="0" w:line="240" w:lineRule="auto"/>
        <w:ind w:left="708" w:right="-2"/>
        <w:jc w:val="both"/>
        <w:rPr>
          <w:rFonts w:ascii="Calibri Light" w:hAnsi="Calibri Light" w:cs="Calibri Light"/>
          <w:bCs/>
          <w:lang w:val="eu-ES"/>
        </w:rPr>
      </w:pPr>
    </w:p>
    <w:p w14:paraId="178B709A" w14:textId="5FA8E772" w:rsidR="00C00D84" w:rsidRDefault="00C00D84" w:rsidP="00C00D84">
      <w:pPr>
        <w:spacing w:before="120" w:after="0" w:line="240" w:lineRule="auto"/>
        <w:ind w:right="-2"/>
        <w:jc w:val="both"/>
        <w:rPr>
          <w:rFonts w:ascii="Calibri Light" w:hAnsi="Calibri Light" w:cs="Calibri Light"/>
          <w:bCs/>
          <w:lang w:val="eu-ES"/>
        </w:rPr>
      </w:pPr>
      <w:r w:rsidRPr="00C00D84">
        <w:rPr>
          <w:rFonts w:ascii="Calibri Light" w:hAnsi="Calibri Light" w:cs="Calibri Light"/>
          <w:bCs/>
          <w:lang w:val="eu-ES"/>
        </w:rPr>
        <w:t>c.</w:t>
      </w:r>
      <w:r>
        <w:rPr>
          <w:rFonts w:ascii="Calibri Light" w:hAnsi="Calibri Light" w:cs="Calibri Light"/>
          <w:bCs/>
          <w:lang w:val="eu-ES"/>
        </w:rPr>
        <w:t xml:space="preserve"> </w:t>
      </w:r>
      <w:r w:rsidRPr="00C00D84">
        <w:rPr>
          <w:rFonts w:ascii="Calibri Light" w:hAnsi="Calibri Light" w:cs="Calibri Light"/>
          <w:bCs/>
          <w:lang w:val="eu-ES"/>
        </w:rPr>
        <w:t xml:space="preserve">Olimpide-ko lan merkatuarekin lotutako datuak (milakotan) hurrengo taulan agertzen dira (2024). </w:t>
      </w:r>
      <w:r w:rsidRPr="00C00D84">
        <w:rPr>
          <w:rFonts w:ascii="Calibri Light" w:hAnsi="Calibri Light" w:cs="Calibri Light"/>
          <w:b/>
          <w:lang w:val="eu-ES"/>
        </w:rPr>
        <w:t>Kalkulatu</w:t>
      </w:r>
      <w:r w:rsidRPr="00C00D84">
        <w:rPr>
          <w:rFonts w:ascii="Calibri Light" w:hAnsi="Calibri Light" w:cs="Calibri Light"/>
          <w:bCs/>
          <w:lang w:val="eu-ES"/>
        </w:rPr>
        <w:t xml:space="preserve"> enplegu-tasa (okupazio-tasa) (0,25 puntu)</w:t>
      </w:r>
    </w:p>
    <w:p w14:paraId="53203A85" w14:textId="77777777" w:rsidR="00C00D84" w:rsidRPr="00C00D84" w:rsidRDefault="00C00D84" w:rsidP="00C00D84">
      <w:pPr>
        <w:spacing w:before="120" w:after="0" w:line="240" w:lineRule="auto"/>
        <w:ind w:right="-2"/>
        <w:jc w:val="both"/>
        <w:rPr>
          <w:rFonts w:ascii="Calibri Light" w:hAnsi="Calibri Light" w:cs="Calibri Light"/>
          <w:bC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1769"/>
      </w:tblGrid>
      <w:tr w:rsidR="00C00D84" w:rsidRPr="00C00D84" w14:paraId="6411A1CE" w14:textId="77777777" w:rsidTr="007957B3">
        <w:tc>
          <w:tcPr>
            <w:tcW w:w="4322" w:type="dxa"/>
          </w:tcPr>
          <w:p w14:paraId="1671CF85" w14:textId="77777777" w:rsidR="00C00D84" w:rsidRPr="00C00D84" w:rsidRDefault="00C00D84" w:rsidP="007957B3">
            <w:pPr>
              <w:spacing w:after="0" w:line="240" w:lineRule="auto"/>
              <w:jc w:val="both"/>
              <w:rPr>
                <w:rFonts w:ascii="Calibri Light" w:hAnsi="Calibri Light" w:cs="Calibri Light"/>
                <w:color w:val="000000" w:themeColor="text1"/>
              </w:rPr>
            </w:pPr>
            <w:r w:rsidRPr="00C00D84">
              <w:rPr>
                <w:rFonts w:ascii="Calibri Light" w:hAnsi="Calibri Light" w:cs="Calibri Light"/>
                <w:color w:val="000000" w:themeColor="text1"/>
              </w:rPr>
              <w:t>Biztanleria aktiboa</w:t>
            </w:r>
          </w:p>
        </w:tc>
        <w:tc>
          <w:tcPr>
            <w:tcW w:w="1769" w:type="dxa"/>
          </w:tcPr>
          <w:p w14:paraId="2732D492" w14:textId="77777777" w:rsidR="00C00D84" w:rsidRPr="00C00D84" w:rsidRDefault="00C00D84" w:rsidP="007957B3">
            <w:pPr>
              <w:spacing w:after="0" w:line="240" w:lineRule="auto"/>
              <w:jc w:val="both"/>
              <w:rPr>
                <w:rFonts w:ascii="Calibri Light" w:hAnsi="Calibri Light" w:cs="Calibri Light"/>
                <w:color w:val="000000" w:themeColor="text1"/>
              </w:rPr>
            </w:pPr>
            <w:r w:rsidRPr="00C00D84">
              <w:rPr>
                <w:rFonts w:ascii="Calibri Light" w:hAnsi="Calibri Light" w:cs="Calibri Light"/>
                <w:color w:val="000000" w:themeColor="text1"/>
              </w:rPr>
              <w:t>14.000</w:t>
            </w:r>
          </w:p>
        </w:tc>
      </w:tr>
      <w:tr w:rsidR="00C00D84" w:rsidRPr="00C00D84" w14:paraId="076F2F53" w14:textId="77777777" w:rsidTr="007957B3">
        <w:tc>
          <w:tcPr>
            <w:tcW w:w="4322" w:type="dxa"/>
          </w:tcPr>
          <w:p w14:paraId="13794197" w14:textId="77777777" w:rsidR="00C00D84" w:rsidRPr="00C00D84" w:rsidRDefault="00C00D84" w:rsidP="007957B3">
            <w:pPr>
              <w:spacing w:after="0" w:line="240" w:lineRule="auto"/>
              <w:jc w:val="both"/>
              <w:rPr>
                <w:rFonts w:ascii="Calibri Light" w:hAnsi="Calibri Light" w:cs="Calibri Light"/>
                <w:color w:val="000000" w:themeColor="text1"/>
              </w:rPr>
            </w:pPr>
            <w:r w:rsidRPr="00C00D84">
              <w:rPr>
                <w:rFonts w:ascii="Calibri Light" w:hAnsi="Calibri Light" w:cs="Calibri Light"/>
                <w:color w:val="000000" w:themeColor="text1"/>
              </w:rPr>
              <w:t>Biztanleria landuna</w:t>
            </w:r>
          </w:p>
        </w:tc>
        <w:tc>
          <w:tcPr>
            <w:tcW w:w="1769" w:type="dxa"/>
          </w:tcPr>
          <w:p w14:paraId="2DD60AF5" w14:textId="77777777" w:rsidR="00C00D84" w:rsidRPr="00C00D84" w:rsidRDefault="00C00D84" w:rsidP="007957B3">
            <w:pPr>
              <w:spacing w:after="0" w:line="240" w:lineRule="auto"/>
              <w:jc w:val="both"/>
              <w:rPr>
                <w:rFonts w:ascii="Calibri Light" w:hAnsi="Calibri Light" w:cs="Calibri Light"/>
                <w:color w:val="000000" w:themeColor="text1"/>
              </w:rPr>
            </w:pPr>
            <w:r w:rsidRPr="00C00D84">
              <w:rPr>
                <w:rFonts w:ascii="Calibri Light" w:hAnsi="Calibri Light" w:cs="Calibri Light"/>
                <w:color w:val="000000" w:themeColor="text1"/>
              </w:rPr>
              <w:t>12.000</w:t>
            </w:r>
          </w:p>
        </w:tc>
      </w:tr>
      <w:tr w:rsidR="00C00D84" w:rsidRPr="00C00D84" w14:paraId="4817404A" w14:textId="77777777" w:rsidTr="007957B3">
        <w:tc>
          <w:tcPr>
            <w:tcW w:w="4322" w:type="dxa"/>
          </w:tcPr>
          <w:p w14:paraId="4F774038" w14:textId="77777777" w:rsidR="00C00D84" w:rsidRPr="00C00D84" w:rsidRDefault="00C00D84" w:rsidP="007957B3">
            <w:pPr>
              <w:spacing w:after="0" w:line="240" w:lineRule="auto"/>
              <w:jc w:val="both"/>
              <w:rPr>
                <w:rFonts w:ascii="Calibri Light" w:hAnsi="Calibri Light" w:cs="Calibri Light"/>
                <w:color w:val="000000" w:themeColor="text1"/>
              </w:rPr>
            </w:pPr>
            <w:r w:rsidRPr="00C00D84">
              <w:rPr>
                <w:rFonts w:ascii="Calibri Light" w:hAnsi="Calibri Light" w:cs="Calibri Light"/>
                <w:color w:val="000000" w:themeColor="text1"/>
              </w:rPr>
              <w:t>Biztanleria ez-aktiboa</w:t>
            </w:r>
          </w:p>
        </w:tc>
        <w:tc>
          <w:tcPr>
            <w:tcW w:w="1769" w:type="dxa"/>
          </w:tcPr>
          <w:p w14:paraId="2CE77F9C" w14:textId="77777777" w:rsidR="00C00D84" w:rsidRPr="00C00D84" w:rsidRDefault="00C00D84" w:rsidP="007957B3">
            <w:pPr>
              <w:spacing w:after="0" w:line="240" w:lineRule="auto"/>
              <w:jc w:val="both"/>
              <w:rPr>
                <w:rFonts w:ascii="Calibri Light" w:hAnsi="Calibri Light" w:cs="Calibri Light"/>
                <w:color w:val="000000" w:themeColor="text1"/>
              </w:rPr>
            </w:pPr>
            <w:r w:rsidRPr="00C00D84">
              <w:rPr>
                <w:rFonts w:ascii="Calibri Light" w:hAnsi="Calibri Light" w:cs="Calibri Light"/>
                <w:color w:val="000000" w:themeColor="text1"/>
              </w:rPr>
              <w:t>4.500</w:t>
            </w:r>
          </w:p>
        </w:tc>
      </w:tr>
    </w:tbl>
    <w:p w14:paraId="546E520C" w14:textId="77777777" w:rsidR="00C00D84" w:rsidRDefault="00C00D84" w:rsidP="00C00D84">
      <w:pPr>
        <w:pStyle w:val="Textoindependiente"/>
        <w:tabs>
          <w:tab w:val="left" w:pos="426"/>
        </w:tabs>
        <w:rPr>
          <w:rFonts w:ascii="Calibri Light" w:hAnsi="Calibri Light" w:cs="Calibri Light"/>
          <w:bCs/>
        </w:rPr>
      </w:pPr>
      <w:bookmarkStart w:id="1" w:name="_Hlk221013831"/>
    </w:p>
    <w:p w14:paraId="4AA5028E" w14:textId="77777777" w:rsidR="00C00D84" w:rsidRPr="00C00D84" w:rsidRDefault="00C00D84" w:rsidP="00C00D84">
      <w:pPr>
        <w:pStyle w:val="Textoindependiente"/>
        <w:tabs>
          <w:tab w:val="left" w:pos="426"/>
        </w:tabs>
        <w:rPr>
          <w:rFonts w:ascii="Calibri Light" w:hAnsi="Calibri Light" w:cs="Calibri Light"/>
          <w:b/>
          <w:bCs/>
        </w:rPr>
      </w:pPr>
    </w:p>
    <w:p w14:paraId="375FD176" w14:textId="77777777" w:rsidR="00C00D84" w:rsidRPr="00C00D84" w:rsidRDefault="00C00D84" w:rsidP="00C00D84">
      <w:pPr>
        <w:pStyle w:val="Textoindependiente"/>
        <w:tabs>
          <w:tab w:val="left" w:pos="426"/>
        </w:tabs>
        <w:rPr>
          <w:rFonts w:ascii="Calibri Light" w:hAnsi="Calibri Light" w:cs="Calibri Light"/>
        </w:rPr>
      </w:pPr>
      <w:r w:rsidRPr="00C00D84">
        <w:rPr>
          <w:rFonts w:ascii="Calibri Light" w:hAnsi="Calibri Light" w:cs="Calibri Light"/>
        </w:rPr>
        <w:t>d.</w:t>
      </w:r>
      <w:r w:rsidRPr="00C00D84">
        <w:rPr>
          <w:rFonts w:ascii="Calibri Light" w:hAnsi="Calibri Light" w:cs="Calibri Light"/>
        </w:rPr>
        <w:tab/>
        <w:t xml:space="preserve">Leire, Olimpide-ko biztanlea, unibertsitateko ikaslea da, eta bere helburua gradua amaitzean lana bilatzea da. </w:t>
      </w:r>
      <w:r w:rsidRPr="00C00D84">
        <w:rPr>
          <w:rFonts w:ascii="Calibri Light" w:hAnsi="Calibri Light" w:cs="Calibri Light"/>
          <w:b/>
          <w:bCs/>
        </w:rPr>
        <w:t>Justifikatu</w:t>
      </w:r>
      <w:r w:rsidRPr="00C00D84">
        <w:rPr>
          <w:rFonts w:ascii="Calibri Light" w:hAnsi="Calibri Light" w:cs="Calibri Light"/>
        </w:rPr>
        <w:t xml:space="preserve"> zein biztaleria-taldetan dagoen sartuta. (0,25 puntu)</w:t>
      </w:r>
    </w:p>
    <w:p w14:paraId="71F36778" w14:textId="77777777" w:rsidR="00C00D84" w:rsidRDefault="00C00D84" w:rsidP="00C00D84">
      <w:pPr>
        <w:pStyle w:val="Textoindependiente"/>
        <w:tabs>
          <w:tab w:val="left" w:pos="426"/>
        </w:tabs>
        <w:ind w:left="426"/>
        <w:rPr>
          <w:rFonts w:ascii="Calibri Light" w:hAnsi="Calibri Light" w:cs="Calibri Light"/>
        </w:rPr>
      </w:pPr>
    </w:p>
    <w:p w14:paraId="0E0BBC1E" w14:textId="77777777" w:rsidR="00C00D84" w:rsidRPr="00C00D84" w:rsidRDefault="00C00D84" w:rsidP="00C00D84">
      <w:pPr>
        <w:pStyle w:val="Textoindependiente"/>
        <w:tabs>
          <w:tab w:val="left" w:pos="426"/>
        </w:tabs>
        <w:ind w:left="426"/>
        <w:rPr>
          <w:rFonts w:ascii="Calibri Light" w:hAnsi="Calibri Light" w:cs="Calibri Light"/>
        </w:rPr>
      </w:pPr>
    </w:p>
    <w:p w14:paraId="21D54B00" w14:textId="77777777" w:rsidR="00C00D84" w:rsidRPr="00C00D84" w:rsidRDefault="00C00D84" w:rsidP="00C00D84">
      <w:pPr>
        <w:pStyle w:val="Textoindependiente"/>
        <w:tabs>
          <w:tab w:val="left" w:pos="426"/>
        </w:tabs>
        <w:rPr>
          <w:rFonts w:ascii="Calibri Light" w:hAnsi="Calibri Light" w:cs="Calibri Light"/>
        </w:rPr>
      </w:pPr>
      <w:r w:rsidRPr="00C00D84">
        <w:rPr>
          <w:rFonts w:ascii="Calibri Light" w:hAnsi="Calibri Light" w:cs="Calibri Light"/>
        </w:rPr>
        <w:t>e.</w:t>
      </w:r>
      <w:r w:rsidRPr="00C00D84">
        <w:rPr>
          <w:rFonts w:ascii="Calibri Light" w:hAnsi="Calibri Light" w:cs="Calibri Light"/>
        </w:rPr>
        <w:tab/>
        <w:t>Olimpiden, 2025ean batez besteko soldata nominala 40.000 €-koa izan zen, eta urteko inflazio-tasa % 4koa.</w:t>
      </w:r>
    </w:p>
    <w:p w14:paraId="0EAB01C4" w14:textId="77777777" w:rsidR="00C00D84" w:rsidRPr="00C00D84" w:rsidRDefault="00C00D84" w:rsidP="00C00D84">
      <w:pPr>
        <w:pStyle w:val="Textoindependiente"/>
        <w:tabs>
          <w:tab w:val="left" w:pos="426"/>
        </w:tabs>
        <w:ind w:left="426"/>
        <w:rPr>
          <w:rFonts w:ascii="Calibri Light" w:hAnsi="Calibri Light" w:cs="Calibri Light"/>
        </w:rPr>
      </w:pPr>
      <w:r w:rsidRPr="00C00D84">
        <w:rPr>
          <w:rFonts w:ascii="Calibri Light" w:hAnsi="Calibri Light" w:cs="Calibri Light"/>
        </w:rPr>
        <w:t xml:space="preserve">e.1.) </w:t>
      </w:r>
      <w:r w:rsidRPr="00C00D84">
        <w:rPr>
          <w:rFonts w:ascii="Calibri Light" w:hAnsi="Calibri Light" w:cs="Calibri Light"/>
          <w:b/>
          <w:bCs/>
        </w:rPr>
        <w:t>Kalkulatu</w:t>
      </w:r>
      <w:r w:rsidRPr="00C00D84">
        <w:rPr>
          <w:rFonts w:ascii="Calibri Light" w:hAnsi="Calibri Light" w:cs="Calibri Light"/>
        </w:rPr>
        <w:t xml:space="preserve"> 2025eko soldata erreala. (0,25 puntu)</w:t>
      </w:r>
    </w:p>
    <w:p w14:paraId="395E2402" w14:textId="516F699C" w:rsidR="00C00D84" w:rsidRPr="00C00D84" w:rsidRDefault="00C00D84" w:rsidP="00C00D84">
      <w:pPr>
        <w:pStyle w:val="Textoindependiente"/>
        <w:tabs>
          <w:tab w:val="left" w:pos="426"/>
        </w:tabs>
        <w:ind w:left="426"/>
        <w:rPr>
          <w:rFonts w:ascii="Calibri Light" w:hAnsi="Calibri Light" w:cs="Calibri Light"/>
        </w:rPr>
      </w:pPr>
      <w:r w:rsidRPr="00C00D84">
        <w:rPr>
          <w:rFonts w:ascii="Calibri Light" w:hAnsi="Calibri Light" w:cs="Calibri Light"/>
        </w:rPr>
        <w:t>e.2.) Kontuan izan zure soldata nominala 35.000 €-koa izan zela 2024an, eta 2025ean inflazioaren arabera eguneratu zela (% 4). Zenbat gehiago edo gutxiago irabazi duzu 2025eko batez besteko soldata errealarekiko? (0,25 puntu)</w:t>
      </w:r>
    </w:p>
    <w:bookmarkEnd w:id="1"/>
    <w:p w14:paraId="350299C4" w14:textId="2610FBBB" w:rsidR="00006282" w:rsidRDefault="00006282" w:rsidP="0056401C">
      <w:pPr>
        <w:pStyle w:val="Prrafodelista"/>
        <w:pBdr>
          <w:bottom w:val="single" w:sz="4" w:space="1" w:color="auto"/>
        </w:pBdr>
        <w:ind w:left="0"/>
        <w:jc w:val="both"/>
        <w:rPr>
          <w:b/>
          <w:sz w:val="24"/>
          <w:szCs w:val="24"/>
        </w:rPr>
      </w:pPr>
    </w:p>
    <w:p w14:paraId="71F8A9AC" w14:textId="77777777" w:rsidR="00C00D84" w:rsidRDefault="00C00D84" w:rsidP="0056401C">
      <w:pPr>
        <w:pStyle w:val="Prrafodelista"/>
        <w:pBdr>
          <w:bottom w:val="single" w:sz="4" w:space="1" w:color="auto"/>
        </w:pBdr>
        <w:ind w:left="0"/>
        <w:jc w:val="both"/>
        <w:rPr>
          <w:b/>
          <w:sz w:val="24"/>
          <w:szCs w:val="24"/>
        </w:rPr>
      </w:pPr>
    </w:p>
    <w:p w14:paraId="096E80E0" w14:textId="4CCF522E" w:rsidR="0056401C" w:rsidRPr="003E77D1" w:rsidRDefault="0056401C" w:rsidP="0056401C">
      <w:pPr>
        <w:pStyle w:val="Prrafodelista"/>
        <w:pBdr>
          <w:bottom w:val="single" w:sz="4" w:space="1" w:color="auto"/>
        </w:pBdr>
        <w:ind w:left="0"/>
        <w:jc w:val="both"/>
        <w:rPr>
          <w:rFonts w:ascii="Calibri Light" w:hAnsi="Calibri Light" w:cs="Calibri Light"/>
          <w:b/>
          <w:sz w:val="24"/>
          <w:szCs w:val="24"/>
        </w:rPr>
      </w:pPr>
      <w:r w:rsidRPr="003E77D1">
        <w:rPr>
          <w:rFonts w:ascii="Calibri Light" w:hAnsi="Calibri Light" w:cs="Calibri Light"/>
          <w:b/>
          <w:sz w:val="24"/>
          <w:szCs w:val="24"/>
        </w:rPr>
        <w:t>2</w:t>
      </w:r>
      <w:r w:rsidR="00DF1920">
        <w:rPr>
          <w:rFonts w:ascii="Calibri Light" w:hAnsi="Calibri Light" w:cs="Calibri Light"/>
          <w:b/>
          <w:sz w:val="24"/>
          <w:szCs w:val="24"/>
        </w:rPr>
        <w:t xml:space="preserve"> ARIKETA –ENPRESA-</w:t>
      </w:r>
    </w:p>
    <w:p w14:paraId="4BED1F80" w14:textId="77777777" w:rsidR="00DF1920" w:rsidRPr="00DF1920" w:rsidRDefault="00DF1920" w:rsidP="00DF1920">
      <w:pPr>
        <w:ind w:right="-2"/>
        <w:jc w:val="both"/>
        <w:rPr>
          <w:rFonts w:ascii="Calibri Light" w:hAnsi="Calibri Light" w:cs="Calibri Light"/>
          <w:bCs/>
          <w:lang w:val="eu-ES"/>
        </w:rPr>
      </w:pPr>
      <w:r w:rsidRPr="00DF1920">
        <w:rPr>
          <w:rFonts w:ascii="Calibri Light" w:hAnsi="Calibri Light" w:cs="Calibri Light"/>
          <w:bCs/>
          <w:lang w:val="eu-ES"/>
        </w:rPr>
        <w:t>HARIA ETA BORDATUAK, S.A. enpresak tamaina handiko oihalak bordatzen ditu eta kotoizko eta zetazko brodatuetan espezializatuta dago.</w:t>
      </w:r>
    </w:p>
    <w:p w14:paraId="62DE45F1" w14:textId="77777777" w:rsidR="00DF1920" w:rsidRPr="00DF1920" w:rsidRDefault="00DF1920" w:rsidP="00DF1920">
      <w:pPr>
        <w:ind w:right="-2"/>
        <w:jc w:val="both"/>
        <w:rPr>
          <w:rFonts w:ascii="Calibri Light" w:hAnsi="Calibri Light" w:cs="Calibri Light"/>
          <w:bCs/>
          <w:lang w:val="eu-ES"/>
        </w:rPr>
      </w:pPr>
      <w:r w:rsidRPr="00DF1920">
        <w:rPr>
          <w:rFonts w:ascii="Calibri Light" w:hAnsi="Calibri Light" w:cs="Calibri Light"/>
          <w:bCs/>
          <w:lang w:val="eu-ES"/>
        </w:rPr>
        <w:t xml:space="preserve">2025 urte hasieratik udara arte biltegian izan diren mugimenduak, erabiltzen dituen telak direla eta, honako hauek dira: </w:t>
      </w:r>
    </w:p>
    <w:p w14:paraId="042E2398" w14:textId="77777777" w:rsidR="00DF1920" w:rsidRPr="00DF1920" w:rsidRDefault="00DF1920" w:rsidP="00DF1920">
      <w:pPr>
        <w:spacing w:after="0"/>
        <w:jc w:val="both"/>
        <w:rPr>
          <w:rFonts w:ascii="Calibri Light" w:hAnsi="Calibri Light" w:cs="Calibri Light"/>
          <w:bCs/>
          <w:lang w:val="eu-ES"/>
        </w:rPr>
      </w:pPr>
      <w:r w:rsidRPr="00DF1920">
        <w:rPr>
          <w:rFonts w:ascii="Calibri Light" w:hAnsi="Calibri Light" w:cs="Calibri Light"/>
          <w:bCs/>
          <w:lang w:val="eu-ES"/>
        </w:rPr>
        <w:t>•</w:t>
      </w:r>
      <w:r w:rsidRPr="00DF1920">
        <w:rPr>
          <w:rFonts w:ascii="Calibri Light" w:hAnsi="Calibri Light" w:cs="Calibri Light"/>
          <w:bCs/>
          <w:lang w:val="eu-ES"/>
        </w:rPr>
        <w:tab/>
        <w:t>Urtarrila: 2.900 metro tela erosi, metro bakoitzeko 26 € ordainduz.</w:t>
      </w:r>
    </w:p>
    <w:p w14:paraId="7918270D" w14:textId="77777777" w:rsidR="00DF1920" w:rsidRPr="00DF1920" w:rsidRDefault="00DF1920" w:rsidP="00DF1920">
      <w:pPr>
        <w:spacing w:after="0"/>
        <w:jc w:val="both"/>
        <w:rPr>
          <w:rFonts w:ascii="Calibri Light" w:hAnsi="Calibri Light" w:cs="Calibri Light"/>
          <w:bCs/>
          <w:lang w:val="eu-ES"/>
        </w:rPr>
      </w:pPr>
      <w:r w:rsidRPr="00DF1920">
        <w:rPr>
          <w:rFonts w:ascii="Calibri Light" w:hAnsi="Calibri Light" w:cs="Calibri Light"/>
          <w:bCs/>
          <w:lang w:val="eu-ES"/>
        </w:rPr>
        <w:t>•</w:t>
      </w:r>
      <w:r w:rsidRPr="00DF1920">
        <w:rPr>
          <w:rFonts w:ascii="Calibri Light" w:hAnsi="Calibri Light" w:cs="Calibri Light"/>
          <w:bCs/>
          <w:lang w:val="eu-ES"/>
        </w:rPr>
        <w:tab/>
        <w:t>Otsaila: 1.750 metro tela saldu, metro bakoitzeko 43 € kobratuz.</w:t>
      </w:r>
    </w:p>
    <w:p w14:paraId="2E9F1DB4" w14:textId="77777777" w:rsidR="00DF1920" w:rsidRPr="00DF1920" w:rsidRDefault="00DF1920" w:rsidP="00DF1920">
      <w:pPr>
        <w:spacing w:after="0"/>
        <w:jc w:val="both"/>
        <w:rPr>
          <w:rFonts w:ascii="Calibri Light" w:hAnsi="Calibri Light" w:cs="Calibri Light"/>
          <w:bCs/>
          <w:lang w:val="eu-ES"/>
        </w:rPr>
      </w:pPr>
      <w:r w:rsidRPr="00DF1920">
        <w:rPr>
          <w:rFonts w:ascii="Calibri Light" w:hAnsi="Calibri Light" w:cs="Calibri Light"/>
          <w:bCs/>
          <w:lang w:val="eu-ES"/>
        </w:rPr>
        <w:t>•</w:t>
      </w:r>
      <w:r w:rsidRPr="00DF1920">
        <w:rPr>
          <w:rFonts w:ascii="Calibri Light" w:hAnsi="Calibri Light" w:cs="Calibri Light"/>
          <w:bCs/>
          <w:lang w:val="eu-ES"/>
        </w:rPr>
        <w:tab/>
        <w:t>Martxoa: 2.900 metro tela erosi, metro bakoitzeko 28 € ordainduz</w:t>
      </w:r>
    </w:p>
    <w:p w14:paraId="29433F29" w14:textId="77777777" w:rsidR="00DF1920" w:rsidRPr="00DF1920" w:rsidRDefault="00DF1920" w:rsidP="00DF1920">
      <w:pPr>
        <w:spacing w:after="0"/>
        <w:jc w:val="both"/>
        <w:rPr>
          <w:rFonts w:ascii="Calibri Light" w:hAnsi="Calibri Light" w:cs="Calibri Light"/>
          <w:bCs/>
          <w:lang w:val="eu-ES"/>
        </w:rPr>
      </w:pPr>
      <w:r w:rsidRPr="00DF1920">
        <w:rPr>
          <w:rFonts w:ascii="Calibri Light" w:hAnsi="Calibri Light" w:cs="Calibri Light"/>
          <w:bCs/>
          <w:lang w:val="eu-ES"/>
        </w:rPr>
        <w:t>•</w:t>
      </w:r>
      <w:r w:rsidRPr="00DF1920">
        <w:rPr>
          <w:rFonts w:ascii="Calibri Light" w:hAnsi="Calibri Light" w:cs="Calibri Light"/>
          <w:bCs/>
          <w:lang w:val="eu-ES"/>
        </w:rPr>
        <w:tab/>
        <w:t>Apirila: 1.450 metro tela saldu, metro bakoitzeko 50 € kobratuz.</w:t>
      </w:r>
    </w:p>
    <w:p w14:paraId="13DAC749" w14:textId="77777777" w:rsidR="00DF1920" w:rsidRPr="00DF1920" w:rsidRDefault="00DF1920" w:rsidP="00DF1920">
      <w:pPr>
        <w:spacing w:after="0"/>
        <w:jc w:val="both"/>
        <w:rPr>
          <w:rFonts w:ascii="Calibri Light" w:hAnsi="Calibri Light" w:cs="Calibri Light"/>
          <w:bCs/>
          <w:lang w:val="eu-ES"/>
        </w:rPr>
      </w:pPr>
      <w:r w:rsidRPr="00DF1920">
        <w:rPr>
          <w:rFonts w:ascii="Calibri Light" w:hAnsi="Calibri Light" w:cs="Calibri Light"/>
          <w:bCs/>
          <w:lang w:val="eu-ES"/>
        </w:rPr>
        <w:t>•</w:t>
      </w:r>
      <w:r w:rsidRPr="00DF1920">
        <w:rPr>
          <w:rFonts w:ascii="Calibri Light" w:hAnsi="Calibri Light" w:cs="Calibri Light"/>
          <w:bCs/>
          <w:lang w:val="eu-ES"/>
        </w:rPr>
        <w:tab/>
        <w:t>Maiatza: 1.300 metro tela saldu, metro bakoitzeko 50 € kobratuz.</w:t>
      </w:r>
    </w:p>
    <w:p w14:paraId="4B1C089F" w14:textId="77777777" w:rsidR="00DF1920" w:rsidRPr="00DF1920" w:rsidRDefault="00DF1920" w:rsidP="00DF1920">
      <w:pPr>
        <w:spacing w:after="0"/>
        <w:jc w:val="both"/>
        <w:rPr>
          <w:rFonts w:ascii="Calibri Light" w:hAnsi="Calibri Light" w:cs="Calibri Light"/>
          <w:bCs/>
          <w:lang w:val="eu-ES"/>
        </w:rPr>
      </w:pPr>
      <w:r w:rsidRPr="00DF1920">
        <w:rPr>
          <w:rFonts w:ascii="Calibri Light" w:hAnsi="Calibri Light" w:cs="Calibri Light"/>
          <w:bCs/>
          <w:lang w:val="eu-ES"/>
        </w:rPr>
        <w:t>•</w:t>
      </w:r>
      <w:r w:rsidRPr="00DF1920">
        <w:rPr>
          <w:rFonts w:ascii="Calibri Light" w:hAnsi="Calibri Light" w:cs="Calibri Light"/>
          <w:bCs/>
          <w:lang w:val="eu-ES"/>
        </w:rPr>
        <w:tab/>
        <w:t xml:space="preserve">Ekaina: 4.350 metro tela erosi, metro bakoitzeko 29 € ordainduz. </w:t>
      </w:r>
    </w:p>
    <w:p w14:paraId="0D839215" w14:textId="77777777" w:rsidR="00DF1920" w:rsidRPr="00DF1920" w:rsidRDefault="00DF1920" w:rsidP="00DF1920">
      <w:pPr>
        <w:spacing w:after="0"/>
        <w:jc w:val="both"/>
        <w:rPr>
          <w:rFonts w:ascii="Calibri Light" w:hAnsi="Calibri Light" w:cs="Calibri Light"/>
          <w:bCs/>
          <w:lang w:val="eu-ES"/>
        </w:rPr>
      </w:pPr>
      <w:r w:rsidRPr="00DF1920">
        <w:rPr>
          <w:rFonts w:ascii="Calibri Light" w:hAnsi="Calibri Light" w:cs="Calibri Light"/>
          <w:bCs/>
          <w:lang w:val="eu-ES"/>
        </w:rPr>
        <w:t>•</w:t>
      </w:r>
      <w:r w:rsidRPr="00DF1920">
        <w:rPr>
          <w:rFonts w:ascii="Calibri Light" w:hAnsi="Calibri Light" w:cs="Calibri Light"/>
          <w:bCs/>
          <w:lang w:val="eu-ES"/>
        </w:rPr>
        <w:tab/>
        <w:t>Uztaila: 2.900 metro tela saldu, metro bakoitzeko 36 € kobratuz..</w:t>
      </w:r>
    </w:p>
    <w:p w14:paraId="789043EC" w14:textId="6CFE76DB" w:rsidR="00DF1920" w:rsidRPr="00DF1920" w:rsidRDefault="00DF1920" w:rsidP="00DF1920">
      <w:pPr>
        <w:spacing w:after="0"/>
        <w:jc w:val="both"/>
        <w:rPr>
          <w:rFonts w:ascii="Calibri Light" w:hAnsi="Calibri Light" w:cs="Calibri Light"/>
          <w:bCs/>
          <w:lang w:val="eu-ES"/>
        </w:rPr>
      </w:pPr>
      <w:r w:rsidRPr="00DF1920">
        <w:rPr>
          <w:rFonts w:ascii="Calibri Light" w:hAnsi="Calibri Light" w:cs="Calibri Light"/>
          <w:bCs/>
          <w:lang w:val="eu-ES"/>
        </w:rPr>
        <w:t>•</w:t>
      </w:r>
      <w:r w:rsidRPr="00DF1920">
        <w:rPr>
          <w:rFonts w:ascii="Calibri Light" w:hAnsi="Calibri Light" w:cs="Calibri Light"/>
          <w:bCs/>
          <w:lang w:val="eu-ES"/>
        </w:rPr>
        <w:tab/>
        <w:t>Abuztua: Oporrak-</w:t>
      </w:r>
    </w:p>
    <w:p w14:paraId="7922B35B" w14:textId="77777777" w:rsidR="00DF1920" w:rsidRPr="00DF1920" w:rsidRDefault="00DF1920" w:rsidP="00DF1920">
      <w:pPr>
        <w:spacing w:after="0"/>
        <w:jc w:val="both"/>
        <w:rPr>
          <w:rFonts w:ascii="Calibri Light" w:hAnsi="Calibri Light" w:cs="Calibri Light"/>
          <w:bCs/>
          <w:lang w:val="eu-ES"/>
        </w:rPr>
      </w:pPr>
    </w:p>
    <w:p w14:paraId="518ABE14" w14:textId="77777777" w:rsidR="00DF1920" w:rsidRPr="00DF1920" w:rsidRDefault="00DF1920" w:rsidP="00DF1920">
      <w:pPr>
        <w:ind w:right="-2"/>
        <w:jc w:val="both"/>
        <w:rPr>
          <w:rFonts w:ascii="Calibri Light" w:hAnsi="Calibri Light" w:cs="Calibri Light"/>
          <w:bCs/>
          <w:lang w:val="eu-ES"/>
        </w:rPr>
      </w:pPr>
      <w:r w:rsidRPr="00DF1920">
        <w:rPr>
          <w:rFonts w:ascii="Calibri Light" w:hAnsi="Calibri Light" w:cs="Calibri Light"/>
          <w:bCs/>
          <w:lang w:val="eu-ES"/>
        </w:rPr>
        <w:t>Urtearen amaieran, zetazko brodatuetarako erabiltzen den makina apurtu egin da, eta 25.000€ balio duen berria erosi behar da. 3 urteko bizitza erabilgarria izango duela estimatzen da, urtean 2.200€ euroko mantentze-kostuarekin, eta hiru urteen amaieran 7.500 euroko hondar-balioa espero da.</w:t>
      </w:r>
    </w:p>
    <w:p w14:paraId="52AADD28" w14:textId="77777777" w:rsidR="00DF1920" w:rsidRPr="00DF1920" w:rsidRDefault="00DF1920" w:rsidP="00DF1920">
      <w:pPr>
        <w:ind w:right="-2"/>
        <w:jc w:val="both"/>
        <w:rPr>
          <w:rFonts w:ascii="Calibri Light" w:hAnsi="Calibri Light" w:cs="Calibri Light"/>
          <w:bCs/>
          <w:lang w:val="eu-ES"/>
        </w:rPr>
      </w:pPr>
      <w:r w:rsidRPr="00DF1920">
        <w:rPr>
          <w:rFonts w:ascii="Calibri Light" w:hAnsi="Calibri Light" w:cs="Calibri Light"/>
          <w:bCs/>
          <w:lang w:val="eu-ES"/>
        </w:rPr>
        <w:t>Era berean, aprobetxamenduagatiko diru-sarrerak lehengo urtean 18.000 eurokoak izatea espero da, urtero %5eko igoera izanik.</w:t>
      </w:r>
    </w:p>
    <w:p w14:paraId="7FF323D7" w14:textId="77777777" w:rsidR="00DF1920" w:rsidRPr="00DF1920" w:rsidRDefault="00DF1920" w:rsidP="00DF1920">
      <w:pPr>
        <w:ind w:right="-2"/>
        <w:jc w:val="both"/>
        <w:rPr>
          <w:rFonts w:ascii="Calibri Light" w:hAnsi="Calibri Light" w:cs="Calibri Light"/>
          <w:bCs/>
          <w:lang w:val="eu-ES"/>
        </w:rPr>
      </w:pPr>
    </w:p>
    <w:p w14:paraId="2DB2E6EB" w14:textId="38EFE5FB" w:rsidR="00DF1920" w:rsidRPr="00DF1920" w:rsidRDefault="00DF1920" w:rsidP="00DF1920">
      <w:pPr>
        <w:ind w:right="-2"/>
        <w:jc w:val="both"/>
        <w:rPr>
          <w:rFonts w:ascii="Calibri Light" w:hAnsi="Calibri Light" w:cs="Calibri Light"/>
          <w:b/>
          <w:bCs/>
          <w:lang w:val="eu-ES"/>
        </w:rPr>
      </w:pPr>
      <w:r w:rsidRPr="00DF1920">
        <w:rPr>
          <w:rFonts w:ascii="Calibri Light" w:hAnsi="Calibri Light" w:cs="Calibri Light"/>
          <w:b/>
          <w:bCs/>
          <w:lang w:val="eu-ES"/>
        </w:rPr>
        <w:t>ESKATZEN DENA:</w:t>
      </w:r>
    </w:p>
    <w:p w14:paraId="435189EE" w14:textId="6E96774F" w:rsidR="00DF1920" w:rsidRPr="00DF1920" w:rsidRDefault="00DF1920" w:rsidP="00DF1920">
      <w:pPr>
        <w:ind w:right="-2"/>
        <w:jc w:val="both"/>
        <w:rPr>
          <w:rFonts w:ascii="Calibri Light" w:hAnsi="Calibri Light" w:cs="Calibri Light"/>
          <w:bCs/>
          <w:lang w:val="eu-ES"/>
        </w:rPr>
      </w:pPr>
      <w:r w:rsidRPr="00DF1920">
        <w:rPr>
          <w:rFonts w:ascii="Calibri Light" w:hAnsi="Calibri Light" w:cs="Calibri Light"/>
          <w:bCs/>
          <w:lang w:val="eu-ES"/>
        </w:rPr>
        <w:t xml:space="preserve">A) Biltegia kudeatzeko enpresak FIFO balioespen metodoa erabiltzen duela jakinda, </w:t>
      </w:r>
      <w:r w:rsidRPr="00DF1920">
        <w:rPr>
          <w:rFonts w:ascii="Calibri Light" w:hAnsi="Calibri Light" w:cs="Calibri Light"/>
          <w:b/>
          <w:bCs/>
          <w:lang w:val="eu-ES"/>
        </w:rPr>
        <w:t>bete</w:t>
      </w:r>
      <w:r w:rsidRPr="00DF1920">
        <w:rPr>
          <w:rFonts w:ascii="Calibri Light" w:hAnsi="Calibri Light" w:cs="Calibri Light"/>
          <w:bCs/>
          <w:lang w:val="eu-ES"/>
        </w:rPr>
        <w:t xml:space="preserve"> ezazu biltegiko </w:t>
      </w:r>
      <w:r w:rsidRPr="00DF1920">
        <w:rPr>
          <w:rFonts w:ascii="Calibri Light" w:hAnsi="Calibri Light" w:cs="Calibri Light"/>
          <w:b/>
          <w:bCs/>
          <w:lang w:val="eu-ES"/>
        </w:rPr>
        <w:t>fitxa</w:t>
      </w:r>
      <w:r w:rsidRPr="00DF1920">
        <w:rPr>
          <w:rFonts w:ascii="Calibri Light" w:hAnsi="Calibri Light" w:cs="Calibri Light"/>
          <w:bCs/>
          <w:lang w:val="eu-ES"/>
        </w:rPr>
        <w:t xml:space="preserve"> adierazitako hilabeteentzat.</w:t>
      </w:r>
    </w:p>
    <w:p w14:paraId="2A255105" w14:textId="607D9BF5" w:rsidR="00DF1920" w:rsidRPr="00DF1920" w:rsidRDefault="00DF1920" w:rsidP="00DF1920">
      <w:pPr>
        <w:ind w:right="-2"/>
        <w:jc w:val="both"/>
        <w:rPr>
          <w:rFonts w:ascii="Calibri Light" w:hAnsi="Calibri Light" w:cs="Calibri Light"/>
          <w:bCs/>
          <w:lang w:val="eu-ES"/>
        </w:rPr>
      </w:pPr>
      <w:r w:rsidRPr="00DF1920">
        <w:rPr>
          <w:rFonts w:ascii="Calibri Light" w:hAnsi="Calibri Light" w:cs="Calibri Light"/>
          <w:bCs/>
          <w:lang w:val="eu-ES"/>
        </w:rPr>
        <w:t xml:space="preserve">B) </w:t>
      </w:r>
      <w:r w:rsidRPr="00DF1920">
        <w:rPr>
          <w:rFonts w:ascii="Calibri Light" w:hAnsi="Calibri Light" w:cs="Calibri Light"/>
          <w:b/>
          <w:bCs/>
          <w:lang w:val="eu-ES"/>
        </w:rPr>
        <w:t>Kalkula</w:t>
      </w:r>
      <w:r w:rsidRPr="00DF1920">
        <w:rPr>
          <w:rFonts w:ascii="Calibri Light" w:hAnsi="Calibri Light" w:cs="Calibri Light"/>
          <w:bCs/>
          <w:lang w:val="eu-ES"/>
        </w:rPr>
        <w:t xml:space="preserve"> itzazu amaierako izakinak eta haien balioa.</w:t>
      </w:r>
    </w:p>
    <w:p w14:paraId="74A1F352" w14:textId="26A397F1" w:rsidR="00DF1920" w:rsidRPr="00DF1920" w:rsidRDefault="00DF1920" w:rsidP="00DF1920">
      <w:pPr>
        <w:ind w:right="-2"/>
        <w:jc w:val="both"/>
        <w:rPr>
          <w:rFonts w:ascii="Calibri Light" w:hAnsi="Calibri Light" w:cs="Calibri Light"/>
          <w:bCs/>
          <w:lang w:val="eu-ES"/>
        </w:rPr>
      </w:pPr>
      <w:r w:rsidRPr="00DF1920">
        <w:rPr>
          <w:rFonts w:ascii="Calibri Light" w:hAnsi="Calibri Light" w:cs="Calibri Light"/>
          <w:bCs/>
          <w:lang w:val="eu-ES"/>
        </w:rPr>
        <w:t xml:space="preserve">C) Makina berriaren inbertsioari dagokionez, eguneratze- edo deskontu-faktorea % 8koa dela jakinda, </w:t>
      </w:r>
      <w:r w:rsidRPr="00DF1920">
        <w:rPr>
          <w:rFonts w:ascii="Calibri Light" w:hAnsi="Calibri Light" w:cs="Calibri Light"/>
          <w:b/>
          <w:bCs/>
          <w:lang w:val="eu-ES"/>
        </w:rPr>
        <w:t>kalkulatu</w:t>
      </w:r>
      <w:r w:rsidRPr="00DF1920">
        <w:rPr>
          <w:rFonts w:ascii="Calibri Light" w:hAnsi="Calibri Light" w:cs="Calibri Light"/>
          <w:bCs/>
          <w:lang w:val="eu-ES"/>
        </w:rPr>
        <w:t xml:space="preserve"> inbertsio-proiektuaren Egungo Balio Garbia, 3 urteko denbora-muga suposatuz eta proiektu hori hondar-balioan saltzen dela suposatuz. </w:t>
      </w:r>
      <w:r w:rsidRPr="00DF1920">
        <w:rPr>
          <w:rFonts w:ascii="Calibri Light" w:hAnsi="Calibri Light" w:cs="Calibri Light"/>
          <w:b/>
          <w:bCs/>
          <w:lang w:val="eu-ES"/>
        </w:rPr>
        <w:t>Interpretatu</w:t>
      </w:r>
      <w:r w:rsidRPr="00DF1920">
        <w:rPr>
          <w:rFonts w:ascii="Calibri Light" w:hAnsi="Calibri Light" w:cs="Calibri Light"/>
          <w:bCs/>
          <w:lang w:val="eu-ES"/>
        </w:rPr>
        <w:t xml:space="preserve"> lortutako emaitza.</w:t>
      </w:r>
    </w:p>
    <w:p w14:paraId="74A39601" w14:textId="21F4EDDA" w:rsidR="00DF1920" w:rsidRPr="00DF1920" w:rsidRDefault="00DF1920" w:rsidP="00DF1920">
      <w:pPr>
        <w:ind w:right="-2"/>
        <w:jc w:val="both"/>
        <w:rPr>
          <w:rFonts w:ascii="Calibri Light" w:hAnsi="Calibri Light" w:cs="Calibri Light"/>
          <w:bCs/>
          <w:lang w:val="eu-ES"/>
        </w:rPr>
      </w:pPr>
      <w:r w:rsidRPr="00DF1920">
        <w:rPr>
          <w:rFonts w:ascii="Calibri Light" w:hAnsi="Calibri Light" w:cs="Calibri Light"/>
          <w:bCs/>
          <w:lang w:val="eu-ES"/>
        </w:rPr>
        <w:t xml:space="preserve">D) Urteko deskontu-tasa eta kutxako fluxuak mantentzen direla suposatuz, </w:t>
      </w:r>
      <w:r w:rsidRPr="00DF1920">
        <w:rPr>
          <w:rFonts w:ascii="Calibri Light" w:hAnsi="Calibri Light" w:cs="Calibri Light"/>
          <w:b/>
          <w:bCs/>
          <w:lang w:val="eu-ES"/>
        </w:rPr>
        <w:t>kalkulatu</w:t>
      </w:r>
      <w:r w:rsidRPr="00DF1920">
        <w:rPr>
          <w:rFonts w:ascii="Calibri Light" w:hAnsi="Calibri Light" w:cs="Calibri Light"/>
          <w:bCs/>
          <w:lang w:val="eu-ES"/>
        </w:rPr>
        <w:t xml:space="preserve"> zein izan beharko litzatekeen makinaren gutxieneko salmenta prezioa bigarren urtean, inbertsioa errentagarria izan dadin.</w:t>
      </w:r>
    </w:p>
    <w:p w14:paraId="1B1FC844" w14:textId="77777777" w:rsidR="00DF1920" w:rsidRPr="00DF1920" w:rsidRDefault="00DF1920" w:rsidP="00DD2BD6">
      <w:pPr>
        <w:ind w:right="-2"/>
        <w:jc w:val="both"/>
        <w:rPr>
          <w:rFonts w:ascii="Calibri Light" w:hAnsi="Calibri Light" w:cs="Calibri Light"/>
          <w:bCs/>
          <w:lang w:val="eu-ES"/>
        </w:rPr>
      </w:pPr>
    </w:p>
    <w:p w14:paraId="56D287DC" w14:textId="1BDAB8DC" w:rsidR="006C3962" w:rsidRPr="00DF1920" w:rsidRDefault="006C3962" w:rsidP="008417BF">
      <w:pPr>
        <w:pStyle w:val="Prrafodelista"/>
        <w:spacing w:after="160" w:line="259" w:lineRule="auto"/>
        <w:ind w:left="0" w:right="-2"/>
        <w:jc w:val="both"/>
        <w:rPr>
          <w:rFonts w:ascii="Calibri Light" w:hAnsi="Calibri Light" w:cs="Calibri Light"/>
          <w:b/>
          <w:lang w:val="eu-ES"/>
        </w:rPr>
      </w:pPr>
    </w:p>
    <w:p w14:paraId="30F2850C" w14:textId="30BA4B15" w:rsidR="00DF1920" w:rsidRPr="00C00D84" w:rsidRDefault="00DF1920" w:rsidP="008417BF">
      <w:pPr>
        <w:pStyle w:val="Prrafodelista"/>
        <w:spacing w:after="160" w:line="259" w:lineRule="auto"/>
        <w:ind w:left="0" w:right="-2"/>
        <w:jc w:val="both"/>
        <w:rPr>
          <w:rFonts w:ascii="Calibri Light" w:hAnsi="Calibri Light" w:cs="Calibri Light"/>
          <w:b/>
          <w:lang w:val="eu-ES"/>
        </w:rPr>
      </w:pPr>
    </w:p>
    <w:p w14:paraId="75DF371F" w14:textId="282582EF" w:rsidR="00DF1920" w:rsidRPr="00C00D84" w:rsidRDefault="00DF1920" w:rsidP="008417BF">
      <w:pPr>
        <w:pStyle w:val="Prrafodelista"/>
        <w:spacing w:after="160" w:line="259" w:lineRule="auto"/>
        <w:ind w:left="0" w:right="-2"/>
        <w:jc w:val="both"/>
        <w:rPr>
          <w:rFonts w:ascii="Calibri Light" w:hAnsi="Calibri Light" w:cs="Calibri Light"/>
          <w:b/>
          <w:lang w:val="eu-ES"/>
        </w:rPr>
      </w:pPr>
    </w:p>
    <w:p w14:paraId="74D9C7DC" w14:textId="77777777" w:rsidR="00AB1A61" w:rsidRPr="00C00D84" w:rsidRDefault="00AB1A61" w:rsidP="006C3962">
      <w:pPr>
        <w:pStyle w:val="Prrafodelista"/>
        <w:ind w:left="0" w:right="-2"/>
        <w:jc w:val="both"/>
        <w:rPr>
          <w:rFonts w:ascii="Calibri Light" w:hAnsi="Calibri Light" w:cs="Calibri Light"/>
          <w:bCs/>
          <w:lang w:val="eu-ES"/>
        </w:rPr>
      </w:pPr>
    </w:p>
    <w:p w14:paraId="4B778BA6" w14:textId="77777777" w:rsidR="00AB1A61" w:rsidRPr="00C00D84" w:rsidRDefault="00AB1A61" w:rsidP="006C3962">
      <w:pPr>
        <w:pStyle w:val="Prrafodelista"/>
        <w:ind w:left="0" w:right="-2"/>
        <w:jc w:val="both"/>
        <w:rPr>
          <w:rFonts w:ascii="Calibri Light" w:hAnsi="Calibri Light" w:cs="Calibri Light"/>
          <w:bCs/>
          <w:lang w:val="eu-ES"/>
        </w:rPr>
      </w:pPr>
    </w:p>
    <w:p w14:paraId="7A966652" w14:textId="425B5F94" w:rsidR="000301A6" w:rsidRPr="005B4B81" w:rsidRDefault="000301A6" w:rsidP="005313A9">
      <w:pPr>
        <w:pStyle w:val="Prrafodelista"/>
        <w:pBdr>
          <w:top w:val="single" w:sz="4" w:space="1" w:color="auto"/>
          <w:bottom w:val="single" w:sz="4" w:space="1" w:color="auto"/>
        </w:pBdr>
        <w:ind w:left="0" w:right="-2"/>
        <w:jc w:val="center"/>
        <w:rPr>
          <w:rFonts w:ascii="Calibri Light" w:hAnsi="Calibri Light" w:cs="Calibri Light"/>
          <w:b/>
          <w:sz w:val="26"/>
          <w:szCs w:val="26"/>
          <w:lang w:val="eu-ES"/>
        </w:rPr>
      </w:pPr>
      <w:r w:rsidRPr="005B4B81">
        <w:rPr>
          <w:rFonts w:ascii="Calibri Light" w:hAnsi="Calibri Light" w:cs="Calibri Light"/>
          <w:b/>
          <w:sz w:val="26"/>
          <w:szCs w:val="26"/>
          <w:lang w:val="eu-ES"/>
        </w:rPr>
        <w:t>3</w:t>
      </w:r>
      <w:r w:rsidR="00DF1920" w:rsidRPr="005B4B81">
        <w:rPr>
          <w:rFonts w:ascii="Calibri Light" w:hAnsi="Calibri Light" w:cs="Calibri Light"/>
          <w:b/>
          <w:sz w:val="26"/>
          <w:szCs w:val="26"/>
          <w:lang w:val="eu-ES"/>
        </w:rPr>
        <w:t>. ATALA. TEXTU IRUZKINA</w:t>
      </w:r>
      <w:r w:rsidRPr="005B4B81">
        <w:rPr>
          <w:rFonts w:ascii="Calibri Light" w:hAnsi="Calibri Light" w:cs="Calibri Light"/>
          <w:b/>
          <w:sz w:val="26"/>
          <w:szCs w:val="26"/>
          <w:lang w:val="eu-E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7"/>
      </w:tblGrid>
      <w:tr w:rsidR="000446B8" w:rsidRPr="00C00D84" w14:paraId="7F87E14D" w14:textId="5D2221CD" w:rsidTr="000446B8">
        <w:tc>
          <w:tcPr>
            <w:tcW w:w="3823" w:type="dxa"/>
          </w:tcPr>
          <w:p w14:paraId="3369DE74" w14:textId="77777777" w:rsidR="000446B8" w:rsidRPr="005B4B81" w:rsidRDefault="000446B8" w:rsidP="005F7D6B">
            <w:pPr>
              <w:jc w:val="both"/>
              <w:rPr>
                <w:rFonts w:ascii="Calibri Light" w:hAnsi="Calibri Light" w:cs="Calibri Light"/>
                <w:lang w:val="eu-ES"/>
              </w:rPr>
            </w:pPr>
            <w:r w:rsidRPr="005B4B81">
              <w:rPr>
                <w:rFonts w:ascii="Calibri Light" w:hAnsi="Calibri Light" w:cs="Calibri Light"/>
                <w:noProof/>
                <w:lang w:eastAsia="es-ES"/>
              </w:rPr>
              <w:drawing>
                <wp:inline distT="0" distB="0" distL="0" distR="0" wp14:anchorId="1ADB4D06" wp14:editId="03F577C5">
                  <wp:extent cx="1857375" cy="1974242"/>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enda BASQ.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1080" cy="2063214"/>
                          </a:xfrm>
                          <a:prstGeom prst="rect">
                            <a:avLst/>
                          </a:prstGeom>
                        </pic:spPr>
                      </pic:pic>
                    </a:graphicData>
                  </a:graphic>
                </wp:inline>
              </w:drawing>
            </w:r>
          </w:p>
        </w:tc>
        <w:tc>
          <w:tcPr>
            <w:tcW w:w="5237" w:type="dxa"/>
          </w:tcPr>
          <w:p w14:paraId="6FCE37A6" w14:textId="77777777" w:rsidR="005B4B81" w:rsidRPr="005B4B81" w:rsidRDefault="005B4B81" w:rsidP="005B4B81">
            <w:pPr>
              <w:jc w:val="both"/>
              <w:rPr>
                <w:rFonts w:ascii="Calibri Light" w:hAnsi="Calibri Light" w:cs="Calibri Light"/>
                <w:lang w:val="eu-ES"/>
              </w:rPr>
            </w:pPr>
            <w:r w:rsidRPr="005B4B81">
              <w:rPr>
                <w:rFonts w:ascii="Calibri Light" w:hAnsi="Calibri Light" w:cs="Calibri Light"/>
                <w:lang w:val="eu-ES"/>
              </w:rPr>
              <w:t>Basq Company S. L. (aurrerantzean "Basq") ilusio baten ondorioz sortu zen: helburua surfarekiko pasioa, moda eta ingurumenarekiko errespetua uztartzea zen. Haren sortzailea, Aitor Álvarez, 2017an hasi zen, zapatarik iraunkorrenak sortzeko asmoz, planetarekin eta ozeanoekin konprometituta egon daitezen. Beren produktuak (oinetakoak, kamisetak eta jertseak) kontsumo-eredua arduraz erosteko ohituren bidez aldatzen dutela eta ingurumenarekin konprometituta daudela uste duten pertsonei bereziki zuzenduta daude.</w:t>
            </w:r>
          </w:p>
          <w:p w14:paraId="01778F64" w14:textId="436C888D" w:rsidR="000446B8" w:rsidRPr="005B4B81" w:rsidRDefault="000446B8" w:rsidP="005B4B81">
            <w:pPr>
              <w:jc w:val="both"/>
              <w:rPr>
                <w:rFonts w:ascii="Calibri Light" w:hAnsi="Calibri Light" w:cs="Calibri Light"/>
                <w:lang w:val="eu-ES"/>
              </w:rPr>
            </w:pPr>
          </w:p>
        </w:tc>
      </w:tr>
    </w:tbl>
    <w:p w14:paraId="13C423A1" w14:textId="360E433D" w:rsidR="005B4B81" w:rsidRPr="005B4B81" w:rsidRDefault="005B4B81" w:rsidP="005B4B81">
      <w:pPr>
        <w:jc w:val="both"/>
        <w:rPr>
          <w:rFonts w:ascii="Calibri Light" w:hAnsi="Calibri Light" w:cs="Calibri Light"/>
          <w:lang w:val="eu-ES"/>
        </w:rPr>
      </w:pPr>
      <w:r w:rsidRPr="005B4B81">
        <w:rPr>
          <w:rFonts w:ascii="Calibri Light" w:hAnsi="Calibri Light" w:cs="Calibri Light"/>
          <w:lang w:val="eu-ES"/>
        </w:rPr>
        <w:t>Basq 2020an hasi zen bere produktuak internet bidez bakarrik saltzen eta 2023an, bere lehen denda fisikoa inauguratu zuten Bilbon. Gaur egun, 40 herrialde baino gehiagotan eros daitezke bere produktuak, kanal fisiko eta digitalen bidez. Bere denda propioez eta bere online salmenta-plataformaz gain (bere webgunearen bidez sar daiteke), Basq-ek beste enpresa batzuetako saltoki fisiko eta online berezien bidez (dendak eta e-commerce-ak) banatzen ditu bere produktuak.</w:t>
      </w:r>
    </w:p>
    <w:p w14:paraId="5DC0E2A7" w14:textId="73BC3008" w:rsidR="005B4B81" w:rsidRPr="005B4B81" w:rsidRDefault="005B4B81" w:rsidP="005B4B81">
      <w:pPr>
        <w:jc w:val="both"/>
        <w:rPr>
          <w:rFonts w:ascii="Calibri Light" w:hAnsi="Calibri Light" w:cs="Calibri Light"/>
          <w:lang w:val="eu-ES"/>
        </w:rPr>
      </w:pPr>
      <w:r w:rsidRPr="005B4B81">
        <w:rPr>
          <w:rFonts w:ascii="Calibri Light" w:hAnsi="Calibri Light" w:cs="Calibri Light"/>
          <w:lang w:val="eu-ES"/>
        </w:rPr>
        <w:t>Oinetako pare bakoitzaren goikalderako plastikozko 6 botila erabiltzen dituzte, eta zolarako, berriz, neumatikoaren aldeko apustua egiten dute. Dena birziklatuta, jakina. Berrerabilpen horrek aukera ematen die oinetako pare bat egiteko behar diren 1.700 litro ur garbi aurrezteko, edo kamiseta bat egiteko behar diren 2.700 litroak aurrezteko. Oinetakoez gain, Basq-ek %100 birziklatutako materialekin egindako kamisetak eta jertseak ekoizten ditu. Kasu honetan, sortzeko erabilitako materialak % 60 kotoi birziklatua eta % 40 plastikozko botiletatik eratorritako poliesterra dira.</w:t>
      </w:r>
    </w:p>
    <w:p w14:paraId="56813E33" w14:textId="42EA2DEC" w:rsidR="00B55AAA" w:rsidRPr="005B4B81" w:rsidRDefault="005B4B81" w:rsidP="005B4B81">
      <w:pPr>
        <w:jc w:val="both"/>
        <w:rPr>
          <w:rFonts w:ascii="Calibri Light" w:hAnsi="Calibri Light" w:cs="Calibri Light"/>
          <w:lang w:val="eu-ES"/>
        </w:rPr>
      </w:pPr>
      <w:r w:rsidRPr="005B4B81">
        <w:rPr>
          <w:rFonts w:ascii="Calibri Light" w:hAnsi="Calibri Light" w:cs="Calibri Light"/>
          <w:lang w:val="eu-ES"/>
        </w:rPr>
        <w:t>Iraunkortasuna ez da soilik erabiltzen diren materialen arabera neurtzen. Basq oinetakoak Espainian ekoizten dira, eskuz eta banan-banan. Hori dela eta, zaila da gutxiago garatutako herrialdeetan egindako oinetakoekin lehiatzea, lan-baldintza justuak bermatzen bait ditu. Espainian fabrikak eguzki-energiarekin funtzionatzeaz gain, produktua askoz jasangarriagoa da; hori erabakigarria izan zen non fabrikatu aukeratzeko orduan.</w:t>
      </w:r>
    </w:p>
    <w:p w14:paraId="11BD4B51" w14:textId="77777777" w:rsidR="005B4B81" w:rsidRPr="005B4B81" w:rsidRDefault="005B4B81" w:rsidP="00947348">
      <w:pPr>
        <w:spacing w:before="120" w:after="0" w:line="240" w:lineRule="auto"/>
        <w:jc w:val="both"/>
        <w:rPr>
          <w:rFonts w:ascii="Calibri Light" w:hAnsi="Calibri Light" w:cs="Calibri Light"/>
          <w:lang w:val="eu-ES"/>
        </w:rPr>
      </w:pPr>
    </w:p>
    <w:p w14:paraId="75779966" w14:textId="63A61B46" w:rsidR="00947348" w:rsidRPr="005B4B81" w:rsidRDefault="005B4B81" w:rsidP="00947348">
      <w:pPr>
        <w:spacing w:before="120" w:after="0" w:line="240" w:lineRule="auto"/>
        <w:jc w:val="both"/>
        <w:rPr>
          <w:rFonts w:ascii="Calibri Light" w:hAnsi="Calibri Light" w:cs="Calibri Light"/>
          <w:b/>
          <w:lang w:val="eu-ES"/>
        </w:rPr>
      </w:pPr>
      <w:r w:rsidRPr="005B4B81">
        <w:rPr>
          <w:rFonts w:ascii="Calibri Light" w:hAnsi="Calibri Light" w:cs="Calibri Light"/>
          <w:b/>
          <w:lang w:val="eu-ES"/>
        </w:rPr>
        <w:t>ERANTZUN TESTUARI BURUZKO GALDERA HAUEI:</w:t>
      </w:r>
    </w:p>
    <w:p w14:paraId="10E5E359" w14:textId="29B23DB0" w:rsidR="00E76B7E" w:rsidRPr="005B4B81" w:rsidRDefault="00E76B7E" w:rsidP="005B4B81">
      <w:pPr>
        <w:spacing w:after="160" w:line="259" w:lineRule="auto"/>
        <w:jc w:val="both"/>
        <w:rPr>
          <w:rFonts w:ascii="Calibri Light" w:hAnsi="Calibri Light" w:cs="Calibri Light"/>
          <w:lang w:val="eu-ES"/>
        </w:rPr>
      </w:pPr>
    </w:p>
    <w:p w14:paraId="3B7649B9" w14:textId="77777777" w:rsidR="005B4B81" w:rsidRPr="005B4B81" w:rsidRDefault="005B4B81" w:rsidP="005B4B81">
      <w:pPr>
        <w:spacing w:after="160" w:line="259" w:lineRule="auto"/>
        <w:jc w:val="both"/>
        <w:rPr>
          <w:rFonts w:ascii="Calibri Light" w:hAnsi="Calibri Light" w:cs="Calibri Light"/>
          <w:lang w:val="eu-ES"/>
        </w:rPr>
      </w:pPr>
      <w:r w:rsidRPr="005B4B81">
        <w:rPr>
          <w:rFonts w:ascii="Calibri Light" w:hAnsi="Calibri Light" w:cs="Calibri Light"/>
          <w:lang w:val="eu-ES"/>
        </w:rPr>
        <w:t xml:space="preserve">1) </w:t>
      </w:r>
      <w:r w:rsidRPr="005B4B81">
        <w:rPr>
          <w:rFonts w:ascii="Calibri Light" w:hAnsi="Calibri Light" w:cs="Calibri Light"/>
          <w:b/>
          <w:lang w:val="eu-ES"/>
        </w:rPr>
        <w:t>Adierazi</w:t>
      </w:r>
      <w:r w:rsidRPr="005B4B81">
        <w:rPr>
          <w:rFonts w:ascii="Calibri Light" w:hAnsi="Calibri Light" w:cs="Calibri Light"/>
          <w:lang w:val="eu-ES"/>
        </w:rPr>
        <w:t xml:space="preserve"> Basq enpresak garatzen dituen 2 jarduera ekonomiko. Identifikatu testuan zure erantzuna justifikatzen duen informazioa.</w:t>
      </w:r>
    </w:p>
    <w:p w14:paraId="43F717E5" w14:textId="77777777" w:rsidR="005B4B81" w:rsidRPr="005B4B81" w:rsidRDefault="005B4B81" w:rsidP="005B4B81">
      <w:pPr>
        <w:pStyle w:val="Prrafodelista"/>
        <w:spacing w:after="160" w:line="259" w:lineRule="auto"/>
        <w:ind w:left="360"/>
        <w:jc w:val="both"/>
        <w:rPr>
          <w:rFonts w:ascii="Calibri Light" w:hAnsi="Calibri Light" w:cs="Calibri Light"/>
          <w:lang w:val="eu-ES"/>
        </w:rPr>
      </w:pPr>
    </w:p>
    <w:p w14:paraId="795C9649" w14:textId="77777777" w:rsidR="005B4B81" w:rsidRPr="005B4B81" w:rsidRDefault="005B4B81" w:rsidP="005B4B81">
      <w:pPr>
        <w:spacing w:after="160" w:line="259" w:lineRule="auto"/>
        <w:jc w:val="both"/>
        <w:rPr>
          <w:rFonts w:ascii="Calibri Light" w:hAnsi="Calibri Light" w:cs="Calibri Light"/>
          <w:lang w:val="eu-ES"/>
        </w:rPr>
      </w:pPr>
      <w:r w:rsidRPr="005B4B81">
        <w:rPr>
          <w:rFonts w:ascii="Calibri Light" w:hAnsi="Calibri Light" w:cs="Calibri Light"/>
          <w:lang w:val="eu-ES"/>
        </w:rPr>
        <w:t xml:space="preserve">2) </w:t>
      </w:r>
      <w:r w:rsidRPr="005B4B81">
        <w:rPr>
          <w:rFonts w:ascii="Calibri Light" w:hAnsi="Calibri Light" w:cs="Calibri Light"/>
          <w:b/>
          <w:lang w:val="eu-ES"/>
        </w:rPr>
        <w:t>Erlazionatu</w:t>
      </w:r>
      <w:r w:rsidRPr="005B4B81">
        <w:rPr>
          <w:rFonts w:ascii="Calibri Light" w:hAnsi="Calibri Light" w:cs="Calibri Light"/>
          <w:lang w:val="eu-ES"/>
        </w:rPr>
        <w:t xml:space="preserve"> Aitor Álvarez pertsona ekintzaileak definitzen dituen profil espezifiko 1ekin. Identifikatu testuan zure erantzuna justifikatzen duen informazioa.</w:t>
      </w:r>
    </w:p>
    <w:p w14:paraId="6FFE7683" w14:textId="77777777" w:rsidR="005B4B81" w:rsidRPr="005B4B81" w:rsidRDefault="005B4B81" w:rsidP="005B4B81">
      <w:pPr>
        <w:pStyle w:val="Prrafodelista"/>
        <w:spacing w:after="160" w:line="259" w:lineRule="auto"/>
        <w:ind w:left="360"/>
        <w:jc w:val="both"/>
        <w:rPr>
          <w:rFonts w:ascii="Calibri Light" w:hAnsi="Calibri Light" w:cs="Calibri Light"/>
          <w:lang w:val="eu-ES"/>
        </w:rPr>
      </w:pPr>
    </w:p>
    <w:p w14:paraId="10157382" w14:textId="77777777" w:rsidR="005B4B81" w:rsidRPr="005B4B81" w:rsidRDefault="005B4B81" w:rsidP="005B4B81">
      <w:pPr>
        <w:spacing w:after="160" w:line="259" w:lineRule="auto"/>
        <w:jc w:val="both"/>
        <w:rPr>
          <w:rFonts w:ascii="Calibri Light" w:hAnsi="Calibri Light" w:cs="Calibri Light"/>
          <w:lang w:val="eu-ES"/>
        </w:rPr>
      </w:pPr>
      <w:r w:rsidRPr="005B4B81">
        <w:rPr>
          <w:rFonts w:ascii="Calibri Light" w:hAnsi="Calibri Light" w:cs="Calibri Light"/>
          <w:lang w:val="eu-ES"/>
        </w:rPr>
        <w:t xml:space="preserve">3) </w:t>
      </w:r>
      <w:r w:rsidRPr="005B4B81">
        <w:rPr>
          <w:rFonts w:ascii="Calibri Light" w:hAnsi="Calibri Light" w:cs="Calibri Light"/>
          <w:b/>
          <w:lang w:val="eu-ES"/>
        </w:rPr>
        <w:t>Zehaztu</w:t>
      </w:r>
      <w:r w:rsidRPr="005B4B81">
        <w:rPr>
          <w:rFonts w:ascii="Calibri Light" w:hAnsi="Calibri Light" w:cs="Calibri Light"/>
          <w:lang w:val="eu-ES"/>
        </w:rPr>
        <w:t xml:space="preserve"> Basq enpresak erabilitako segmentazio-estrategia, eta </w:t>
      </w:r>
      <w:r w:rsidRPr="005B4B81">
        <w:rPr>
          <w:rFonts w:ascii="Calibri Light" w:hAnsi="Calibri Light" w:cs="Calibri Light"/>
          <w:b/>
          <w:lang w:val="eu-ES"/>
        </w:rPr>
        <w:t>identifikatu</w:t>
      </w:r>
      <w:r w:rsidRPr="005B4B81">
        <w:rPr>
          <w:rFonts w:ascii="Calibri Light" w:hAnsi="Calibri Light" w:cs="Calibri Light"/>
          <w:lang w:val="eu-ES"/>
        </w:rPr>
        <w:t xml:space="preserve"> testuan hura aukeratzea justifikatzen duen informazioa.</w:t>
      </w:r>
    </w:p>
    <w:p w14:paraId="21FCF5B4" w14:textId="77777777" w:rsidR="005B4B81" w:rsidRPr="005B4B81" w:rsidRDefault="005B4B81" w:rsidP="005B4B81">
      <w:pPr>
        <w:pStyle w:val="Prrafodelista"/>
        <w:spacing w:after="160" w:line="259" w:lineRule="auto"/>
        <w:ind w:left="360"/>
        <w:jc w:val="both"/>
        <w:rPr>
          <w:rFonts w:ascii="Calibri Light" w:hAnsi="Calibri Light" w:cs="Calibri Light"/>
          <w:lang w:val="eu-ES"/>
        </w:rPr>
      </w:pPr>
    </w:p>
    <w:p w14:paraId="006ACC11" w14:textId="05754912" w:rsidR="005B4B81" w:rsidRPr="005B4B81" w:rsidRDefault="005B4B81" w:rsidP="005B4B81">
      <w:pPr>
        <w:spacing w:after="160" w:line="259" w:lineRule="auto"/>
        <w:jc w:val="both"/>
        <w:rPr>
          <w:rFonts w:ascii="Calibri Light" w:hAnsi="Calibri Light" w:cs="Calibri Light"/>
          <w:lang w:val="eu-ES"/>
        </w:rPr>
      </w:pPr>
      <w:r w:rsidRPr="005B4B81">
        <w:rPr>
          <w:rFonts w:ascii="Calibri Light" w:hAnsi="Calibri Light" w:cs="Calibri Light"/>
          <w:lang w:val="eu-ES"/>
        </w:rPr>
        <w:t xml:space="preserve">4) Zer banaketa-kanal mota erabiltzen ditu Basq enpresak enpresako kide izatearen arabera? </w:t>
      </w:r>
      <w:r w:rsidRPr="005B4B81">
        <w:rPr>
          <w:rFonts w:ascii="Calibri Light" w:hAnsi="Calibri Light" w:cs="Calibri Light"/>
          <w:b/>
          <w:lang w:val="eu-ES"/>
        </w:rPr>
        <w:t>Adierazi</w:t>
      </w:r>
      <w:r w:rsidRPr="005B4B81">
        <w:rPr>
          <w:rFonts w:ascii="Calibri Light" w:hAnsi="Calibri Light" w:cs="Calibri Light"/>
          <w:lang w:val="eu-ES"/>
        </w:rPr>
        <w:t xml:space="preserve"> itzazu kanal mota bakoitzerako 2 adibide.</w:t>
      </w:r>
    </w:p>
    <w:p w14:paraId="1C235B34" w14:textId="77777777" w:rsidR="005B4B81" w:rsidRPr="005B4B81" w:rsidRDefault="005B4B81" w:rsidP="005B4B81">
      <w:pPr>
        <w:pStyle w:val="Prrafodelista"/>
        <w:spacing w:after="160" w:line="259" w:lineRule="auto"/>
        <w:ind w:left="360"/>
        <w:jc w:val="both"/>
        <w:rPr>
          <w:rFonts w:ascii="Calibri Light" w:hAnsi="Calibri Light" w:cs="Calibri Light"/>
          <w:lang w:val="eu-ES"/>
        </w:rPr>
      </w:pPr>
    </w:p>
    <w:p w14:paraId="35A39D22" w14:textId="136EA81F" w:rsidR="005B4B81" w:rsidRPr="005B4B81" w:rsidRDefault="005B4B81" w:rsidP="005B4B81">
      <w:pPr>
        <w:spacing w:after="160" w:line="259" w:lineRule="auto"/>
        <w:jc w:val="both"/>
        <w:rPr>
          <w:rFonts w:ascii="Calibri Light" w:hAnsi="Calibri Light" w:cs="Calibri Light"/>
          <w:lang w:val="eu-ES"/>
        </w:rPr>
      </w:pPr>
      <w:r w:rsidRPr="005B4B81">
        <w:rPr>
          <w:rFonts w:ascii="Calibri Light" w:hAnsi="Calibri Light" w:cs="Calibri Light"/>
          <w:lang w:val="eu-ES"/>
        </w:rPr>
        <w:t xml:space="preserve">5) </w:t>
      </w:r>
      <w:r w:rsidRPr="005B4B81">
        <w:rPr>
          <w:rFonts w:ascii="Calibri Light" w:hAnsi="Calibri Light" w:cs="Calibri Light"/>
          <w:b/>
          <w:lang w:val="eu-ES"/>
        </w:rPr>
        <w:t>Lotu eta justifikatu</w:t>
      </w:r>
      <w:r w:rsidRPr="005B4B81">
        <w:rPr>
          <w:rFonts w:ascii="Calibri Light" w:hAnsi="Calibri Light" w:cs="Calibri Light"/>
          <w:lang w:val="eu-ES"/>
        </w:rPr>
        <w:t xml:space="preserve"> testuan jasotako informazioa garapen jasangarriko 3 helbururekin (GJH). Identifikatu testuan zure erantzuna justifikatzen duen informazioa, eta argudiatu zer neurritan dauden lerrokatuta enpresaren helburuarekin.</w:t>
      </w:r>
    </w:p>
    <w:p w14:paraId="5F5D03A8" w14:textId="6FF93494" w:rsidR="007F0AA9" w:rsidRPr="00C00D84" w:rsidRDefault="007F0AA9" w:rsidP="005B4B81">
      <w:pPr>
        <w:pStyle w:val="Prrafodelista"/>
        <w:spacing w:after="160" w:line="259" w:lineRule="auto"/>
        <w:ind w:left="1080"/>
        <w:jc w:val="both"/>
        <w:rPr>
          <w:rFonts w:asciiTheme="majorHAnsi" w:hAnsiTheme="majorHAnsi"/>
          <w:lang w:val="eu-ES"/>
        </w:rPr>
      </w:pPr>
    </w:p>
    <w:sectPr w:rsidR="007F0AA9" w:rsidRPr="00C00D84" w:rsidSect="00384FCD">
      <w:headerReference w:type="default" r:id="rId10"/>
      <w:footerReference w:type="default" r:id="rId11"/>
      <w:type w:val="continuous"/>
      <w:pgSz w:w="11906" w:h="16838" w:code="9"/>
      <w:pgMar w:top="1418" w:right="1418" w:bottom="1418" w:left="1418"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770E9" w14:textId="77777777" w:rsidR="00871A82" w:rsidRDefault="00871A82" w:rsidP="00823A0C">
      <w:pPr>
        <w:spacing w:after="0" w:line="240" w:lineRule="auto"/>
      </w:pPr>
      <w:r>
        <w:separator/>
      </w:r>
    </w:p>
  </w:endnote>
  <w:endnote w:type="continuationSeparator" w:id="0">
    <w:p w14:paraId="384B19B9" w14:textId="77777777" w:rsidR="00871A82" w:rsidRDefault="00871A82" w:rsidP="0082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0273"/>
      <w:docPartObj>
        <w:docPartGallery w:val="Page Numbers (Bottom of Page)"/>
        <w:docPartUnique/>
      </w:docPartObj>
    </w:sdtPr>
    <w:sdtEndPr/>
    <w:sdtContent>
      <w:p w14:paraId="4DC147B7" w14:textId="6BDEA469" w:rsidR="00CE247A" w:rsidRDefault="001F178F">
        <w:pPr>
          <w:pStyle w:val="Piedepgina"/>
          <w:jc w:val="right"/>
        </w:pPr>
        <w:r>
          <w:fldChar w:fldCharType="begin"/>
        </w:r>
        <w:r>
          <w:instrText xml:space="preserve"> PAGE   \* MERGEFORMAT </w:instrText>
        </w:r>
        <w:r>
          <w:fldChar w:fldCharType="separate"/>
        </w:r>
        <w:r w:rsidR="003E747F">
          <w:rPr>
            <w:noProof/>
          </w:rPr>
          <w:t>2</w:t>
        </w:r>
        <w:r>
          <w:rPr>
            <w:noProof/>
          </w:rPr>
          <w:fldChar w:fldCharType="end"/>
        </w:r>
      </w:p>
    </w:sdtContent>
  </w:sdt>
  <w:p w14:paraId="0AE91392" w14:textId="77777777" w:rsidR="00CE247A" w:rsidRDefault="00CE24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09176" w14:textId="77777777" w:rsidR="00871A82" w:rsidRDefault="00871A82" w:rsidP="00823A0C">
      <w:pPr>
        <w:spacing w:after="0" w:line="240" w:lineRule="auto"/>
      </w:pPr>
      <w:r>
        <w:separator/>
      </w:r>
    </w:p>
  </w:footnote>
  <w:footnote w:type="continuationSeparator" w:id="0">
    <w:p w14:paraId="46138658" w14:textId="77777777" w:rsidR="00871A82" w:rsidRDefault="00871A82" w:rsidP="00823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ED25C" w14:textId="77777777" w:rsidR="00823A0C" w:rsidRDefault="002F05A7">
    <w:pPr>
      <w:pStyle w:val="Encabezado"/>
    </w:pPr>
    <w:r>
      <w:rPr>
        <w:rFonts w:ascii="Times New Roman" w:hAnsi="Times New Roman" w:cs="Times New Roman"/>
        <w:noProof/>
        <w:sz w:val="24"/>
        <w:szCs w:val="24"/>
        <w:lang w:eastAsia="es-ES"/>
      </w:rPr>
      <mc:AlternateContent>
        <mc:Choice Requires="wps">
          <w:drawing>
            <wp:anchor distT="0" distB="0" distL="114300" distR="114300" simplePos="0" relativeHeight="251658240" behindDoc="0" locked="0" layoutInCell="1" allowOverlap="1" wp14:anchorId="23CA0849" wp14:editId="5022EDC2">
              <wp:simplePos x="0" y="0"/>
              <wp:positionH relativeFrom="column">
                <wp:posOffset>2919095</wp:posOffset>
              </wp:positionH>
              <wp:positionV relativeFrom="paragraph">
                <wp:posOffset>-78740</wp:posOffset>
              </wp:positionV>
              <wp:extent cx="3305175" cy="719455"/>
              <wp:effectExtent l="0" t="0" r="9525" b="444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5175" cy="719455"/>
                      </a:xfrm>
                      <a:prstGeom prst="rect">
                        <a:avLst/>
                      </a:prstGeom>
                      <a:solidFill>
                        <a:schemeClr val="lt1"/>
                      </a:solidFill>
                      <a:ln w="6350">
                        <a:noFill/>
                      </a:ln>
                    </wps:spPr>
                    <wps:txbx>
                      <w:txbxContent>
                        <w:p w14:paraId="4CE275AB" w14:textId="39D36F6F" w:rsidR="00823A0C" w:rsidRDefault="00707823" w:rsidP="00141040">
                          <w:pPr>
                            <w:pStyle w:val="Ttulo1"/>
                            <w:spacing w:before="0" w:beforeAutospacing="0" w:after="0" w:afterAutospacing="0"/>
                            <w:jc w:val="center"/>
                            <w:rPr>
                              <w:rFonts w:asciiTheme="majorHAnsi" w:hAnsiTheme="majorHAnsi"/>
                              <w:sz w:val="30"/>
                              <w:szCs w:val="30"/>
                            </w:rPr>
                          </w:pPr>
                          <w:r>
                            <w:rPr>
                              <w:rFonts w:asciiTheme="majorHAnsi" w:hAnsiTheme="majorHAnsi"/>
                              <w:sz w:val="30"/>
                              <w:szCs w:val="30"/>
                            </w:rPr>
                            <w:t xml:space="preserve">EUSKADIKO </w:t>
                          </w:r>
                          <w:r w:rsidR="00823A0C">
                            <w:rPr>
                              <w:rFonts w:asciiTheme="majorHAnsi" w:hAnsiTheme="majorHAnsi"/>
                              <w:sz w:val="30"/>
                              <w:szCs w:val="30"/>
                            </w:rPr>
                            <w:t>X</w:t>
                          </w:r>
                          <w:r w:rsidR="00FB4DB5">
                            <w:rPr>
                              <w:rFonts w:asciiTheme="majorHAnsi" w:hAnsiTheme="majorHAnsi"/>
                              <w:sz w:val="30"/>
                              <w:szCs w:val="30"/>
                            </w:rPr>
                            <w:t>V</w:t>
                          </w:r>
                          <w:r w:rsidR="00384FCD">
                            <w:rPr>
                              <w:rFonts w:asciiTheme="majorHAnsi" w:hAnsiTheme="majorHAnsi"/>
                              <w:sz w:val="30"/>
                              <w:szCs w:val="30"/>
                            </w:rPr>
                            <w:t>I</w:t>
                          </w:r>
                          <w:r w:rsidR="00497924">
                            <w:rPr>
                              <w:rFonts w:asciiTheme="majorHAnsi" w:hAnsiTheme="majorHAnsi"/>
                              <w:sz w:val="30"/>
                              <w:szCs w:val="30"/>
                            </w:rPr>
                            <w:t>I</w:t>
                          </w:r>
                          <w:r>
                            <w:rPr>
                              <w:rFonts w:asciiTheme="majorHAnsi" w:hAnsiTheme="majorHAnsi"/>
                              <w:sz w:val="30"/>
                              <w:szCs w:val="30"/>
                            </w:rPr>
                            <w:t>. EKONOMIA OLINPIADA</w:t>
                          </w:r>
                        </w:p>
                        <w:p w14:paraId="26C8F5CB" w14:textId="77777777" w:rsidR="00823A0C" w:rsidRDefault="00823A0C" w:rsidP="00823A0C">
                          <w:pPr>
                            <w:jc w:val="center"/>
                            <w:rPr>
                              <w:rFonts w:asciiTheme="majorHAnsi" w:hAnsiTheme="majorHAnsi"/>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CA0849" id="_x0000_t202" coordsize="21600,21600" o:spt="202" path="m,l,21600r21600,l21600,xe">
              <v:stroke joinstyle="miter"/>
              <v:path gradientshapeok="t" o:connecttype="rect"/>
            </v:shapetype>
            <v:shape id="Cuadro de texto 2" o:spid="_x0000_s1026" type="#_x0000_t202" style="position:absolute;margin-left:229.85pt;margin-top:-6.2pt;width:260.25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" fillcolor="white [3201]" stroked="f" strokeweight=".5pt">
              <v:path arrowok="t"/>
              <v:textbox>
                <w:txbxContent>
                  <w:p w14:paraId="4CE275AB" w14:textId="39D36F6F" w:rsidR="00823A0C" w:rsidRDefault="00707823" w:rsidP="00141040">
                    <w:pPr>
                      <w:pStyle w:val="Ttulo1"/>
                      <w:spacing w:before="0" w:beforeAutospacing="0" w:after="0" w:afterAutospacing="0"/>
                      <w:jc w:val="center"/>
                      <w:rPr>
                        <w:rFonts w:asciiTheme="majorHAnsi" w:hAnsiTheme="majorHAnsi"/>
                        <w:sz w:val="30"/>
                        <w:szCs w:val="30"/>
                      </w:rPr>
                    </w:pPr>
                    <w:r>
                      <w:rPr>
                        <w:rFonts w:asciiTheme="majorHAnsi" w:hAnsiTheme="majorHAnsi"/>
                        <w:sz w:val="30"/>
                        <w:szCs w:val="30"/>
                      </w:rPr>
                      <w:t xml:space="preserve">EUSKADIKO </w:t>
                    </w:r>
                    <w:r w:rsidR="00823A0C">
                      <w:rPr>
                        <w:rFonts w:asciiTheme="majorHAnsi" w:hAnsiTheme="majorHAnsi"/>
                        <w:sz w:val="30"/>
                        <w:szCs w:val="30"/>
                      </w:rPr>
                      <w:t>X</w:t>
                    </w:r>
                    <w:r w:rsidR="00FB4DB5">
                      <w:rPr>
                        <w:rFonts w:asciiTheme="majorHAnsi" w:hAnsiTheme="majorHAnsi"/>
                        <w:sz w:val="30"/>
                        <w:szCs w:val="30"/>
                      </w:rPr>
                      <w:t>V</w:t>
                    </w:r>
                    <w:r w:rsidR="00384FCD">
                      <w:rPr>
                        <w:rFonts w:asciiTheme="majorHAnsi" w:hAnsiTheme="majorHAnsi"/>
                        <w:sz w:val="30"/>
                        <w:szCs w:val="30"/>
                      </w:rPr>
                      <w:t>I</w:t>
                    </w:r>
                    <w:r w:rsidR="00497924">
                      <w:rPr>
                        <w:rFonts w:asciiTheme="majorHAnsi" w:hAnsiTheme="majorHAnsi"/>
                        <w:sz w:val="30"/>
                        <w:szCs w:val="30"/>
                      </w:rPr>
                      <w:t>I</w:t>
                    </w:r>
                    <w:r>
                      <w:rPr>
                        <w:rFonts w:asciiTheme="majorHAnsi" w:hAnsiTheme="majorHAnsi"/>
                        <w:sz w:val="30"/>
                        <w:szCs w:val="30"/>
                      </w:rPr>
                      <w:t>. EKONOMIA OLINPIADA</w:t>
                    </w:r>
                  </w:p>
                  <w:p w14:paraId="26C8F5CB" w14:textId="77777777" w:rsidR="00823A0C" w:rsidRDefault="00823A0C" w:rsidP="00823A0C">
                    <w:pPr>
                      <w:jc w:val="center"/>
                      <w:rPr>
                        <w:rFonts w:asciiTheme="majorHAnsi" w:hAnsiTheme="majorHAnsi"/>
                        <w:sz w:val="30"/>
                        <w:szCs w:val="30"/>
                      </w:rPr>
                    </w:pPr>
                  </w:p>
                </w:txbxContent>
              </v:textbox>
            </v:shape>
          </w:pict>
        </mc:Fallback>
      </mc:AlternateContent>
    </w:r>
    <w:r w:rsidR="00823A0C" w:rsidRPr="00823A0C">
      <w:rPr>
        <w:noProof/>
        <w:lang w:eastAsia="es-ES"/>
      </w:rPr>
      <w:drawing>
        <wp:inline distT="0" distB="0" distL="0" distR="0" wp14:anchorId="3396CCDB" wp14:editId="3B3DB1AB">
          <wp:extent cx="2286812" cy="545433"/>
          <wp:effectExtent l="19050" t="0" r="0" b="0"/>
          <wp:docPr id="7" name="Imagen 7" descr="Facultad Economia_Bizkaia_bilingue_positivo_baja"/>
          <wp:cNvGraphicFramePr/>
          <a:graphic xmlns:a="http://schemas.openxmlformats.org/drawingml/2006/main">
            <a:graphicData uri="http://schemas.openxmlformats.org/drawingml/2006/picture">
              <pic:pic xmlns:pic="http://schemas.openxmlformats.org/drawingml/2006/picture">
                <pic:nvPicPr>
                  <pic:cNvPr id="0" name="Picture 4" descr="Facultad Economia_Bizkaia_bilingue_positivo_baja"/>
                  <pic:cNvPicPr>
                    <a:picLocks noChangeAspect="1" noChangeArrowheads="1"/>
                  </pic:cNvPicPr>
                </pic:nvPicPr>
                <pic:blipFill>
                  <a:blip r:embed="rId1"/>
                  <a:srcRect/>
                  <a:stretch>
                    <a:fillRect/>
                  </a:stretch>
                </pic:blipFill>
                <pic:spPr bwMode="auto">
                  <a:xfrm>
                    <a:off x="0" y="0"/>
                    <a:ext cx="2286812" cy="545433"/>
                  </a:xfrm>
                  <a:prstGeom prst="rect">
                    <a:avLst/>
                  </a:prstGeom>
                  <a:noFill/>
                  <a:ln w="9525">
                    <a:noFill/>
                    <a:miter lim="800000"/>
                    <a:headEnd/>
                    <a:tailEnd/>
                  </a:ln>
                </pic:spPr>
              </pic:pic>
            </a:graphicData>
          </a:graphic>
        </wp:inline>
      </w:drawing>
    </w:r>
  </w:p>
  <w:p w14:paraId="56F8E804" w14:textId="77777777" w:rsidR="00823A0C" w:rsidRDefault="00823A0C">
    <w:pPr>
      <w:pStyle w:val="Encabezado"/>
    </w:pPr>
  </w:p>
  <w:p w14:paraId="25E9BE11" w14:textId="77777777" w:rsidR="00823A0C" w:rsidRDefault="00823A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3A29"/>
    <w:multiLevelType w:val="hybridMultilevel"/>
    <w:tmpl w:val="A0F8D5DA"/>
    <w:lvl w:ilvl="0" w:tplc="0C0A0019">
      <w:start w:val="1"/>
      <w:numFmt w:val="lowerLetter"/>
      <w:lvlText w:val="%1."/>
      <w:lvlJc w:val="left"/>
      <w:pPr>
        <w:ind w:left="720" w:hanging="360"/>
      </w:pPr>
    </w:lvl>
    <w:lvl w:ilvl="1" w:tplc="94E6A6BE">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4B1004B"/>
    <w:multiLevelType w:val="hybridMultilevel"/>
    <w:tmpl w:val="F64A262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B46CC4"/>
    <w:multiLevelType w:val="hybridMultilevel"/>
    <w:tmpl w:val="C5668360"/>
    <w:lvl w:ilvl="0" w:tplc="0C0A0011">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17F42FE"/>
    <w:multiLevelType w:val="hybridMultilevel"/>
    <w:tmpl w:val="6B483070"/>
    <w:lvl w:ilvl="0" w:tplc="0C0A0019">
      <w:start w:val="1"/>
      <w:numFmt w:val="lowerLetter"/>
      <w:lvlText w:val="%1."/>
      <w:lvlJc w:val="left"/>
      <w:pPr>
        <w:ind w:left="720" w:hanging="360"/>
      </w:pPr>
    </w:lvl>
    <w:lvl w:ilvl="1" w:tplc="0C0A0019">
      <w:start w:val="1"/>
      <w:numFmt w:val="lowerLett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9F5907"/>
    <w:multiLevelType w:val="hybridMultilevel"/>
    <w:tmpl w:val="58B238C0"/>
    <w:lvl w:ilvl="0" w:tplc="8D1C02CA">
      <w:start w:val="1"/>
      <w:numFmt w:val="lowerLetter"/>
      <w:lvlText w:val="%1."/>
      <w:lvlJc w:val="left"/>
      <w:pPr>
        <w:ind w:left="720" w:hanging="360"/>
      </w:pPr>
      <w:rPr>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B9B2302"/>
    <w:multiLevelType w:val="hybridMultilevel"/>
    <w:tmpl w:val="6B483070"/>
    <w:lvl w:ilvl="0" w:tplc="0C0A0019">
      <w:start w:val="1"/>
      <w:numFmt w:val="lowerLetter"/>
      <w:lvlText w:val="%1."/>
      <w:lvlJc w:val="left"/>
      <w:pPr>
        <w:ind w:left="720" w:hanging="360"/>
      </w:pPr>
    </w:lvl>
    <w:lvl w:ilvl="1" w:tplc="0C0A0019">
      <w:start w:val="1"/>
      <w:numFmt w:val="lowerLett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634CAB"/>
    <w:multiLevelType w:val="hybridMultilevel"/>
    <w:tmpl w:val="0F20BD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397423F"/>
    <w:multiLevelType w:val="hybridMultilevel"/>
    <w:tmpl w:val="6B483070"/>
    <w:lvl w:ilvl="0" w:tplc="0C0A0019">
      <w:start w:val="1"/>
      <w:numFmt w:val="lowerLetter"/>
      <w:lvlText w:val="%1."/>
      <w:lvlJc w:val="left"/>
      <w:pPr>
        <w:ind w:left="720" w:hanging="360"/>
      </w:pPr>
    </w:lvl>
    <w:lvl w:ilvl="1" w:tplc="0C0A0019">
      <w:start w:val="1"/>
      <w:numFmt w:val="lowerLett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006976"/>
    <w:multiLevelType w:val="hybridMultilevel"/>
    <w:tmpl w:val="6B483070"/>
    <w:lvl w:ilvl="0" w:tplc="0C0A0019">
      <w:start w:val="1"/>
      <w:numFmt w:val="lowerLetter"/>
      <w:lvlText w:val="%1."/>
      <w:lvlJc w:val="left"/>
      <w:pPr>
        <w:ind w:left="720" w:hanging="360"/>
      </w:pPr>
    </w:lvl>
    <w:lvl w:ilvl="1" w:tplc="0C0A0019">
      <w:start w:val="1"/>
      <w:numFmt w:val="lowerLett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F57F8F"/>
    <w:multiLevelType w:val="hybridMultilevel"/>
    <w:tmpl w:val="6B483070"/>
    <w:lvl w:ilvl="0" w:tplc="0C0A0019">
      <w:start w:val="1"/>
      <w:numFmt w:val="lowerLetter"/>
      <w:lvlText w:val="%1."/>
      <w:lvlJc w:val="left"/>
      <w:pPr>
        <w:ind w:left="720" w:hanging="360"/>
      </w:pPr>
    </w:lvl>
    <w:lvl w:ilvl="1" w:tplc="0C0A0019">
      <w:start w:val="1"/>
      <w:numFmt w:val="lowerLett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C204A2"/>
    <w:multiLevelType w:val="hybridMultilevel"/>
    <w:tmpl w:val="C40207A4"/>
    <w:lvl w:ilvl="0" w:tplc="C54A5A9E">
      <w:start w:val="24"/>
      <w:numFmt w:val="bullet"/>
      <w:lvlText w:val="-"/>
      <w:lvlJc w:val="left"/>
      <w:pPr>
        <w:ind w:left="1068" w:hanging="360"/>
      </w:pPr>
      <w:rPr>
        <w:rFonts w:ascii="Times New Roman" w:eastAsia="Times New Roman" w:hAnsi="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58C12F6F"/>
    <w:multiLevelType w:val="hybridMultilevel"/>
    <w:tmpl w:val="C656723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FD40C31"/>
    <w:multiLevelType w:val="hybridMultilevel"/>
    <w:tmpl w:val="6B483070"/>
    <w:lvl w:ilvl="0" w:tplc="0C0A0019">
      <w:start w:val="1"/>
      <w:numFmt w:val="lowerLetter"/>
      <w:lvlText w:val="%1."/>
      <w:lvlJc w:val="left"/>
      <w:pPr>
        <w:ind w:left="720" w:hanging="360"/>
      </w:pPr>
    </w:lvl>
    <w:lvl w:ilvl="1" w:tplc="0C0A0019">
      <w:start w:val="1"/>
      <w:numFmt w:val="lowerLett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5565EA"/>
    <w:multiLevelType w:val="hybridMultilevel"/>
    <w:tmpl w:val="121E7D1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64376DF"/>
    <w:multiLevelType w:val="hybridMultilevel"/>
    <w:tmpl w:val="6B483070"/>
    <w:lvl w:ilvl="0" w:tplc="0C0A0019">
      <w:start w:val="1"/>
      <w:numFmt w:val="lowerLetter"/>
      <w:lvlText w:val="%1."/>
      <w:lvlJc w:val="left"/>
      <w:pPr>
        <w:ind w:left="720" w:hanging="360"/>
      </w:pPr>
    </w:lvl>
    <w:lvl w:ilvl="1" w:tplc="0C0A0019">
      <w:start w:val="1"/>
      <w:numFmt w:val="lowerLett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0E37E7"/>
    <w:multiLevelType w:val="hybridMultilevel"/>
    <w:tmpl w:val="6B483070"/>
    <w:lvl w:ilvl="0" w:tplc="0C0A0019">
      <w:start w:val="1"/>
      <w:numFmt w:val="lowerLetter"/>
      <w:lvlText w:val="%1."/>
      <w:lvlJc w:val="left"/>
      <w:pPr>
        <w:ind w:left="720" w:hanging="360"/>
      </w:pPr>
    </w:lvl>
    <w:lvl w:ilvl="1" w:tplc="0C0A0019">
      <w:start w:val="1"/>
      <w:numFmt w:val="lowerLett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9207E8"/>
    <w:multiLevelType w:val="hybridMultilevel"/>
    <w:tmpl w:val="A796C854"/>
    <w:lvl w:ilvl="0" w:tplc="C6C85EDC">
      <w:start w:val="1"/>
      <w:numFmt w:val="lowerLetter"/>
      <w:lvlText w:val="%1."/>
      <w:lvlJc w:val="left"/>
      <w:pPr>
        <w:ind w:left="360" w:hanging="360"/>
      </w:pPr>
      <w:rPr>
        <w:b w:val="0"/>
        <w:bCs w:val="0"/>
      </w:rPr>
    </w:lvl>
    <w:lvl w:ilvl="1" w:tplc="9744998C">
      <w:start w:val="3"/>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7AAD11AF"/>
    <w:multiLevelType w:val="hybridMultilevel"/>
    <w:tmpl w:val="6B483070"/>
    <w:lvl w:ilvl="0" w:tplc="0C0A0019">
      <w:start w:val="1"/>
      <w:numFmt w:val="lowerLetter"/>
      <w:lvlText w:val="%1."/>
      <w:lvlJc w:val="left"/>
      <w:pPr>
        <w:ind w:left="720" w:hanging="360"/>
      </w:pPr>
    </w:lvl>
    <w:lvl w:ilvl="1" w:tplc="0C0A0019">
      <w:start w:val="1"/>
      <w:numFmt w:val="lowerLett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6"/>
  </w:num>
  <w:num w:numId="2">
    <w:abstractNumId w:val="2"/>
  </w:num>
  <w:num w:numId="3">
    <w:abstractNumId w:val="0"/>
  </w:num>
  <w:num w:numId="4">
    <w:abstractNumId w:val="4"/>
  </w:num>
  <w:num w:numId="5">
    <w:abstractNumId w:val="5"/>
  </w:num>
  <w:num w:numId="6">
    <w:abstractNumId w:val="1"/>
  </w:num>
  <w:num w:numId="7">
    <w:abstractNumId w:val="11"/>
  </w:num>
  <w:num w:numId="8">
    <w:abstractNumId w:val="14"/>
  </w:num>
  <w:num w:numId="9">
    <w:abstractNumId w:val="9"/>
  </w:num>
  <w:num w:numId="10">
    <w:abstractNumId w:val="17"/>
  </w:num>
  <w:num w:numId="11">
    <w:abstractNumId w:val="3"/>
  </w:num>
  <w:num w:numId="12">
    <w:abstractNumId w:val="7"/>
  </w:num>
  <w:num w:numId="13">
    <w:abstractNumId w:val="8"/>
  </w:num>
  <w:num w:numId="14">
    <w:abstractNumId w:val="15"/>
  </w:num>
  <w:num w:numId="15">
    <w:abstractNumId w:val="12"/>
  </w:num>
  <w:num w:numId="16">
    <w:abstractNumId w:val="13"/>
  </w:num>
  <w:num w:numId="17">
    <w:abstractNumId w:val="6"/>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23"/>
    <w:rsid w:val="00000F83"/>
    <w:rsid w:val="00006282"/>
    <w:rsid w:val="000301A6"/>
    <w:rsid w:val="000446B8"/>
    <w:rsid w:val="0005027E"/>
    <w:rsid w:val="000703FE"/>
    <w:rsid w:val="00071D72"/>
    <w:rsid w:val="00072AB7"/>
    <w:rsid w:val="00073488"/>
    <w:rsid w:val="00080CA9"/>
    <w:rsid w:val="000845FE"/>
    <w:rsid w:val="00091EEB"/>
    <w:rsid w:val="000B0063"/>
    <w:rsid w:val="000C3378"/>
    <w:rsid w:val="00101D52"/>
    <w:rsid w:val="00125ACC"/>
    <w:rsid w:val="00126CAA"/>
    <w:rsid w:val="00133AF6"/>
    <w:rsid w:val="00134762"/>
    <w:rsid w:val="00141040"/>
    <w:rsid w:val="00147B93"/>
    <w:rsid w:val="00150F08"/>
    <w:rsid w:val="0016455E"/>
    <w:rsid w:val="0016644D"/>
    <w:rsid w:val="00175755"/>
    <w:rsid w:val="00176AD0"/>
    <w:rsid w:val="001A0731"/>
    <w:rsid w:val="001B770F"/>
    <w:rsid w:val="001C4E02"/>
    <w:rsid w:val="001C5EFD"/>
    <w:rsid w:val="001E48CF"/>
    <w:rsid w:val="001E54E5"/>
    <w:rsid w:val="001F178F"/>
    <w:rsid w:val="001F4D97"/>
    <w:rsid w:val="002050D5"/>
    <w:rsid w:val="00213011"/>
    <w:rsid w:val="0021543E"/>
    <w:rsid w:val="0024021D"/>
    <w:rsid w:val="00283B88"/>
    <w:rsid w:val="0029456A"/>
    <w:rsid w:val="00296023"/>
    <w:rsid w:val="00296DC6"/>
    <w:rsid w:val="002A2B56"/>
    <w:rsid w:val="002B7A6D"/>
    <w:rsid w:val="002D13E1"/>
    <w:rsid w:val="002D27F7"/>
    <w:rsid w:val="002D4096"/>
    <w:rsid w:val="002E1E05"/>
    <w:rsid w:val="002F05A7"/>
    <w:rsid w:val="003054B7"/>
    <w:rsid w:val="00305D6F"/>
    <w:rsid w:val="00305DC5"/>
    <w:rsid w:val="003133AB"/>
    <w:rsid w:val="00320FA1"/>
    <w:rsid w:val="003279E1"/>
    <w:rsid w:val="00354BEF"/>
    <w:rsid w:val="003573D1"/>
    <w:rsid w:val="00384FCD"/>
    <w:rsid w:val="003A05F5"/>
    <w:rsid w:val="003C0483"/>
    <w:rsid w:val="003C702F"/>
    <w:rsid w:val="003D37A5"/>
    <w:rsid w:val="003E747F"/>
    <w:rsid w:val="003E77D1"/>
    <w:rsid w:val="003E79EA"/>
    <w:rsid w:val="003F375C"/>
    <w:rsid w:val="00402F77"/>
    <w:rsid w:val="004038C7"/>
    <w:rsid w:val="00421084"/>
    <w:rsid w:val="00424361"/>
    <w:rsid w:val="0043773B"/>
    <w:rsid w:val="00452005"/>
    <w:rsid w:val="00464395"/>
    <w:rsid w:val="00497924"/>
    <w:rsid w:val="004A0385"/>
    <w:rsid w:val="004A4E10"/>
    <w:rsid w:val="004A5621"/>
    <w:rsid w:val="005313A9"/>
    <w:rsid w:val="0055627D"/>
    <w:rsid w:val="0056401C"/>
    <w:rsid w:val="0057710D"/>
    <w:rsid w:val="00587435"/>
    <w:rsid w:val="00590D8C"/>
    <w:rsid w:val="005B0591"/>
    <w:rsid w:val="005B4B81"/>
    <w:rsid w:val="005B6D55"/>
    <w:rsid w:val="005D060F"/>
    <w:rsid w:val="005D3923"/>
    <w:rsid w:val="00610637"/>
    <w:rsid w:val="00612C7D"/>
    <w:rsid w:val="006132EB"/>
    <w:rsid w:val="006344B3"/>
    <w:rsid w:val="0063723A"/>
    <w:rsid w:val="00650171"/>
    <w:rsid w:val="00672C7A"/>
    <w:rsid w:val="0069190E"/>
    <w:rsid w:val="006B5556"/>
    <w:rsid w:val="006C3962"/>
    <w:rsid w:val="006F3C16"/>
    <w:rsid w:val="00707823"/>
    <w:rsid w:val="0072071D"/>
    <w:rsid w:val="0072737B"/>
    <w:rsid w:val="00737711"/>
    <w:rsid w:val="0074720E"/>
    <w:rsid w:val="00754EDE"/>
    <w:rsid w:val="00763FC0"/>
    <w:rsid w:val="007861F5"/>
    <w:rsid w:val="00796910"/>
    <w:rsid w:val="007C2337"/>
    <w:rsid w:val="007C69BB"/>
    <w:rsid w:val="007D77F4"/>
    <w:rsid w:val="007F0AA9"/>
    <w:rsid w:val="00823A0C"/>
    <w:rsid w:val="008417BF"/>
    <w:rsid w:val="0086033E"/>
    <w:rsid w:val="008648B9"/>
    <w:rsid w:val="008675EF"/>
    <w:rsid w:val="00871A82"/>
    <w:rsid w:val="008824C1"/>
    <w:rsid w:val="00896894"/>
    <w:rsid w:val="008B4A44"/>
    <w:rsid w:val="008C7EAE"/>
    <w:rsid w:val="008D2C1A"/>
    <w:rsid w:val="008E272C"/>
    <w:rsid w:val="00904F30"/>
    <w:rsid w:val="00920C6C"/>
    <w:rsid w:val="0092618E"/>
    <w:rsid w:val="009468B8"/>
    <w:rsid w:val="00947348"/>
    <w:rsid w:val="00966069"/>
    <w:rsid w:val="00997A62"/>
    <w:rsid w:val="009B155C"/>
    <w:rsid w:val="009F42B3"/>
    <w:rsid w:val="00A07E6F"/>
    <w:rsid w:val="00A71E49"/>
    <w:rsid w:val="00A743F6"/>
    <w:rsid w:val="00A95EAF"/>
    <w:rsid w:val="00A97E87"/>
    <w:rsid w:val="00AA2805"/>
    <w:rsid w:val="00AB1A61"/>
    <w:rsid w:val="00AD19E1"/>
    <w:rsid w:val="00AD3E8C"/>
    <w:rsid w:val="00B05F66"/>
    <w:rsid w:val="00B20D17"/>
    <w:rsid w:val="00B304A9"/>
    <w:rsid w:val="00B37A4F"/>
    <w:rsid w:val="00B55AAA"/>
    <w:rsid w:val="00B63015"/>
    <w:rsid w:val="00B63B7B"/>
    <w:rsid w:val="00B81300"/>
    <w:rsid w:val="00BA34C7"/>
    <w:rsid w:val="00BA3872"/>
    <w:rsid w:val="00BB2A51"/>
    <w:rsid w:val="00BC12FB"/>
    <w:rsid w:val="00BF0EBE"/>
    <w:rsid w:val="00BF2726"/>
    <w:rsid w:val="00C00D84"/>
    <w:rsid w:val="00C323E3"/>
    <w:rsid w:val="00C3377F"/>
    <w:rsid w:val="00C36E3A"/>
    <w:rsid w:val="00C41D84"/>
    <w:rsid w:val="00C42C16"/>
    <w:rsid w:val="00C43C90"/>
    <w:rsid w:val="00C51E07"/>
    <w:rsid w:val="00C93CED"/>
    <w:rsid w:val="00C94DA2"/>
    <w:rsid w:val="00CA377B"/>
    <w:rsid w:val="00CB1DFD"/>
    <w:rsid w:val="00CB298D"/>
    <w:rsid w:val="00CB53D2"/>
    <w:rsid w:val="00CB7709"/>
    <w:rsid w:val="00CC09FD"/>
    <w:rsid w:val="00CD4DF6"/>
    <w:rsid w:val="00CE247A"/>
    <w:rsid w:val="00D003FB"/>
    <w:rsid w:val="00D0687B"/>
    <w:rsid w:val="00D45BC1"/>
    <w:rsid w:val="00D65832"/>
    <w:rsid w:val="00D65AA9"/>
    <w:rsid w:val="00D76B2B"/>
    <w:rsid w:val="00D871AE"/>
    <w:rsid w:val="00D90273"/>
    <w:rsid w:val="00DA7F1A"/>
    <w:rsid w:val="00DB0DA1"/>
    <w:rsid w:val="00DD2BD6"/>
    <w:rsid w:val="00DD425C"/>
    <w:rsid w:val="00DE257A"/>
    <w:rsid w:val="00DF1920"/>
    <w:rsid w:val="00E15493"/>
    <w:rsid w:val="00E35FA0"/>
    <w:rsid w:val="00E362B9"/>
    <w:rsid w:val="00E4010E"/>
    <w:rsid w:val="00E41360"/>
    <w:rsid w:val="00E61630"/>
    <w:rsid w:val="00E67181"/>
    <w:rsid w:val="00E76B7E"/>
    <w:rsid w:val="00E9503B"/>
    <w:rsid w:val="00EA3E3F"/>
    <w:rsid w:val="00EB22D8"/>
    <w:rsid w:val="00EB7189"/>
    <w:rsid w:val="00EE376D"/>
    <w:rsid w:val="00EF1B84"/>
    <w:rsid w:val="00EF4125"/>
    <w:rsid w:val="00EF645F"/>
    <w:rsid w:val="00F149F1"/>
    <w:rsid w:val="00F14E04"/>
    <w:rsid w:val="00F41B02"/>
    <w:rsid w:val="00F4681C"/>
    <w:rsid w:val="00F673B1"/>
    <w:rsid w:val="00F76FAF"/>
    <w:rsid w:val="00F86376"/>
    <w:rsid w:val="00FA7522"/>
    <w:rsid w:val="00FB4DB5"/>
    <w:rsid w:val="00FB772B"/>
    <w:rsid w:val="00FC1193"/>
    <w:rsid w:val="00FC3839"/>
    <w:rsid w:val="00FC7ED0"/>
    <w:rsid w:val="00FE02D3"/>
    <w:rsid w:val="00FF087A"/>
    <w:rsid w:val="00FF57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81F26"/>
  <w15:docId w15:val="{BCB18CB1-A32D-44F1-A9EA-7961CAFC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923"/>
    <w:pPr>
      <w:spacing w:after="200" w:line="276" w:lineRule="auto"/>
    </w:pPr>
  </w:style>
  <w:style w:type="paragraph" w:styleId="Ttulo1">
    <w:name w:val="heading 1"/>
    <w:basedOn w:val="Normal"/>
    <w:link w:val="Ttulo1Car"/>
    <w:uiPriority w:val="9"/>
    <w:qFormat/>
    <w:rsid w:val="00823A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3923"/>
    <w:pPr>
      <w:ind w:left="720"/>
      <w:contextualSpacing/>
    </w:pPr>
  </w:style>
  <w:style w:type="table" w:styleId="Tablaconcuadrcula">
    <w:name w:val="Table Grid"/>
    <w:basedOn w:val="Tablanormal"/>
    <w:uiPriority w:val="39"/>
    <w:rsid w:val="005D3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392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07E6F"/>
    <w:rPr>
      <w:color w:val="0563C1" w:themeColor="hyperlink"/>
      <w:u w:val="single"/>
    </w:rPr>
  </w:style>
  <w:style w:type="paragraph" w:styleId="Encabezado">
    <w:name w:val="header"/>
    <w:basedOn w:val="Normal"/>
    <w:link w:val="EncabezadoCar"/>
    <w:uiPriority w:val="99"/>
    <w:unhideWhenUsed/>
    <w:rsid w:val="00823A0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3A0C"/>
  </w:style>
  <w:style w:type="paragraph" w:styleId="Piedepgina">
    <w:name w:val="footer"/>
    <w:basedOn w:val="Normal"/>
    <w:link w:val="PiedepginaCar"/>
    <w:uiPriority w:val="99"/>
    <w:unhideWhenUsed/>
    <w:rsid w:val="00823A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3A0C"/>
  </w:style>
  <w:style w:type="paragraph" w:styleId="Textodeglobo">
    <w:name w:val="Balloon Text"/>
    <w:basedOn w:val="Normal"/>
    <w:link w:val="TextodegloboCar"/>
    <w:uiPriority w:val="99"/>
    <w:semiHidden/>
    <w:unhideWhenUsed/>
    <w:rsid w:val="00823A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A0C"/>
    <w:rPr>
      <w:rFonts w:ascii="Tahoma" w:hAnsi="Tahoma" w:cs="Tahoma"/>
      <w:sz w:val="16"/>
      <w:szCs w:val="16"/>
    </w:rPr>
  </w:style>
  <w:style w:type="character" w:customStyle="1" w:styleId="Ttulo1Car">
    <w:name w:val="Título 1 Car"/>
    <w:basedOn w:val="Fuentedeprrafopredeter"/>
    <w:link w:val="Ttulo1"/>
    <w:uiPriority w:val="9"/>
    <w:rsid w:val="00823A0C"/>
    <w:rPr>
      <w:rFonts w:ascii="Times New Roman" w:eastAsia="Times New Roman" w:hAnsi="Times New Roman" w:cs="Times New Roman"/>
      <w:b/>
      <w:bCs/>
      <w:kern w:val="36"/>
      <w:sz w:val="48"/>
      <w:szCs w:val="48"/>
      <w:lang w:eastAsia="es-ES"/>
    </w:rPr>
  </w:style>
  <w:style w:type="character" w:styleId="Refdecomentario">
    <w:name w:val="annotation reference"/>
    <w:basedOn w:val="Fuentedeprrafopredeter"/>
    <w:uiPriority w:val="99"/>
    <w:semiHidden/>
    <w:unhideWhenUsed/>
    <w:rsid w:val="00402F77"/>
    <w:rPr>
      <w:sz w:val="16"/>
      <w:szCs w:val="16"/>
    </w:rPr>
  </w:style>
  <w:style w:type="paragraph" w:styleId="Textocomentario">
    <w:name w:val="annotation text"/>
    <w:basedOn w:val="Normal"/>
    <w:link w:val="TextocomentarioCar"/>
    <w:uiPriority w:val="99"/>
    <w:unhideWhenUsed/>
    <w:rsid w:val="00402F77"/>
    <w:pPr>
      <w:spacing w:line="240" w:lineRule="auto"/>
    </w:pPr>
    <w:rPr>
      <w:sz w:val="20"/>
      <w:szCs w:val="20"/>
    </w:rPr>
  </w:style>
  <w:style w:type="character" w:customStyle="1" w:styleId="TextocomentarioCar">
    <w:name w:val="Texto comentario Car"/>
    <w:basedOn w:val="Fuentedeprrafopredeter"/>
    <w:link w:val="Textocomentario"/>
    <w:uiPriority w:val="99"/>
    <w:rsid w:val="00402F77"/>
    <w:rPr>
      <w:sz w:val="20"/>
      <w:szCs w:val="20"/>
    </w:rPr>
  </w:style>
  <w:style w:type="paragraph" w:styleId="Asuntodelcomentario">
    <w:name w:val="annotation subject"/>
    <w:basedOn w:val="Textocomentario"/>
    <w:next w:val="Textocomentario"/>
    <w:link w:val="AsuntodelcomentarioCar"/>
    <w:uiPriority w:val="99"/>
    <w:semiHidden/>
    <w:unhideWhenUsed/>
    <w:rsid w:val="00402F77"/>
    <w:rPr>
      <w:b/>
      <w:bCs/>
    </w:rPr>
  </w:style>
  <w:style w:type="character" w:customStyle="1" w:styleId="AsuntodelcomentarioCar">
    <w:name w:val="Asunto del comentario Car"/>
    <w:basedOn w:val="TextocomentarioCar"/>
    <w:link w:val="Asuntodelcomentario"/>
    <w:uiPriority w:val="99"/>
    <w:semiHidden/>
    <w:rsid w:val="00402F77"/>
    <w:rPr>
      <w:b/>
      <w:bCs/>
      <w:sz w:val="20"/>
      <w:szCs w:val="20"/>
    </w:rPr>
  </w:style>
  <w:style w:type="paragraph" w:customStyle="1" w:styleId="Default">
    <w:name w:val="Default"/>
    <w:rsid w:val="00FB4DB5"/>
    <w:pPr>
      <w:autoSpaceDE w:val="0"/>
      <w:autoSpaceDN w:val="0"/>
      <w:adjustRightInd w:val="0"/>
      <w:spacing w:after="0" w:line="240" w:lineRule="auto"/>
    </w:pPr>
    <w:rPr>
      <w:rFonts w:ascii="Calibri" w:hAnsi="Calibri" w:cs="Calibri"/>
      <w:color w:val="000000"/>
      <w:sz w:val="24"/>
      <w:szCs w:val="24"/>
    </w:rPr>
  </w:style>
  <w:style w:type="paragraph" w:styleId="Revisin">
    <w:name w:val="Revision"/>
    <w:hidden/>
    <w:uiPriority w:val="99"/>
    <w:semiHidden/>
    <w:rsid w:val="007F0AA9"/>
    <w:pPr>
      <w:spacing w:after="0" w:line="240" w:lineRule="auto"/>
    </w:pPr>
  </w:style>
  <w:style w:type="paragraph" w:customStyle="1" w:styleId="xxxmsolistparagraph">
    <w:name w:val="x_xxmsolistparagraph"/>
    <w:basedOn w:val="Normal"/>
    <w:rsid w:val="00EF645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rsid w:val="00296DC6"/>
    <w:pPr>
      <w:spacing w:after="0" w:line="240" w:lineRule="auto"/>
      <w:ind w:firstLine="360"/>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296DC6"/>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006282"/>
    <w:pPr>
      <w:spacing w:after="120"/>
    </w:pPr>
  </w:style>
  <w:style w:type="character" w:customStyle="1" w:styleId="TextoindependienteCar">
    <w:name w:val="Texto independiente Car"/>
    <w:basedOn w:val="Fuentedeprrafopredeter"/>
    <w:link w:val="Textoindependiente"/>
    <w:uiPriority w:val="99"/>
    <w:semiHidden/>
    <w:rsid w:val="00006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49144">
      <w:bodyDiv w:val="1"/>
      <w:marLeft w:val="0"/>
      <w:marRight w:val="0"/>
      <w:marTop w:val="0"/>
      <w:marBottom w:val="0"/>
      <w:divBdr>
        <w:top w:val="none" w:sz="0" w:space="0" w:color="auto"/>
        <w:left w:val="none" w:sz="0" w:space="0" w:color="auto"/>
        <w:bottom w:val="none" w:sz="0" w:space="0" w:color="auto"/>
        <w:right w:val="none" w:sz="0" w:space="0" w:color="auto"/>
      </w:divBdr>
    </w:div>
    <w:div w:id="578053455">
      <w:bodyDiv w:val="1"/>
      <w:marLeft w:val="0"/>
      <w:marRight w:val="0"/>
      <w:marTop w:val="0"/>
      <w:marBottom w:val="0"/>
      <w:divBdr>
        <w:top w:val="none" w:sz="0" w:space="0" w:color="auto"/>
        <w:left w:val="none" w:sz="0" w:space="0" w:color="auto"/>
        <w:bottom w:val="none" w:sz="0" w:space="0" w:color="auto"/>
        <w:right w:val="none" w:sz="0" w:space="0" w:color="auto"/>
      </w:divBdr>
    </w:div>
    <w:div w:id="795293600">
      <w:bodyDiv w:val="1"/>
      <w:marLeft w:val="0"/>
      <w:marRight w:val="0"/>
      <w:marTop w:val="0"/>
      <w:marBottom w:val="0"/>
      <w:divBdr>
        <w:top w:val="none" w:sz="0" w:space="0" w:color="auto"/>
        <w:left w:val="none" w:sz="0" w:space="0" w:color="auto"/>
        <w:bottom w:val="none" w:sz="0" w:space="0" w:color="auto"/>
        <w:right w:val="none" w:sz="0" w:space="0" w:color="auto"/>
      </w:divBdr>
    </w:div>
    <w:div w:id="820925735">
      <w:bodyDiv w:val="1"/>
      <w:marLeft w:val="0"/>
      <w:marRight w:val="0"/>
      <w:marTop w:val="0"/>
      <w:marBottom w:val="0"/>
      <w:divBdr>
        <w:top w:val="none" w:sz="0" w:space="0" w:color="auto"/>
        <w:left w:val="none" w:sz="0" w:space="0" w:color="auto"/>
        <w:bottom w:val="none" w:sz="0" w:space="0" w:color="auto"/>
        <w:right w:val="none" w:sz="0" w:space="0" w:color="auto"/>
      </w:divBdr>
    </w:div>
    <w:div w:id="1179125969">
      <w:bodyDiv w:val="1"/>
      <w:marLeft w:val="0"/>
      <w:marRight w:val="0"/>
      <w:marTop w:val="0"/>
      <w:marBottom w:val="0"/>
      <w:divBdr>
        <w:top w:val="none" w:sz="0" w:space="0" w:color="auto"/>
        <w:left w:val="none" w:sz="0" w:space="0" w:color="auto"/>
        <w:bottom w:val="none" w:sz="0" w:space="0" w:color="auto"/>
        <w:right w:val="none" w:sz="0" w:space="0" w:color="auto"/>
      </w:divBdr>
    </w:div>
    <w:div w:id="1313758643">
      <w:bodyDiv w:val="1"/>
      <w:marLeft w:val="0"/>
      <w:marRight w:val="0"/>
      <w:marTop w:val="0"/>
      <w:marBottom w:val="0"/>
      <w:divBdr>
        <w:top w:val="none" w:sz="0" w:space="0" w:color="auto"/>
        <w:left w:val="none" w:sz="0" w:space="0" w:color="auto"/>
        <w:bottom w:val="none" w:sz="0" w:space="0" w:color="auto"/>
        <w:right w:val="none" w:sz="0" w:space="0" w:color="auto"/>
      </w:divBdr>
    </w:div>
    <w:div w:id="1345475861">
      <w:bodyDiv w:val="1"/>
      <w:marLeft w:val="0"/>
      <w:marRight w:val="0"/>
      <w:marTop w:val="0"/>
      <w:marBottom w:val="0"/>
      <w:divBdr>
        <w:top w:val="none" w:sz="0" w:space="0" w:color="auto"/>
        <w:left w:val="none" w:sz="0" w:space="0" w:color="auto"/>
        <w:bottom w:val="none" w:sz="0" w:space="0" w:color="auto"/>
        <w:right w:val="none" w:sz="0" w:space="0" w:color="auto"/>
      </w:divBdr>
    </w:div>
    <w:div w:id="1346980946">
      <w:bodyDiv w:val="1"/>
      <w:marLeft w:val="0"/>
      <w:marRight w:val="0"/>
      <w:marTop w:val="0"/>
      <w:marBottom w:val="0"/>
      <w:divBdr>
        <w:top w:val="none" w:sz="0" w:space="0" w:color="auto"/>
        <w:left w:val="none" w:sz="0" w:space="0" w:color="auto"/>
        <w:bottom w:val="none" w:sz="0" w:space="0" w:color="auto"/>
        <w:right w:val="none" w:sz="0" w:space="0" w:color="auto"/>
      </w:divBdr>
    </w:div>
    <w:div w:id="1797530154">
      <w:bodyDiv w:val="1"/>
      <w:marLeft w:val="0"/>
      <w:marRight w:val="0"/>
      <w:marTop w:val="0"/>
      <w:marBottom w:val="0"/>
      <w:divBdr>
        <w:top w:val="none" w:sz="0" w:space="0" w:color="auto"/>
        <w:left w:val="none" w:sz="0" w:space="0" w:color="auto"/>
        <w:bottom w:val="none" w:sz="0" w:space="0" w:color="auto"/>
        <w:right w:val="none" w:sz="0" w:space="0" w:color="auto"/>
      </w:divBdr>
    </w:div>
    <w:div w:id="1901860562">
      <w:bodyDiv w:val="1"/>
      <w:marLeft w:val="0"/>
      <w:marRight w:val="0"/>
      <w:marTop w:val="0"/>
      <w:marBottom w:val="0"/>
      <w:divBdr>
        <w:top w:val="none" w:sz="0" w:space="0" w:color="auto"/>
        <w:left w:val="none" w:sz="0" w:space="0" w:color="auto"/>
        <w:bottom w:val="none" w:sz="0" w:space="0" w:color="auto"/>
        <w:right w:val="none" w:sz="0" w:space="0" w:color="auto"/>
      </w:divBdr>
    </w:div>
    <w:div w:id="1931355348">
      <w:bodyDiv w:val="1"/>
      <w:marLeft w:val="0"/>
      <w:marRight w:val="0"/>
      <w:marTop w:val="0"/>
      <w:marBottom w:val="0"/>
      <w:divBdr>
        <w:top w:val="none" w:sz="0" w:space="0" w:color="auto"/>
        <w:left w:val="none" w:sz="0" w:space="0" w:color="auto"/>
        <w:bottom w:val="none" w:sz="0" w:space="0" w:color="auto"/>
        <w:right w:val="none" w:sz="0" w:space="0" w:color="auto"/>
      </w:divBdr>
    </w:div>
    <w:div w:id="202928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F8996-5E5C-4534-9F39-BCFFD72A3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1891</Words>
  <Characters>10405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MERCEDES VALLEJO</dc:creator>
  <cp:lastModifiedBy>UNAI TAMAYO</cp:lastModifiedBy>
  <cp:revision>4</cp:revision>
  <cp:lastPrinted>2022-03-17T12:38:00Z</cp:lastPrinted>
  <dcterms:created xsi:type="dcterms:W3CDTF">2026-02-24T17:01:00Z</dcterms:created>
  <dcterms:modified xsi:type="dcterms:W3CDTF">2026-05-18T09:59:00Z</dcterms:modified>
</cp:coreProperties>
</file>