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F9" w:rsidRPr="00A4333A" w:rsidRDefault="00124BF7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lang w:val="es-ES"/>
        </w:rPr>
      </w:pPr>
      <w:bookmarkStart w:id="0" w:name="_GoBack"/>
      <w:bookmarkEnd w:id="0"/>
      <w:proofErr w:type="spellStart"/>
      <w:r w:rsidRPr="00A4333A">
        <w:rPr>
          <w:rFonts w:ascii="Arial" w:hAnsi="Arial" w:cs="Arial"/>
          <w:b/>
          <w:bCs/>
          <w:color w:val="000000"/>
          <w:lang w:val="es-ES"/>
        </w:rPr>
        <w:t>Baimena</w:t>
      </w:r>
      <w:proofErr w:type="spellEnd"/>
      <w:r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lan</w:t>
      </w:r>
      <w:proofErr w:type="spellEnd"/>
      <w:r w:rsidR="007C636F"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akademikoen</w:t>
      </w:r>
      <w:proofErr w:type="spellEnd"/>
      <w:r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Pr="00A4333A">
        <w:rPr>
          <w:rFonts w:ascii="Arial" w:hAnsi="Arial" w:cs="Arial"/>
          <w:b/>
          <w:bCs/>
          <w:color w:val="000000"/>
          <w:lang w:val="es-ES"/>
        </w:rPr>
        <w:t>zabalkunde</w:t>
      </w:r>
      <w:proofErr w:type="spellEnd"/>
      <w:r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eskubideak</w:t>
      </w:r>
      <w:proofErr w:type="spellEnd"/>
      <w:r w:rsidR="007C636F"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lagatzeko</w:t>
      </w:r>
      <w:proofErr w:type="spellEnd"/>
      <w:r w:rsidR="007C636F"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ADDIri</w:t>
      </w:r>
      <w:proofErr w:type="spellEnd"/>
      <w:r w:rsidR="007C636F" w:rsidRPr="00A4333A">
        <w:rPr>
          <w:rFonts w:ascii="Arial" w:hAnsi="Arial" w:cs="Arial"/>
          <w:b/>
          <w:bCs/>
          <w:color w:val="000000"/>
          <w:lang w:val="es-ES"/>
        </w:rPr>
        <w:t>, UPV/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EHUren</w:t>
      </w:r>
      <w:proofErr w:type="spellEnd"/>
      <w:r w:rsidR="007C636F"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gordailu</w:t>
      </w:r>
      <w:proofErr w:type="spellEnd"/>
      <w:r w:rsidR="007C636F" w:rsidRPr="00A4333A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="007C636F" w:rsidRPr="00A4333A">
        <w:rPr>
          <w:rFonts w:ascii="Arial" w:hAnsi="Arial" w:cs="Arial"/>
          <w:b/>
          <w:bCs/>
          <w:color w:val="000000"/>
          <w:lang w:val="es-ES"/>
        </w:rPr>
        <w:t>instituzionalari</w:t>
      </w:r>
      <w:proofErr w:type="spellEnd"/>
    </w:p>
    <w:p w:rsidR="00A4333A" w:rsidRDefault="00A4333A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B9380A" w:rsidRPr="00B9380A" w:rsidRDefault="007C636F" w:rsidP="00A4333A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bCs/>
          <w:sz w:val="20"/>
          <w:szCs w:val="20"/>
          <w:lang w:val="es-ES"/>
        </w:rPr>
        <w:t>N</w:t>
      </w:r>
      <w:r w:rsidR="007B6708">
        <w:rPr>
          <w:rFonts w:ascii="Arial" w:hAnsi="Arial" w:cs="Arial"/>
          <w:bCs/>
          <w:sz w:val="20"/>
          <w:szCs w:val="20"/>
          <w:lang w:val="eu-ES"/>
        </w:rPr>
        <w:t>ik,</w:t>
      </w:r>
      <w:r w:rsidRPr="00BD1AF9">
        <w:rPr>
          <w:rFonts w:ascii="Arial" w:hAnsi="Arial" w:cs="Arial"/>
          <w:bCs/>
          <w:sz w:val="20"/>
          <w:szCs w:val="20"/>
          <w:lang w:val="eu-ES"/>
        </w:rPr>
        <w:t>…</w:t>
      </w:r>
      <w:proofErr w:type="gramEnd"/>
      <w:r w:rsidRPr="00BD1AF9">
        <w:rPr>
          <w:rFonts w:ascii="Arial" w:hAnsi="Arial" w:cs="Arial"/>
          <w:bCs/>
          <w:sz w:val="20"/>
          <w:szCs w:val="20"/>
          <w:lang w:val="eu-ES"/>
        </w:rPr>
        <w:t xml:space="preserve"> … … … … … … … … … … … … … … … … … … … jaunak/andreak, … … … … … NAN </w:t>
      </w:r>
      <w:r>
        <w:rPr>
          <w:rFonts w:ascii="Arial" w:hAnsi="Arial" w:cs="Arial"/>
          <w:bCs/>
          <w:sz w:val="20"/>
          <w:szCs w:val="20"/>
          <w:lang w:val="eu-ES"/>
        </w:rPr>
        <w:t xml:space="preserve">zenbakidunak, </w:t>
      </w:r>
      <w:r w:rsidRPr="00BD1AF9">
        <w:rPr>
          <w:rFonts w:ascii="Arial" w:hAnsi="Arial" w:cs="Arial"/>
          <w:bCs/>
          <w:sz w:val="20"/>
          <w:szCs w:val="20"/>
          <w:lang w:val="eu-ES"/>
        </w:rPr>
        <w:t>UPV/EHU</w:t>
      </w:r>
      <w:r>
        <w:rPr>
          <w:rFonts w:ascii="Arial" w:hAnsi="Arial" w:cs="Arial"/>
          <w:bCs/>
          <w:sz w:val="20"/>
          <w:szCs w:val="20"/>
          <w:lang w:val="eu-ES"/>
        </w:rPr>
        <w:t>ri banatzeko</w:t>
      </w:r>
      <w:r w:rsidR="006A1038">
        <w:rPr>
          <w:rFonts w:ascii="Arial" w:hAnsi="Arial" w:cs="Arial"/>
          <w:bCs/>
          <w:sz w:val="20"/>
          <w:szCs w:val="20"/>
          <w:lang w:val="eu-ES"/>
        </w:rPr>
        <w:t xml:space="preserve"> lizentzia ez-esklusiboa hurrengo lana </w:t>
      </w:r>
      <w:r w:rsidR="00A4333A">
        <w:rPr>
          <w:rFonts w:ascii="Arial" w:hAnsi="Arial" w:cs="Arial"/>
          <w:bCs/>
          <w:sz w:val="20"/>
          <w:szCs w:val="20"/>
          <w:lang w:val="eu-ES"/>
        </w:rPr>
        <w:t xml:space="preserve">gordailu instituzionalean </w:t>
      </w:r>
      <w:r w:rsidR="00A4333A" w:rsidRPr="00BD1AF9">
        <w:rPr>
          <w:rFonts w:ascii="Arial" w:hAnsi="Arial" w:cs="Arial"/>
          <w:bCs/>
          <w:sz w:val="20"/>
          <w:szCs w:val="20"/>
          <w:lang w:val="eu-ES"/>
        </w:rPr>
        <w:t xml:space="preserve"> </w:t>
      </w:r>
      <w:r w:rsidR="006A1038">
        <w:rPr>
          <w:rFonts w:ascii="Arial" w:hAnsi="Arial" w:cs="Arial"/>
          <w:bCs/>
          <w:sz w:val="20"/>
          <w:szCs w:val="20"/>
          <w:lang w:val="eu-ES"/>
        </w:rPr>
        <w:t>erreproduzi</w:t>
      </w:r>
      <w:r w:rsidR="00A4333A">
        <w:rPr>
          <w:rFonts w:ascii="Arial" w:hAnsi="Arial" w:cs="Arial"/>
          <w:bCs/>
          <w:sz w:val="20"/>
          <w:szCs w:val="20"/>
          <w:lang w:val="eu-ES"/>
        </w:rPr>
        <w:t>tzeko eta publikoki komunikatzeko ematen diot</w:t>
      </w:r>
      <w:r w:rsidR="00B9380A"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>:</w:t>
      </w: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656"/>
      </w:tblGrid>
      <w:tr w:rsidR="00B9380A" w:rsidRPr="00B9380A" w:rsidTr="007B6708">
        <w:trPr>
          <w:trHeight w:val="694"/>
        </w:trPr>
        <w:tc>
          <w:tcPr>
            <w:tcW w:w="1082" w:type="pct"/>
          </w:tcPr>
          <w:p w:rsidR="00B9380A" w:rsidRPr="00AD1999" w:rsidRDefault="00A4333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A4333A" w:rsidRPr="00A4333A" w:rsidRDefault="00A4333A" w:rsidP="00A4333A">
            <w:pPr>
              <w:rPr>
                <w:vanish/>
                <w:lang w:val="es-E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B6708" w:rsidRPr="00A4333A" w:rsidTr="007B67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6708" w:rsidRPr="00A4333A" w:rsidRDefault="007B6708" w:rsidP="00A4333A">
                  <w:pPr>
                    <w:rPr>
                      <w:lang w:val="es-ES"/>
                    </w:rPr>
                  </w:pPr>
                </w:p>
              </w:tc>
            </w:tr>
          </w:tbl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7B6708">
        <w:tc>
          <w:tcPr>
            <w:tcW w:w="1082" w:type="pct"/>
          </w:tcPr>
          <w:p w:rsidR="00B9380A" w:rsidRPr="00AD1999" w:rsidRDefault="00A4333A" w:rsidP="00A4333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Egilea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Ikaslea</w:t>
            </w:r>
            <w:proofErr w:type="spellEnd"/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7B6708">
        <w:tc>
          <w:tcPr>
            <w:tcW w:w="1082" w:type="pct"/>
          </w:tcPr>
          <w:p w:rsidR="00B9380A" w:rsidRPr="00AD1999" w:rsidRDefault="00A4333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Zuzendaria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(k)</w:t>
            </w:r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7B6708">
        <w:tc>
          <w:tcPr>
            <w:tcW w:w="1082" w:type="pct"/>
          </w:tcPr>
          <w:p w:rsidR="00B9380A" w:rsidRPr="00AD1999" w:rsidRDefault="00A4333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Titulazioa</w:t>
            </w:r>
            <w:proofErr w:type="spellEnd"/>
            <w:r w:rsidR="00B9380A" w:rsidRPr="00AD1999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proofErr w:type="spellStart"/>
            <w:r w:rsidR="00B9380A" w:rsidRPr="00AD1999">
              <w:rPr>
                <w:rFonts w:ascii="Arial" w:hAnsi="Arial" w:cs="Arial"/>
                <w:sz w:val="20"/>
                <w:szCs w:val="20"/>
                <w:lang w:val="es-ES"/>
              </w:rPr>
              <w:t>Master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ra</w:t>
            </w:r>
            <w:proofErr w:type="spellEnd"/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6708" w:rsidRDefault="007B6708" w:rsidP="00B9380A">
      <w:pPr>
        <w:rPr>
          <w:rFonts w:ascii="Arial" w:hAnsi="Arial" w:cs="Arial"/>
          <w:sz w:val="20"/>
          <w:szCs w:val="20"/>
          <w:lang w:val="es-ES"/>
        </w:rPr>
      </w:pPr>
    </w:p>
    <w:p w:rsidR="00B9380A" w:rsidRPr="00AD1999" w:rsidRDefault="00A4333A" w:rsidP="00B9380A">
      <w:pPr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Adierazi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lan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mota</w:t>
      </w:r>
      <w:r w:rsidR="007B6708">
        <w:rPr>
          <w:rFonts w:ascii="Arial" w:hAnsi="Arial" w:cs="Arial"/>
          <w:sz w:val="20"/>
          <w:szCs w:val="20"/>
          <w:lang w:val="es-ES"/>
        </w:rPr>
        <w:t>:</w:t>
      </w: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sym w:font="Symbol" w:char="F07F"/>
      </w:r>
      <w:r w:rsidR="00A4333A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A4333A">
        <w:rPr>
          <w:rFonts w:ascii="Arial" w:hAnsi="Arial" w:cs="Arial"/>
          <w:sz w:val="20"/>
          <w:szCs w:val="20"/>
          <w:lang w:val="es-ES"/>
        </w:rPr>
        <w:t>Gradu-amaierako</w:t>
      </w:r>
      <w:proofErr w:type="spellEnd"/>
      <w:r w:rsidR="00A4333A">
        <w:rPr>
          <w:rFonts w:ascii="Arial" w:hAnsi="Arial" w:cs="Arial"/>
          <w:sz w:val="20"/>
          <w:szCs w:val="20"/>
          <w:lang w:val="es-ES"/>
        </w:rPr>
        <w:t xml:space="preserve"> lana </w:t>
      </w: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sym w:font="Symbol" w:char="F07F"/>
      </w:r>
      <w:r w:rsidRPr="00AD1999">
        <w:rPr>
          <w:rFonts w:ascii="Arial" w:hAnsi="Arial" w:cs="Arial"/>
          <w:sz w:val="20"/>
          <w:szCs w:val="20"/>
          <w:lang w:val="es-ES"/>
        </w:rPr>
        <w:t xml:space="preserve"> </w:t>
      </w:r>
      <w:r w:rsidR="00A4333A">
        <w:rPr>
          <w:rFonts w:ascii="Arial" w:hAnsi="Arial" w:cs="Arial"/>
          <w:sz w:val="20"/>
          <w:szCs w:val="20"/>
          <w:lang w:val="es-ES"/>
        </w:rPr>
        <w:t>Master-</w:t>
      </w:r>
      <w:proofErr w:type="spellStart"/>
      <w:r w:rsidR="00A4333A">
        <w:rPr>
          <w:rFonts w:ascii="Arial" w:hAnsi="Arial" w:cs="Arial"/>
          <w:sz w:val="20"/>
          <w:szCs w:val="20"/>
          <w:lang w:val="es-ES"/>
        </w:rPr>
        <w:t>amaierako</w:t>
      </w:r>
      <w:proofErr w:type="spellEnd"/>
      <w:r w:rsidR="00A4333A">
        <w:rPr>
          <w:rFonts w:ascii="Arial" w:hAnsi="Arial" w:cs="Arial"/>
          <w:sz w:val="20"/>
          <w:szCs w:val="20"/>
          <w:lang w:val="es-ES"/>
        </w:rPr>
        <w:t xml:space="preserve"> lana</w:t>
      </w: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</w:p>
    <w:p w:rsidR="00124BF7" w:rsidRDefault="00124BF7" w:rsidP="00F85D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Dokumentu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honekin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baimena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ematen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diot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ADDIri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s-ES"/>
        </w:rPr>
        <w:t>honetarako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:</w:t>
      </w:r>
      <w:proofErr w:type="gramEnd"/>
    </w:p>
    <w:p w:rsidR="007B6708" w:rsidRPr="00C72EE6" w:rsidRDefault="007B6708" w:rsidP="00F85D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24BF7" w:rsidRPr="00BD1AF9" w:rsidRDefault="00124BF7" w:rsidP="00124BF7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sz w:val="20"/>
          <w:szCs w:val="20"/>
          <w:lang w:val="eu-ES"/>
        </w:rPr>
      </w:pPr>
      <w:r>
        <w:rPr>
          <w:rFonts w:ascii="Arial" w:hAnsi="Arial" w:cs="Arial"/>
          <w:bCs/>
          <w:sz w:val="20"/>
          <w:szCs w:val="20"/>
          <w:lang w:val="eu-ES"/>
        </w:rPr>
        <w:t>Nire lana</w:t>
      </w:r>
      <w:r w:rsidRPr="00BD1AF9">
        <w:rPr>
          <w:rFonts w:ascii="Arial" w:hAnsi="Arial" w:cs="Arial"/>
          <w:bCs/>
          <w:sz w:val="20"/>
          <w:szCs w:val="20"/>
          <w:lang w:val="eu-ES"/>
        </w:rPr>
        <w:t xml:space="preserve"> guztien esku jar dezan </w:t>
      </w:r>
      <w:proofErr w:type="spellStart"/>
      <w:r w:rsidRPr="00BD1AF9">
        <w:rPr>
          <w:rFonts w:ascii="Arial" w:hAnsi="Arial" w:cs="Arial"/>
          <w:bCs/>
          <w:sz w:val="20"/>
          <w:szCs w:val="20"/>
          <w:lang w:val="eu-ES"/>
        </w:rPr>
        <w:t>ADDIren</w:t>
      </w:r>
      <w:proofErr w:type="spellEnd"/>
      <w:r w:rsidRPr="00BD1AF9">
        <w:rPr>
          <w:rFonts w:ascii="Arial" w:hAnsi="Arial" w:cs="Arial"/>
          <w:bCs/>
          <w:sz w:val="20"/>
          <w:szCs w:val="20"/>
          <w:lang w:val="eu-ES"/>
        </w:rPr>
        <w:t xml:space="preserve"> bitartez.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Egokitzapen teknikoak egin ditzan, neurri aldetik beharrezkoak badira lana modu elektronikoan eskaini ahal izateko.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Baimena ematen diot, halaber, nire lana modu honetara zabal dezan:</w:t>
      </w:r>
    </w:p>
    <w:p w:rsidR="00124BF7" w:rsidRPr="00BD1AF9" w:rsidRDefault="00124BF7" w:rsidP="00124BF7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124BF7">
      <w:pPr>
        <w:ind w:left="360"/>
        <w:jc w:val="both"/>
        <w:rPr>
          <w:rFonts w:ascii="Arial" w:hAnsi="Arial" w:cs="Arial"/>
          <w:i/>
          <w:sz w:val="20"/>
          <w:szCs w:val="20"/>
          <w:lang w:val="eu-ES"/>
        </w:rPr>
      </w:pPr>
      <w:r w:rsidRPr="00BD1AF9">
        <w:rPr>
          <w:rFonts w:ascii="Arial" w:hAnsi="Arial" w:cs="Arial"/>
          <w:b/>
          <w:i/>
          <w:sz w:val="20"/>
          <w:szCs w:val="20"/>
          <w:lang w:val="eu-ES"/>
        </w:rPr>
        <w:t xml:space="preserve">[jarri X bat </w:t>
      </w:r>
      <w:r w:rsidR="00401A14">
        <w:rPr>
          <w:rFonts w:ascii="Arial" w:hAnsi="Arial" w:cs="Arial"/>
          <w:b/>
          <w:i/>
          <w:sz w:val="20"/>
          <w:szCs w:val="20"/>
          <w:lang w:val="eu-ES"/>
        </w:rPr>
        <w:t xml:space="preserve">BAKARRIK </w:t>
      </w:r>
      <w:r w:rsidRPr="00BD1AF9">
        <w:rPr>
          <w:rFonts w:ascii="Arial" w:hAnsi="Arial" w:cs="Arial"/>
          <w:b/>
          <w:i/>
          <w:sz w:val="20"/>
          <w:szCs w:val="20"/>
          <w:lang w:val="eu-ES"/>
        </w:rPr>
        <w:t>nahiago duzun aukeran]</w:t>
      </w:r>
    </w:p>
    <w:p w:rsidR="00124BF7" w:rsidRPr="00BD1AF9" w:rsidRDefault="00124BF7" w:rsidP="00124BF7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401A14">
      <w:pPr>
        <w:numPr>
          <w:ilvl w:val="0"/>
          <w:numId w:val="2"/>
        </w:numPr>
        <w:shd w:val="clear" w:color="auto" w:fill="F2F2F2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 xml:space="preserve">(   ) </w:t>
      </w:r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"Aitortu -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EzKomertziala</w:t>
      </w:r>
      <w:proofErr w:type="spellEnd"/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 –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PartekatuBerdin"</w:t>
      </w:r>
      <w:proofErr w:type="spellEnd"/>
      <w:r w:rsidRPr="00BD1AF9">
        <w:rPr>
          <w:rFonts w:ascii="Arial" w:hAnsi="Arial" w:cs="Arial"/>
          <w:sz w:val="18"/>
          <w:szCs w:val="18"/>
          <w:lang w:val="eu-ES"/>
        </w:rPr>
        <w:t xml:space="preserve"> CC lizentziaren bidez </w:t>
      </w:r>
    </w:p>
    <w:p w:rsidR="00124BF7" w:rsidRPr="00BD1AF9" w:rsidRDefault="00124BF7" w:rsidP="00124BF7">
      <w:pPr>
        <w:shd w:val="clear" w:color="auto" w:fill="F2F2F2"/>
        <w:ind w:left="708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>[lanaren erreprodukzioa, hedapena eta zabalkunde publikoa egiteko aukera ematen du, baita lan eratorriak sortzekoa ere (itzulpenak eta abar)]</w:t>
      </w:r>
    </w:p>
    <w:p w:rsidR="00124BF7" w:rsidRPr="00BD1AF9" w:rsidRDefault="00124BF7" w:rsidP="00124BF7">
      <w:pPr>
        <w:shd w:val="clear" w:color="auto" w:fill="F2F2F2"/>
        <w:ind w:left="708"/>
        <w:jc w:val="both"/>
        <w:rPr>
          <w:rFonts w:ascii="Arial" w:hAnsi="Arial" w:cs="Arial"/>
          <w:sz w:val="18"/>
          <w:szCs w:val="18"/>
          <w:lang w:val="eu-ES"/>
        </w:rPr>
      </w:pPr>
    </w:p>
    <w:p w:rsidR="00124BF7" w:rsidRPr="00BD1AF9" w:rsidRDefault="00124BF7" w:rsidP="00401A14">
      <w:pPr>
        <w:numPr>
          <w:ilvl w:val="0"/>
          <w:numId w:val="2"/>
        </w:numPr>
        <w:shd w:val="clear" w:color="auto" w:fill="F2F2F2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 xml:space="preserve">(   ) </w:t>
      </w:r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"Aitortu -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EzKomertziala</w:t>
      </w:r>
      <w:proofErr w:type="spellEnd"/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 –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LanEratorririkGabe"</w:t>
      </w:r>
      <w:proofErr w:type="spellEnd"/>
      <w:r w:rsidRPr="00BD1AF9">
        <w:rPr>
          <w:rFonts w:ascii="Arial" w:hAnsi="Arial" w:cs="Arial"/>
          <w:sz w:val="18"/>
          <w:szCs w:val="18"/>
          <w:lang w:val="eu-ES"/>
        </w:rPr>
        <w:t xml:space="preserve"> CC lizentziaren bidez </w:t>
      </w:r>
    </w:p>
    <w:p w:rsidR="00124BF7" w:rsidRPr="00BD1AF9" w:rsidRDefault="00124BF7" w:rsidP="00124BF7">
      <w:pPr>
        <w:shd w:val="clear" w:color="auto" w:fill="F2F2F2"/>
        <w:ind w:left="708"/>
        <w:rPr>
          <w:rFonts w:ascii="Arial" w:hAnsi="Arial" w:cs="Arial"/>
          <w:b/>
          <w:i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>[lanaren erreprodukzioa, hedapena eta zabalkunde publikoa egiteko aukera ematen du, baina ez lan eratorriak sortzekoa (itzulpenak eta abar)]</w:t>
      </w:r>
    </w:p>
    <w:p w:rsidR="00124BF7" w:rsidRPr="00BD1AF9" w:rsidRDefault="00124BF7" w:rsidP="00124BF7">
      <w:pPr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401A14">
      <w:pPr>
        <w:numPr>
          <w:ilvl w:val="0"/>
          <w:numId w:val="2"/>
        </w:numPr>
        <w:shd w:val="clear" w:color="auto" w:fill="F2F2F2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 xml:space="preserve">(   ) CC lizentziarik gabe[lana erabil daiteke soil-soilik </w:t>
      </w:r>
      <w:hyperlink r:id="rId7" w:history="1">
        <w:r w:rsidRPr="00BD1AF9">
          <w:rPr>
            <w:rStyle w:val="Hipervnculo"/>
            <w:rFonts w:ascii="Arial" w:hAnsi="Arial" w:cs="Arial"/>
            <w:i/>
            <w:color w:val="0070C0"/>
            <w:sz w:val="18"/>
            <w:szCs w:val="18"/>
            <w:lang w:val="eu-ES"/>
          </w:rPr>
          <w:t>Jabetza Intelektualaren Legean</w:t>
        </w:r>
      </w:hyperlink>
      <w:r w:rsidRPr="00BD1AF9">
        <w:rPr>
          <w:rFonts w:ascii="Arial" w:hAnsi="Arial" w:cs="Arial"/>
          <w:i/>
          <w:sz w:val="18"/>
          <w:szCs w:val="18"/>
          <w:lang w:val="eu-ES"/>
        </w:rPr>
        <w:t xml:space="preserve"> </w:t>
      </w:r>
      <w:r w:rsidRPr="00BD1AF9">
        <w:rPr>
          <w:rFonts w:ascii="Arial" w:hAnsi="Arial" w:cs="Arial"/>
          <w:sz w:val="18"/>
          <w:szCs w:val="18"/>
          <w:lang w:val="eu-ES"/>
        </w:rPr>
        <w:t xml:space="preserve">aipatutako moduan] </w:t>
      </w:r>
    </w:p>
    <w:p w:rsidR="00124BF7" w:rsidRPr="00BD1AF9" w:rsidRDefault="00124BF7" w:rsidP="00124BF7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Baimena eman arren egile eskubideak ez dira lagatzen modu esklusiboan, eta ohikoak diren era guztietan erabili ahal izango da lana.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Baimen hau indarrean egongo da UPV/EHU gorago adierazi den dokumentu ofiziala idazten ari den bitartean. Dokumentu hori prest egongo denean, sinatu egin beharko du egileak.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Lana bost</w:t>
      </w:r>
      <w:r w:rsidRPr="00BD1AF9">
        <w:rPr>
          <w:rFonts w:ascii="Arial" w:hAnsi="Arial" w:cs="Arial"/>
          <w:sz w:val="20"/>
          <w:szCs w:val="20"/>
          <w:lang w:val="eu-ES"/>
        </w:rPr>
        <w:t xml:space="preserve"> urterako lagako da hasiera batean, baina lagapena m</w:t>
      </w:r>
      <w:r>
        <w:rPr>
          <w:rFonts w:ascii="Arial" w:hAnsi="Arial" w:cs="Arial"/>
          <w:sz w:val="20"/>
          <w:szCs w:val="20"/>
          <w:lang w:val="eu-ES"/>
        </w:rPr>
        <w:t>odu automatikoan luzatuko da bost</w:t>
      </w:r>
      <w:r w:rsidRPr="00BD1AF9">
        <w:rPr>
          <w:rFonts w:ascii="Arial" w:hAnsi="Arial" w:cs="Arial"/>
          <w:sz w:val="20"/>
          <w:szCs w:val="20"/>
          <w:lang w:val="eu-ES"/>
        </w:rPr>
        <w:t xml:space="preserve"> urterik b</w:t>
      </w:r>
      <w:r>
        <w:rPr>
          <w:rFonts w:ascii="Arial" w:hAnsi="Arial" w:cs="Arial"/>
          <w:sz w:val="20"/>
          <w:szCs w:val="20"/>
          <w:lang w:val="eu-ES"/>
        </w:rPr>
        <w:t>ost</w:t>
      </w:r>
      <w:r w:rsidRPr="00BD1AF9">
        <w:rPr>
          <w:rFonts w:ascii="Arial" w:hAnsi="Arial" w:cs="Arial"/>
          <w:sz w:val="20"/>
          <w:szCs w:val="20"/>
          <w:lang w:val="eu-ES"/>
        </w:rPr>
        <w:t xml:space="preserve"> urtera, baldin eta lanaren egileak ez badu adierazten beren beregi ezeztatu egin nahi duela.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Aitortzen dut neu naizela dok</w:t>
      </w:r>
      <w:r>
        <w:rPr>
          <w:rFonts w:ascii="Arial" w:hAnsi="Arial" w:cs="Arial"/>
          <w:sz w:val="20"/>
          <w:szCs w:val="20"/>
          <w:lang w:val="eu-ES"/>
        </w:rPr>
        <w:t>umentu honetan aipatzen den lan</w:t>
      </w:r>
      <w:r w:rsidRPr="00BD1AF9">
        <w:rPr>
          <w:rFonts w:ascii="Arial" w:hAnsi="Arial" w:cs="Arial"/>
          <w:sz w:val="20"/>
          <w:szCs w:val="20"/>
          <w:lang w:val="eu-ES"/>
        </w:rPr>
        <w:t>aren egile eskubideen jabea eta aitortzen dut, era berean, lortu dudala beharrezkoa den baimena neuk egin ez ditudan lanak (argazkiak, irudiak eta abar) ager daitezen bertan.</w:t>
      </w:r>
    </w:p>
    <w:p w:rsidR="00582E22" w:rsidRDefault="00582E22" w:rsidP="00124BF7">
      <w:pPr>
        <w:rPr>
          <w:rFonts w:ascii="Arial" w:hAnsi="Arial" w:cs="Arial"/>
          <w:color w:val="000000"/>
          <w:sz w:val="20"/>
          <w:szCs w:val="20"/>
          <w:lang w:val="eu-ES"/>
        </w:rPr>
      </w:pPr>
    </w:p>
    <w:p w:rsidR="000A4EE4" w:rsidRDefault="000A4EE4" w:rsidP="00AD39DC">
      <w:pPr>
        <w:rPr>
          <w:rFonts w:ascii="Arial" w:hAnsi="Arial" w:cs="Arial"/>
          <w:color w:val="000000"/>
          <w:sz w:val="20"/>
          <w:szCs w:val="20"/>
          <w:lang w:val="eu-ES"/>
        </w:rPr>
      </w:pPr>
    </w:p>
    <w:p w:rsidR="00F85DF9" w:rsidRPr="00C72EE6" w:rsidRDefault="000A4EE4" w:rsidP="00AD39DC">
      <w:pPr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u-ES"/>
        </w:rPr>
        <w:t xml:space="preserve">                </w:t>
      </w:r>
      <w:r w:rsidR="00124BF7" w:rsidRPr="00BD1AF9">
        <w:rPr>
          <w:rFonts w:ascii="Arial" w:hAnsi="Arial" w:cs="Arial"/>
          <w:color w:val="000000"/>
          <w:sz w:val="20"/>
          <w:szCs w:val="20"/>
          <w:lang w:val="eu-ES"/>
        </w:rPr>
        <w:t>, ____________________________________</w:t>
      </w:r>
    </w:p>
    <w:sectPr w:rsidR="00F85DF9" w:rsidRPr="00C72EE6" w:rsidSect="00582E22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AA" w:rsidRDefault="00F80BAA" w:rsidP="00E96677">
      <w:r>
        <w:separator/>
      </w:r>
    </w:p>
  </w:endnote>
  <w:endnote w:type="continuationSeparator" w:id="0">
    <w:p w:rsidR="00F80BAA" w:rsidRDefault="00F80BAA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AA" w:rsidRDefault="00F80BAA" w:rsidP="00E96677">
      <w:r>
        <w:separator/>
      </w:r>
    </w:p>
  </w:footnote>
  <w:footnote w:type="continuationSeparator" w:id="0">
    <w:p w:rsidR="00F80BAA" w:rsidRDefault="00F80BAA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77" w:rsidRDefault="00E9667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C25">
      <w:rPr>
        <w:noProof/>
      </w:rPr>
      <w:t>1</w:t>
    </w:r>
    <w:r>
      <w:fldChar w:fldCharType="end"/>
    </w:r>
  </w:p>
  <w:p w:rsidR="00E96677" w:rsidRDefault="00E96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0FD9"/>
    <w:multiLevelType w:val="hybridMultilevel"/>
    <w:tmpl w:val="5F860C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454536"/>
    <w:multiLevelType w:val="hybridMultilevel"/>
    <w:tmpl w:val="B0F4F3AA"/>
    <w:lvl w:ilvl="0" w:tplc="6624FE5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9"/>
    <w:rsid w:val="00042248"/>
    <w:rsid w:val="00042C3F"/>
    <w:rsid w:val="00044D3E"/>
    <w:rsid w:val="000528D4"/>
    <w:rsid w:val="000A4EE4"/>
    <w:rsid w:val="000C09C8"/>
    <w:rsid w:val="00124BF7"/>
    <w:rsid w:val="001533E1"/>
    <w:rsid w:val="00173DC1"/>
    <w:rsid w:val="001774C8"/>
    <w:rsid w:val="002F2193"/>
    <w:rsid w:val="00333EAD"/>
    <w:rsid w:val="00333FE7"/>
    <w:rsid w:val="00401A14"/>
    <w:rsid w:val="00447873"/>
    <w:rsid w:val="00502191"/>
    <w:rsid w:val="00582E22"/>
    <w:rsid w:val="00607563"/>
    <w:rsid w:val="00691905"/>
    <w:rsid w:val="006A1038"/>
    <w:rsid w:val="006F5075"/>
    <w:rsid w:val="0073076F"/>
    <w:rsid w:val="00732C25"/>
    <w:rsid w:val="007577E7"/>
    <w:rsid w:val="0077058E"/>
    <w:rsid w:val="007875BF"/>
    <w:rsid w:val="007A68DA"/>
    <w:rsid w:val="007B6708"/>
    <w:rsid w:val="007C636F"/>
    <w:rsid w:val="0081722A"/>
    <w:rsid w:val="00834029"/>
    <w:rsid w:val="008609B9"/>
    <w:rsid w:val="008638A3"/>
    <w:rsid w:val="00864098"/>
    <w:rsid w:val="00875689"/>
    <w:rsid w:val="008C2BEF"/>
    <w:rsid w:val="008D06FD"/>
    <w:rsid w:val="00A22D2B"/>
    <w:rsid w:val="00A4333A"/>
    <w:rsid w:val="00AD1999"/>
    <w:rsid w:val="00AD39DC"/>
    <w:rsid w:val="00AE4F56"/>
    <w:rsid w:val="00AE74CC"/>
    <w:rsid w:val="00AF027D"/>
    <w:rsid w:val="00B12CFD"/>
    <w:rsid w:val="00B27749"/>
    <w:rsid w:val="00B9380A"/>
    <w:rsid w:val="00BE7462"/>
    <w:rsid w:val="00BF4FB8"/>
    <w:rsid w:val="00C53761"/>
    <w:rsid w:val="00C56FA7"/>
    <w:rsid w:val="00C72EE6"/>
    <w:rsid w:val="00D01CEA"/>
    <w:rsid w:val="00D17F13"/>
    <w:rsid w:val="00DB2746"/>
    <w:rsid w:val="00DB7F36"/>
    <w:rsid w:val="00DD76DB"/>
    <w:rsid w:val="00DF4E67"/>
    <w:rsid w:val="00E1258B"/>
    <w:rsid w:val="00E34DBF"/>
    <w:rsid w:val="00E351C2"/>
    <w:rsid w:val="00E96677"/>
    <w:rsid w:val="00E96F7C"/>
    <w:rsid w:val="00EC4320"/>
    <w:rsid w:val="00EC76B0"/>
    <w:rsid w:val="00F30D09"/>
    <w:rsid w:val="00F47D5F"/>
    <w:rsid w:val="00F80BAA"/>
    <w:rsid w:val="00F85DF9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D389-D89F-4088-90C2-1CF8DC3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  <w:style w:type="character" w:customStyle="1" w:styleId="spanhizkunaukeratua">
    <w:name w:val="spanhizkunaukeratua"/>
    <w:basedOn w:val="Fuentedeprrafopredeter"/>
    <w:rsid w:val="00A4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e.es/aeboe/consultas/bases_datos/doc.php?id=BOE-A-1996-8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2252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dc:description/>
  <cp:lastModifiedBy>GERARDO MENDAZONA</cp:lastModifiedBy>
  <cp:revision>2</cp:revision>
  <cp:lastPrinted>2011-12-21T13:45:00Z</cp:lastPrinted>
  <dcterms:created xsi:type="dcterms:W3CDTF">2024-05-30T11:25:00Z</dcterms:created>
  <dcterms:modified xsi:type="dcterms:W3CDTF">2024-05-30T11:25:00Z</dcterms:modified>
</cp:coreProperties>
</file>