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3A" w:rsidRPr="009E1D3A" w:rsidRDefault="007C2C69" w:rsidP="009E1D3A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  <w:bCs/>
          <w:color w:val="000000"/>
        </w:rPr>
      </w:pPr>
      <w:r>
        <w:rPr>
          <w:rFonts w:ascii="EHUSans" w:hAnsi="EHUSans" w:cs="EHUSans"/>
          <w:b/>
          <w:bCs/>
          <w:color w:val="000000"/>
        </w:rPr>
        <w:t>4</w:t>
      </w:r>
      <w:r w:rsidR="009E1D3A" w:rsidRPr="009E1D3A">
        <w:rPr>
          <w:rFonts w:ascii="EHUSans" w:hAnsi="EHUSans" w:cs="EHUSans"/>
          <w:b/>
          <w:bCs/>
          <w:color w:val="000000"/>
        </w:rPr>
        <w:t>º</w:t>
      </w:r>
    </w:p>
    <w:p w:rsidR="009E1D3A" w:rsidRDefault="009E1D3A" w:rsidP="009E1D3A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  <w:bCs/>
          <w:color w:val="000000"/>
          <w:u w:val="single"/>
        </w:rPr>
      </w:pPr>
    </w:p>
    <w:p w:rsidR="009E1D3A" w:rsidRPr="009E1D3A" w:rsidRDefault="007C2C69" w:rsidP="009E1D3A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  <w:bCs/>
          <w:color w:val="000000"/>
          <w:u w:val="single"/>
        </w:rPr>
      </w:pPr>
      <w:r>
        <w:rPr>
          <w:rFonts w:ascii="EHUSans" w:hAnsi="EHUSans" w:cs="EHUSans"/>
          <w:b/>
          <w:bCs/>
          <w:color w:val="000000"/>
          <w:u w:val="single"/>
        </w:rPr>
        <w:t>PLAZAS DE PROFESORADO CATEDRÁTICO O PLENO</w:t>
      </w:r>
    </w:p>
    <w:p w:rsidR="009E1D3A" w:rsidRDefault="009E1D3A" w:rsidP="0052265C">
      <w:pPr>
        <w:autoSpaceDE w:val="0"/>
        <w:autoSpaceDN w:val="0"/>
        <w:adjustRightInd w:val="0"/>
        <w:spacing w:after="0" w:line="240" w:lineRule="auto"/>
        <w:rPr>
          <w:rFonts w:ascii="EHUSans" w:hAnsi="EHUSans" w:cs="EHUSans"/>
          <w:b/>
          <w:bCs/>
          <w:color w:val="000000"/>
        </w:rPr>
      </w:pPr>
    </w:p>
    <w:p w:rsidR="004928C0" w:rsidRDefault="007C2C69" w:rsidP="009E1D3A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EHUSans"/>
          <w:color w:val="000000"/>
        </w:rPr>
      </w:pPr>
      <w:r>
        <w:rPr>
          <w:rFonts w:ascii="EHUSans" w:hAnsi="EHUSans" w:cs="EHUSans"/>
          <w:color w:val="000000"/>
        </w:rPr>
        <w:t>Los Departamentos que deseen solicitar la dotación de nuevas Cátedras de Universidad o de nuevas plazas de Profesorado Pleno</w:t>
      </w:r>
      <w:r w:rsidR="00A114D8">
        <w:rPr>
          <w:rFonts w:ascii="EHUSans" w:hAnsi="EHUSans" w:cs="EHUSans"/>
          <w:color w:val="000000"/>
        </w:rPr>
        <w:t xml:space="preserve"> o nuevas plazas de profesorado de Investigación</w:t>
      </w:r>
      <w:r>
        <w:rPr>
          <w:rFonts w:ascii="EHUSans" w:hAnsi="EHUSans" w:cs="EHUSans"/>
          <w:color w:val="000000"/>
        </w:rPr>
        <w:t xml:space="preserve"> podrán remitir sus solicitudes</w:t>
      </w:r>
      <w:r w:rsidR="00A114D8">
        <w:rPr>
          <w:rFonts w:ascii="EHUSans" w:hAnsi="EHUSans" w:cs="EHUSans"/>
          <w:color w:val="000000"/>
        </w:rPr>
        <w:t xml:space="preserve"> (Anexo 12)</w:t>
      </w:r>
      <w:r>
        <w:rPr>
          <w:rFonts w:ascii="EHUSans" w:hAnsi="EHUSans" w:cs="EHUSans"/>
          <w:color w:val="000000"/>
        </w:rPr>
        <w:t xml:space="preserve"> del </w:t>
      </w:r>
      <w:r w:rsidRPr="004928C0">
        <w:rPr>
          <w:rFonts w:ascii="EHUSans" w:hAnsi="EHUSans" w:cs="EHUSans"/>
          <w:b/>
          <w:color w:val="000000"/>
        </w:rPr>
        <w:t>1 de junio al 1</w:t>
      </w:r>
      <w:r w:rsidR="00A114D8">
        <w:rPr>
          <w:rFonts w:ascii="EHUSans" w:hAnsi="EHUSans" w:cs="EHUSans"/>
          <w:b/>
          <w:color w:val="000000"/>
        </w:rPr>
        <w:t>0</w:t>
      </w:r>
      <w:r w:rsidRPr="004928C0">
        <w:rPr>
          <w:rFonts w:ascii="EHUSans" w:hAnsi="EHUSans" w:cs="EHUSans"/>
          <w:b/>
          <w:color w:val="000000"/>
        </w:rPr>
        <w:t xml:space="preserve"> de julio (ambos inclusive)</w:t>
      </w:r>
      <w:r>
        <w:rPr>
          <w:rFonts w:ascii="EHUSans" w:hAnsi="EHUSans" w:cs="EHUSans"/>
          <w:color w:val="000000"/>
        </w:rPr>
        <w:t xml:space="preserve">, incluyendo en la solicitud la acreditación correspondiente. </w:t>
      </w:r>
    </w:p>
    <w:p w:rsidR="009E1D3A" w:rsidRPr="006C3A3E" w:rsidRDefault="009E1D3A" w:rsidP="009E1D3A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EHUSans"/>
          <w:color w:val="000000"/>
        </w:rPr>
      </w:pPr>
    </w:p>
    <w:p w:rsidR="0052265C" w:rsidRDefault="0052265C" w:rsidP="009E1D3A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EHUSans"/>
          <w:color w:val="000000"/>
        </w:rPr>
      </w:pPr>
      <w:r w:rsidRPr="006C3A3E">
        <w:rPr>
          <w:rFonts w:ascii="EHUSans" w:hAnsi="EHUSans" w:cs="EHUSans"/>
          <w:color w:val="000000"/>
        </w:rPr>
        <w:t xml:space="preserve"> </w:t>
      </w:r>
      <w:bookmarkStart w:id="0" w:name="_GoBack"/>
      <w:bookmarkEnd w:id="0"/>
    </w:p>
    <w:p w:rsidR="006916F7" w:rsidRDefault="006916F7"/>
    <w:sectPr w:rsidR="0069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5C"/>
    <w:rsid w:val="00106C98"/>
    <w:rsid w:val="001551CE"/>
    <w:rsid w:val="002638D4"/>
    <w:rsid w:val="004928C0"/>
    <w:rsid w:val="0052265C"/>
    <w:rsid w:val="006916F7"/>
    <w:rsid w:val="007C2C69"/>
    <w:rsid w:val="009541DA"/>
    <w:rsid w:val="009E1D3A"/>
    <w:rsid w:val="00A114D8"/>
    <w:rsid w:val="00C41C07"/>
    <w:rsid w:val="00C863D1"/>
    <w:rsid w:val="00D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9047"/>
  <w15:chartTrackingRefBased/>
  <w15:docId w15:val="{3DB4D105-3D2D-489B-97AA-0710EF8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ARANZAZU GARRO</dc:creator>
  <cp:keywords/>
  <dc:description/>
  <cp:lastModifiedBy>MARIA ARANZAZU GARRO</cp:lastModifiedBy>
  <cp:revision>2</cp:revision>
  <dcterms:created xsi:type="dcterms:W3CDTF">2025-12-19T11:14:00Z</dcterms:created>
  <dcterms:modified xsi:type="dcterms:W3CDTF">2025-12-19T11:14:00Z</dcterms:modified>
</cp:coreProperties>
</file>