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bookmarkStart w:id="0" w:name="_GoBack"/>
      <w:bookmarkEnd w:id="0"/>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Refdenotaalfinal"/>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efdenotaalfinal"/>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efdenotaalfinal"/>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D77066">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D77066">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xtocomentari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xtocomentari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xtocomentari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xtocomentari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efdenotaalfinal"/>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xtocomentari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xtocomentari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xtocomentari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xtocomentari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xtocomentario"/>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1"/>
      <w:footerReference w:type="default" r:id="rId12"/>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xtonotapie"/>
        <w:widowControl w:val="0"/>
        <w:spacing w:before="120" w:after="120"/>
        <w:ind w:left="284" w:firstLine="0"/>
        <w:rPr>
          <w:rFonts w:asciiTheme="minorHAnsi" w:hAnsiTheme="minorHAnsi"/>
          <w:lang w:val="en-IE"/>
        </w:rPr>
      </w:pPr>
      <w:r w:rsidRPr="004368A1">
        <w:rPr>
          <w:rStyle w:val="Refdenotaalfinal"/>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onotaalfinal"/>
        <w:ind w:left="284"/>
        <w:rPr>
          <w:lang w:val="en-IE"/>
        </w:rPr>
      </w:pPr>
      <w:r w:rsidRPr="004368A1">
        <w:rPr>
          <w:rStyle w:val="Refdenotaalfinal"/>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onotapie"/>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vnculo"/>
            <w:lang w:val="en-IE"/>
          </w:rPr>
          <w:t>ISCED-F 2013 search tool</w:t>
        </w:r>
      </w:hyperlink>
      <w:r w:rsidRPr="004368A1">
        <w:rPr>
          <w:lang w:val="en-IE"/>
        </w:rPr>
        <w:t xml:space="preserve"> available at </w:t>
      </w:r>
      <w:hyperlink r:id="rId2">
        <w:r w:rsidRPr="004368A1">
          <w:rPr>
            <w:rStyle w:val="Hipervnculo"/>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xtonotaalfinal"/>
        <w:ind w:left="284"/>
      </w:pPr>
      <w:r>
        <w:rPr>
          <w:rStyle w:val="Refdenotaalfinal"/>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xtonotaalfinal"/>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xtonotaalfinal"/>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xtonotaalfinal"/>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vnculo"/>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xtonotaalfinal"/>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onotaalfinal"/>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onotaalfinal"/>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onotaalfinal"/>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xtonotaalfinal"/>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xtonotaalfinal"/>
        <w:widowControl w:val="0"/>
        <w:spacing w:before="120" w:after="120"/>
        <w:ind w:left="284"/>
        <w:jc w:val="both"/>
        <w:rPr>
          <w:rFonts w:cstheme="minorHAnsi"/>
          <w:sz w:val="22"/>
          <w:szCs w:val="22"/>
          <w:lang w:val="en-IE"/>
        </w:rPr>
      </w:pPr>
      <w:r>
        <w:rPr>
          <w:rStyle w:val="Refdenotaalfinal"/>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xtonotaalfinal"/>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70794"/>
      <w:docPartObj>
        <w:docPartGallery w:val="Page Numbers (Bottom of Page)"/>
        <w:docPartUnique/>
      </w:docPartObj>
    </w:sdtPr>
    <w:sdtEndPr/>
    <w:sdtContent>
      <w:p w14:paraId="07A0232B" w14:textId="4BE3DE2D" w:rsidR="00335864" w:rsidRDefault="00043873">
        <w:pPr>
          <w:pStyle w:val="Piedepgina"/>
          <w:jc w:val="center"/>
        </w:pPr>
        <w:r>
          <w:fldChar w:fldCharType="begin"/>
        </w:r>
        <w:r>
          <w:instrText xml:space="preserve"> PAGE </w:instrText>
        </w:r>
        <w:r>
          <w:fldChar w:fldCharType="separate"/>
        </w:r>
        <w:r w:rsidR="00D77066">
          <w:rPr>
            <w:noProof/>
          </w:rPr>
          <w:t>2</w:t>
        </w:r>
        <w:r>
          <w:fldChar w:fldCharType="end"/>
        </w:r>
      </w:p>
    </w:sdtContent>
  </w:sdt>
  <w:p w14:paraId="2571CDCA" w14:textId="289CD6D1" w:rsidR="00335864" w:rsidRPr="00FD3847" w:rsidRDefault="00335864">
    <w:pPr>
      <w:pStyle w:val="Piedep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B6A" w14:textId="654EE177" w:rsidR="00335864" w:rsidRDefault="00760082">
    <w:pPr>
      <w:pStyle w:val="Encabezado"/>
    </w:pPr>
    <w:r>
      <w:rPr>
        <w:noProof/>
        <w:lang w:val="es-ES" w:eastAsia="es-ES"/>
      </w:rPr>
      <mc:AlternateContent>
        <mc:Choice Requires="wps">
          <w:drawing>
            <wp:anchor distT="0" distB="0" distL="114300" distR="114300" simplePos="0" relativeHeight="251657728" behindDoc="1" locked="0" layoutInCell="0" allowOverlap="1" wp14:anchorId="49C86566" wp14:editId="5D92D6FF">
              <wp:simplePos x="0" y="0"/>
              <wp:positionH relativeFrom="column">
                <wp:posOffset>5290185</wp:posOffset>
              </wp:positionH>
              <wp:positionV relativeFrom="paragraph">
                <wp:posOffset>-180340</wp:posOffset>
              </wp:positionV>
              <wp:extent cx="1905000" cy="762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0FEBD28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D77066">
                            <w:rPr>
                              <w:rFonts w:ascii="Verdana" w:hAnsi="Verdana" w:cstheme="minorHAnsi"/>
                              <w:b/>
                              <w:i/>
                              <w:color w:val="003CB4"/>
                              <w:sz w:val="16"/>
                              <w:szCs w:val="16"/>
                              <w:lang w:val="en-GB"/>
                            </w:rPr>
                            <w:t>25/</w:t>
                          </w:r>
                          <w:r>
                            <w:rPr>
                              <w:rFonts w:ascii="Verdana" w:hAnsi="Verdana" w:cstheme="minorHAnsi"/>
                              <w:b/>
                              <w:i/>
                              <w:color w:val="003CB4"/>
                              <w:sz w:val="16"/>
                              <w:szCs w:val="16"/>
                              <w:lang w:val="en-GB"/>
                            </w:rPr>
                            <w:t>20</w:t>
                          </w:r>
                          <w:r w:rsidR="00D77066">
                            <w:rPr>
                              <w:rFonts w:ascii="Verdana" w:hAnsi="Verdana" w:cstheme="minorHAnsi"/>
                              <w:b/>
                              <w:i/>
                              <w:color w:val="003CB4"/>
                              <w:sz w:val="16"/>
                              <w:szCs w:val="16"/>
                              <w:lang w:val="en-GB"/>
                            </w:rPr>
                            <w:t>26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Cuadro de texto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" o:allowincell="f" stroked="f">
              <v:fill opacity="0"/>
              <v:path arrowok="t"/>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0FEBD28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D77066">
                      <w:rPr>
                        <w:rFonts w:ascii="Verdana" w:hAnsi="Verdana" w:cstheme="minorHAnsi"/>
                        <w:b/>
                        <w:i/>
                        <w:color w:val="003CB4"/>
                        <w:sz w:val="16"/>
                        <w:szCs w:val="16"/>
                        <w:lang w:val="en-GB"/>
                      </w:rPr>
                      <w:t>25/</w:t>
                    </w:r>
                    <w:r>
                      <w:rPr>
                        <w:rFonts w:ascii="Verdana" w:hAnsi="Verdana" w:cstheme="minorHAnsi"/>
                        <w:b/>
                        <w:i/>
                        <w:color w:val="003CB4"/>
                        <w:sz w:val="16"/>
                        <w:szCs w:val="16"/>
                        <w:lang w:val="en-GB"/>
                      </w:rPr>
                      <w:t>20</w:t>
                    </w:r>
                    <w:r w:rsidR="00D77066">
                      <w:rPr>
                        <w:rFonts w:ascii="Verdana" w:hAnsi="Verdana" w:cstheme="minorHAnsi"/>
                        <w:b/>
                        <w:i/>
                        <w:color w:val="003CB4"/>
                        <w:sz w:val="16"/>
                        <w:szCs w:val="16"/>
                        <w:lang w:val="en-GB"/>
                      </w:rPr>
                      <w:t>26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convietas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convietas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convietas"/>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convietas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IE" w:vendorID="64" w:dllVersion="131078" w:nlCheck="1" w:checkStyle="1"/>
  <w:defaultTabStop w:val="708"/>
  <w:autoHyphenation/>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60082"/>
    <w:rsid w:val="007753F5"/>
    <w:rsid w:val="007B612D"/>
    <w:rsid w:val="0087754E"/>
    <w:rsid w:val="008A55F9"/>
    <w:rsid w:val="00903F18"/>
    <w:rsid w:val="009F7FC0"/>
    <w:rsid w:val="00BA7024"/>
    <w:rsid w:val="00D77066"/>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577"/>
    <w:pPr>
      <w:spacing w:after="200" w:line="276" w:lineRule="auto"/>
    </w:pPr>
  </w:style>
  <w:style w:type="paragraph" w:styleId="Ttulo1">
    <w:name w:val="heading 1"/>
    <w:basedOn w:val="Normal"/>
    <w:next w:val="Normal"/>
    <w:link w:val="Ttulo1C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261299"/>
  </w:style>
  <w:style w:type="character" w:customStyle="1" w:styleId="PiedepginaCar">
    <w:name w:val="Pie de página Car"/>
    <w:basedOn w:val="Fuentedeprrafopredeter"/>
    <w:link w:val="Piedepgina"/>
    <w:uiPriority w:val="99"/>
    <w:qFormat/>
    <w:rsid w:val="00261299"/>
  </w:style>
  <w:style w:type="character" w:customStyle="1" w:styleId="TextodegloboCar">
    <w:name w:val="Texto de globo Car"/>
    <w:basedOn w:val="Fuentedeprrafopredeter"/>
    <w:link w:val="Textodeglobo"/>
    <w:uiPriority w:val="99"/>
    <w:semiHidden/>
    <w:qFormat/>
    <w:rsid w:val="00261299"/>
    <w:rPr>
      <w:rFonts w:ascii="Tahoma" w:hAnsi="Tahoma" w:cs="Tahoma"/>
      <w:sz w:val="16"/>
      <w:szCs w:val="16"/>
    </w:rPr>
  </w:style>
  <w:style w:type="character" w:customStyle="1" w:styleId="TextonotapieCar">
    <w:name w:val="Texto nota pie Car"/>
    <w:basedOn w:val="Fuentedeprrafopredeter"/>
    <w:link w:val="Textonotapie"/>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onotaalfinalCar">
    <w:name w:val="Texto nota al final Car"/>
    <w:basedOn w:val="Fuentedeprrafopredeter"/>
    <w:link w:val="Textonotaalfinal"/>
    <w:uiPriority w:val="99"/>
    <w:semiHidden/>
    <w:qFormat/>
    <w:rsid w:val="003F2100"/>
    <w:rPr>
      <w:sz w:val="20"/>
      <w:szCs w:val="20"/>
    </w:rPr>
  </w:style>
  <w:style w:type="character" w:styleId="Hipervnculo">
    <w:name w:val="Hyperlink"/>
    <w:rsid w:val="00D83C1F"/>
    <w:rPr>
      <w:color w:val="0000FF"/>
      <w:u w:val="single"/>
    </w:rPr>
  </w:style>
  <w:style w:type="character" w:customStyle="1" w:styleId="TextocomentarioCar">
    <w:name w:val="Texto comentario Car"/>
    <w:basedOn w:val="Fuentedeprrafopredeter"/>
    <w:link w:val="Textocomentario"/>
    <w:qFormat/>
    <w:rsid w:val="00E618B5"/>
    <w:rPr>
      <w:rFonts w:ascii="Times New Roman" w:eastAsia="Times New Roman" w:hAnsi="Times New Roman" w:cs="Times New Roman"/>
      <w:sz w:val="20"/>
      <w:szCs w:val="20"/>
      <w:lang w:val="fr-FR"/>
    </w:rPr>
  </w:style>
  <w:style w:type="character" w:customStyle="1" w:styleId="Ttulo1Car">
    <w:name w:val="Título 1 Car"/>
    <w:basedOn w:val="Fuentedeprrafopredeter"/>
    <w:link w:val="Ttulo1"/>
    <w:qFormat/>
    <w:rsid w:val="00757E86"/>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qFormat/>
    <w:rsid w:val="00757E86"/>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qFormat/>
    <w:rsid w:val="00757E86"/>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qFormat/>
    <w:rsid w:val="00757E86"/>
    <w:rPr>
      <w:rFonts w:ascii="Times New Roman" w:eastAsia="Times New Roman" w:hAnsi="Times New Roman" w:cs="Times New Roman"/>
      <w:sz w:val="24"/>
      <w:szCs w:val="20"/>
      <w:lang w:val="fr-FR"/>
    </w:rPr>
  </w:style>
  <w:style w:type="character" w:styleId="Refdecomentario">
    <w:name w:val="annotation reference"/>
    <w:basedOn w:val="Fuentedeprrafopredeter"/>
    <w:uiPriority w:val="99"/>
    <w:semiHidden/>
    <w:unhideWhenUsed/>
    <w:qFormat/>
    <w:rsid w:val="00FD6939"/>
    <w:rPr>
      <w:sz w:val="16"/>
      <w:szCs w:val="16"/>
    </w:rPr>
  </w:style>
  <w:style w:type="character" w:customStyle="1" w:styleId="AsuntodelcomentarioCar">
    <w:name w:val="Asunto del comentario Car"/>
    <w:basedOn w:val="TextocomentarioCar"/>
    <w:link w:val="Asuntodelcomentari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Fuentedeprrafopredeter"/>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paragraph" w:styleId="Textodeglobo">
    <w:name w:val="Balloon Text"/>
    <w:basedOn w:val="Normal"/>
    <w:link w:val="TextodegloboCar"/>
    <w:uiPriority w:val="99"/>
    <w:semiHidden/>
    <w:unhideWhenUsed/>
    <w:qFormat/>
    <w:rsid w:val="00261299"/>
    <w:pPr>
      <w:spacing w:after="0" w:line="240" w:lineRule="auto"/>
    </w:pPr>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onotaalfinal">
    <w:name w:val="endnote text"/>
    <w:basedOn w:val="Normal"/>
    <w:link w:val="TextonotaalfinalCar"/>
    <w:uiPriority w:val="99"/>
    <w:semiHidden/>
    <w:unhideWhenUsed/>
    <w:rsid w:val="003F2100"/>
    <w:pPr>
      <w:spacing w:after="0" w:line="240" w:lineRule="auto"/>
    </w:pPr>
    <w:rPr>
      <w:sz w:val="20"/>
      <w:szCs w:val="20"/>
    </w:rPr>
  </w:style>
  <w:style w:type="paragraph" w:styleId="Textocomentario">
    <w:name w:val="annotation text"/>
    <w:basedOn w:val="Normal"/>
    <w:link w:val="TextocomentarioCar"/>
    <w:qFormat/>
    <w:rsid w:val="00E618B5"/>
    <w:pPr>
      <w:spacing w:after="240" w:line="240" w:lineRule="auto"/>
      <w:jc w:val="both"/>
    </w:pPr>
    <w:rPr>
      <w:rFonts w:ascii="Times New Roman" w:eastAsia="Times New Roman" w:hAnsi="Times New Roman" w:cs="Times New Roman"/>
      <w:sz w:val="20"/>
      <w:szCs w:val="20"/>
      <w:lang w:val="fr-FR"/>
    </w:rPr>
  </w:style>
  <w:style w:type="paragraph" w:styleId="Asuntodelcomentario">
    <w:name w:val="annotation subject"/>
    <w:basedOn w:val="Textocomentario"/>
    <w:next w:val="Textocomentario"/>
    <w:link w:val="AsuntodelcomentarioC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rrafodelista">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ndice">
    <w:name w:val="index heading"/>
    <w:basedOn w:val="Heading"/>
  </w:style>
  <w:style w:type="paragraph" w:styleId="TtuloTDC">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Refdenotaalfinal">
    <w:name w:val="endnote reference"/>
    <w:basedOn w:val="Fuentedeprrafopredeter"/>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d629bfb1-093d-45de-a2ee-6b50830a3fb9"/>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 ds:uri="098161b8-b40f-494c-8b12-be550b2d91c1"/>
    <ds:schemaRef ds:uri="http://www.w3.org/XML/1998/namespace"/>
  </ds:schemaRefs>
</ds:datastoreItem>
</file>

<file path=customXml/itemProps2.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A83F07B-A457-4007-828A-5A1FFEE57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1197</Words>
  <Characters>6584</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MARIA ELENA ADARRAGA SANTAMARIA</cp:lastModifiedBy>
  <cp:revision>2</cp:revision>
  <cp:lastPrinted>2025-07-23T10:06:00Z</cp:lastPrinted>
  <dcterms:created xsi:type="dcterms:W3CDTF">2025-07-23T10:14:00Z</dcterms:created>
  <dcterms:modified xsi:type="dcterms:W3CDTF">2025-07-23T10:14:00Z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