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Arial"/>
          <w:b/>
          <w:color w:val="002060"/>
          <w:lang w:val="en-GB"/>
        </w:rPr>
      </w:pPr>
    </w:p>
    <w:p w14:paraId="56E939CE" w14:textId="5D27B2F2" w:rsidR="00BD0C31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p w14:paraId="5708CCD9" w14:textId="77777777" w:rsidR="00E241ED" w:rsidRPr="006261DD" w:rsidRDefault="00E241ED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6E32FFF1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p w14:paraId="3591A495" w14:textId="77777777" w:rsidR="00E241ED" w:rsidRDefault="00E241ED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E241ED">
        <w:trPr>
          <w:trHeight w:val="465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FE3A90">
        <w:trPr>
          <w:trHeight w:val="576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FE3A90">
        <w:trPr>
          <w:trHeight w:val="544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F07749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F07749" w:rsidP="006F285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0AD65FAB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p w14:paraId="5D20E222" w14:textId="77777777" w:rsidR="00E241ED" w:rsidRDefault="00E241ED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FE3A90" w:rsidRPr="007673FA" w14:paraId="56E93A0A" w14:textId="77777777" w:rsidTr="00FE3A90">
        <w:trPr>
          <w:trHeight w:val="678"/>
        </w:trPr>
        <w:tc>
          <w:tcPr>
            <w:tcW w:w="2197" w:type="dxa"/>
            <w:shd w:val="clear" w:color="auto" w:fill="FFFFFF"/>
          </w:tcPr>
          <w:p w14:paraId="56E93A06" w14:textId="6195C162" w:rsidR="00FE3A90" w:rsidRPr="007673FA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09" w:type="dxa"/>
            <w:shd w:val="clear" w:color="auto" w:fill="FFFFFF"/>
          </w:tcPr>
          <w:p w14:paraId="4928A6AA" w14:textId="77777777" w:rsidR="00FE3A90" w:rsidRPr="000A1ABD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0A1ABD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University of the </w:t>
            </w:r>
          </w:p>
          <w:p w14:paraId="56E93A07" w14:textId="378EAE56" w:rsidR="00FE3A90" w:rsidRPr="007673FA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A1ABD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Basque Country</w:t>
            </w:r>
          </w:p>
        </w:tc>
        <w:tc>
          <w:tcPr>
            <w:tcW w:w="2267" w:type="dxa"/>
            <w:vMerge w:val="restart"/>
            <w:shd w:val="clear" w:color="auto" w:fill="FFFFFF"/>
          </w:tcPr>
          <w:p w14:paraId="56E93A08" w14:textId="0B08B46B" w:rsidR="00FE3A90" w:rsidRPr="007673FA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99" w:type="dxa"/>
            <w:vMerge w:val="restart"/>
            <w:shd w:val="clear" w:color="auto" w:fill="FFFFFF"/>
          </w:tcPr>
          <w:p w14:paraId="56E93A09" w14:textId="77777777" w:rsidR="00FE3A90" w:rsidRPr="007673FA" w:rsidRDefault="00FE3A90" w:rsidP="00FE3A90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E3A90" w:rsidRPr="007673FA" w14:paraId="56E93A11" w14:textId="77777777" w:rsidTr="00FE3A90">
        <w:trPr>
          <w:trHeight w:val="371"/>
        </w:trPr>
        <w:tc>
          <w:tcPr>
            <w:tcW w:w="2197" w:type="dxa"/>
            <w:shd w:val="clear" w:color="auto" w:fill="FFFFFF"/>
          </w:tcPr>
          <w:p w14:paraId="67FE2E22" w14:textId="77777777" w:rsidR="00FE3A90" w:rsidRPr="001264FF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1D3CB036" w14:textId="77777777" w:rsidR="00FE3A90" w:rsidRPr="003D4688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FE3A90" w:rsidRPr="007673FA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09" w:type="dxa"/>
            <w:shd w:val="clear" w:color="auto" w:fill="FFFFFF"/>
          </w:tcPr>
          <w:p w14:paraId="56E93A0E" w14:textId="3C40C3A3" w:rsidR="00FE3A90" w:rsidRPr="007673FA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BILBAO 01</w:t>
            </w:r>
          </w:p>
        </w:tc>
        <w:tc>
          <w:tcPr>
            <w:tcW w:w="2267" w:type="dxa"/>
            <w:vMerge/>
            <w:shd w:val="clear" w:color="auto" w:fill="FFFFFF"/>
          </w:tcPr>
          <w:p w14:paraId="56E93A0F" w14:textId="77777777" w:rsidR="00FE3A90" w:rsidRPr="007673FA" w:rsidRDefault="00FE3A90" w:rsidP="00FE3A90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99" w:type="dxa"/>
            <w:vMerge/>
            <w:shd w:val="clear" w:color="auto" w:fill="FFFFFF"/>
          </w:tcPr>
          <w:p w14:paraId="56E93A10" w14:textId="77777777" w:rsidR="00FE3A90" w:rsidRPr="007673FA" w:rsidRDefault="00FE3A90" w:rsidP="00FE3A90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E3A90" w:rsidRPr="007673FA" w14:paraId="56E93A16" w14:textId="77777777" w:rsidTr="00FE3A90">
        <w:trPr>
          <w:trHeight w:val="559"/>
        </w:trPr>
        <w:tc>
          <w:tcPr>
            <w:tcW w:w="2197" w:type="dxa"/>
            <w:shd w:val="clear" w:color="auto" w:fill="FFFFFF"/>
          </w:tcPr>
          <w:p w14:paraId="56E93A12" w14:textId="190B5242" w:rsidR="00FE3A90" w:rsidRPr="007673FA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625F5A2F" w14:textId="77777777" w:rsidR="00FE3A90" w:rsidRPr="000A1ABD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0A1ABD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Barrio Sarriena s/n</w:t>
            </w:r>
          </w:p>
          <w:p w14:paraId="56E93A13" w14:textId="7F139D5B" w:rsidR="00FE3A90" w:rsidRPr="007673FA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A1ABD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48940 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Leioa, Spain</w:t>
            </w:r>
          </w:p>
        </w:tc>
        <w:tc>
          <w:tcPr>
            <w:tcW w:w="2267" w:type="dxa"/>
            <w:shd w:val="clear" w:color="auto" w:fill="FFFFFF"/>
          </w:tcPr>
          <w:p w14:paraId="56E93A14" w14:textId="48DE5F32" w:rsidR="00FE3A90" w:rsidRPr="007673FA" w:rsidRDefault="00FE3A90" w:rsidP="00FE3A90">
            <w:pPr>
              <w:shd w:val="clear" w:color="auto" w:fill="FFFFFF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99" w:type="dxa"/>
            <w:shd w:val="clear" w:color="auto" w:fill="FFFFFF"/>
          </w:tcPr>
          <w:p w14:paraId="56E93A15" w14:textId="15F6EF9C" w:rsidR="00FE3A90" w:rsidRPr="007673FA" w:rsidRDefault="00FE3A90" w:rsidP="00FE3A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5B1228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SPAIN (ES, 724)</w:t>
            </w:r>
          </w:p>
        </w:tc>
      </w:tr>
      <w:tr w:rsidR="00FE3A90" w:rsidRPr="00EF398E" w14:paraId="56E93A1B" w14:textId="77777777" w:rsidTr="00FE3A90">
        <w:trPr>
          <w:trHeight w:val="628"/>
        </w:trPr>
        <w:tc>
          <w:tcPr>
            <w:tcW w:w="2197" w:type="dxa"/>
            <w:shd w:val="clear" w:color="auto" w:fill="FFFFFF"/>
          </w:tcPr>
          <w:p w14:paraId="56E93A17" w14:textId="34B8FD98" w:rsidR="00FE3A90" w:rsidRPr="007673FA" w:rsidRDefault="00FE3A90" w:rsidP="00FE3A9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37E57262" w14:textId="77777777" w:rsidR="00FE3A90" w:rsidRPr="00BC61A0" w:rsidRDefault="00FE3A90" w:rsidP="00FE3A9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</w:pPr>
            <w:r w:rsidRPr="00BC61A0"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 xml:space="preserve">Bryan Leferman, </w:t>
            </w:r>
          </w:p>
          <w:p w14:paraId="7861DBFC" w14:textId="77777777" w:rsidR="00FE3A90" w:rsidRPr="00BC61A0" w:rsidRDefault="00FE3A90" w:rsidP="00FE3A9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</w:pPr>
            <w:r w:rsidRPr="00BC61A0"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 xml:space="preserve">International Mobility </w:t>
            </w:r>
          </w:p>
          <w:p w14:paraId="56E93A18" w14:textId="5D415033" w:rsidR="00FE3A90" w:rsidRPr="00782942" w:rsidRDefault="00FE3A90" w:rsidP="00FE3A9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C61A0">
              <w:rPr>
                <w:rFonts w:ascii="Verdana" w:hAnsi="Verdana" w:cs="Arial"/>
                <w:color w:val="002060"/>
                <w:sz w:val="16"/>
                <w:szCs w:val="16"/>
                <w:lang w:val="en-US"/>
              </w:rPr>
              <w:t>Director</w:t>
            </w:r>
          </w:p>
        </w:tc>
        <w:tc>
          <w:tcPr>
            <w:tcW w:w="2267" w:type="dxa"/>
            <w:shd w:val="clear" w:color="auto" w:fill="FFFFFF"/>
          </w:tcPr>
          <w:p w14:paraId="56E93A19" w14:textId="201F1537" w:rsidR="00FE3A90" w:rsidRPr="00782942" w:rsidRDefault="00FE3A90" w:rsidP="00FE3A9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99" w:type="dxa"/>
            <w:shd w:val="clear" w:color="auto" w:fill="FFFFFF"/>
          </w:tcPr>
          <w:p w14:paraId="637D9C58" w14:textId="77777777" w:rsidR="00FE3A90" w:rsidRDefault="00F07749" w:rsidP="00FE3A9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</w:pPr>
            <w:hyperlink r:id="rId11" w:history="1">
              <w:r w:rsidR="00FE3A90" w:rsidRPr="00B52A91">
                <w:rPr>
                  <w:rStyle w:val="Hipervnculo"/>
                  <w:rFonts w:ascii="Verdana" w:hAnsi="Verdana" w:cs="Arial"/>
                  <w:sz w:val="14"/>
                  <w:szCs w:val="14"/>
                  <w:lang w:val="fr-BE"/>
                </w:rPr>
                <w:t>pc.international@ehu.eus</w:t>
              </w:r>
            </w:hyperlink>
            <w:r w:rsidR="00FE3A90"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</w:p>
          <w:p w14:paraId="56E93A1A" w14:textId="64E3D31A" w:rsidR="00FE3A90" w:rsidRPr="00EF398E" w:rsidRDefault="00FE3A90" w:rsidP="00FE3A9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+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34</w:t>
            </w: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943</w:t>
            </w:r>
            <w:r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 xml:space="preserve"> </w:t>
            </w:r>
            <w:r w:rsidRPr="00461745">
              <w:rPr>
                <w:rFonts w:ascii="Verdana" w:hAnsi="Verdana" w:cs="Arial"/>
                <w:color w:val="002060"/>
                <w:sz w:val="14"/>
                <w:szCs w:val="14"/>
                <w:lang w:val="fr-BE"/>
              </w:rPr>
              <w:t>015738</w:t>
            </w: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0121A867" w14:textId="77777777" w:rsidR="00E241ED" w:rsidRDefault="00E241ED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56E93A25" w14:textId="1EECE533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79F25FA8" w14:textId="77777777" w:rsidR="00E241ED" w:rsidRDefault="00E241ED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56E93A26" w14:textId="75C74D6E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31F48D50" w14:textId="77777777" w:rsidR="00E241ED" w:rsidRDefault="00E241ED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56E93A27" w14:textId="5088FA3B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3BD88D95" w14:textId="77777777" w:rsidR="00E241ED" w:rsidRDefault="00E241ED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56E93A28" w14:textId="0C6939BC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3531B4C9" w14:textId="77777777" w:rsidR="00E241ED" w:rsidRDefault="00E241ED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63DFBEF5" w14:textId="10BCBDA4" w:rsidR="00466BFF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p w14:paraId="33C3E50A" w14:textId="77777777" w:rsidR="00E241ED" w:rsidRPr="00490F95" w:rsidRDefault="00E241ED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241ED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241ED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241ED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241ED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000BECD" w14:textId="77777777" w:rsidR="00E241ED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</w:p>
    <w:p w14:paraId="24313BAC" w14:textId="77777777" w:rsidR="00E241ED" w:rsidRDefault="00E241ED">
      <w:pPr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62706A6B" w14:textId="17A4B144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D6565FC" w14:textId="77777777" w:rsidR="00E241ED" w:rsidRDefault="00E241ED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</w:p>
    <w:p w14:paraId="45E6684E" w14:textId="0B9AD18B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1B9A54A6" w:rsidR="00377526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p w14:paraId="0AAE2F50" w14:textId="77777777" w:rsidR="00E241ED" w:rsidRPr="00B223B0" w:rsidRDefault="00E241ED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241ED" w:rsidRDefault="00EF398E" w:rsidP="00E241ED">
      <w:pPr>
        <w:spacing w:after="120"/>
        <w:rPr>
          <w:rFonts w:ascii="Verdana" w:hAnsi="Verdana" w:cs="Calibri"/>
          <w:b/>
          <w:color w:val="002060"/>
          <w:sz w:val="4"/>
          <w:szCs w:val="4"/>
          <w:lang w:val="en-GB"/>
        </w:rPr>
      </w:pPr>
    </w:p>
    <w:sectPr w:rsidR="00EF398E" w:rsidRPr="00E241ED" w:rsidSect="00FE3A90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426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5A547782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77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FE3A90">
      <w:trPr>
        <w:trHeight w:val="858"/>
      </w:trPr>
      <w:tc>
        <w:tcPr>
          <w:tcW w:w="7135" w:type="dxa"/>
          <w:vAlign w:val="center"/>
        </w:tcPr>
        <w:p w14:paraId="56E93A5A" w14:textId="2EF24255" w:rsidR="00E01AAA" w:rsidRPr="00AD66BB" w:rsidRDefault="00F07749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6E93A62" wp14:editId="6C2C45EA">
                    <wp:simplePos x="0" y="0"/>
                    <wp:positionH relativeFrom="column">
                      <wp:posOffset>3857625</wp:posOffset>
                    </wp:positionH>
                    <wp:positionV relativeFrom="paragraph">
                      <wp:posOffset>92075</wp:posOffset>
                    </wp:positionV>
                    <wp:extent cx="1728470" cy="603885"/>
                    <wp:effectExtent l="0" t="0" r="0" b="571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603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70" w14:textId="6701C834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75pt;margin-top:7.25pt;width:136.1pt;height:4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9UC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70" w14:textId="6701C834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E3A90"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60288" behindDoc="0" locked="0" layoutInCell="1" allowOverlap="1" wp14:anchorId="20A68DC9" wp14:editId="57B9DB20">
                <wp:simplePos x="0" y="0"/>
                <wp:positionH relativeFrom="margin">
                  <wp:posOffset>3810</wp:posOffset>
                </wp:positionH>
                <wp:positionV relativeFrom="margin">
                  <wp:posOffset>158750</wp:posOffset>
                </wp:positionV>
                <wp:extent cx="1947545" cy="424180"/>
                <wp:effectExtent l="0" t="0" r="0" b="0"/>
                <wp:wrapSquare wrapText="bothSides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ofinanciado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7545" cy="424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1C602182" w:rsidR="00506408" w:rsidRPr="00B6735A" w:rsidRDefault="00506408" w:rsidP="00084A0C">
    <w:pPr>
      <w:pStyle w:val="Encabezado"/>
      <w:tabs>
        <w:tab w:val="clear" w:pos="8306"/>
      </w:tabs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fr-BE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1ED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07749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E3A90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Remitedesobre">
    <w:name w:val="envelope return"/>
    <w:basedOn w:val="Normal"/>
    <w:rPr>
      <w:sz w:val="20"/>
    </w:rPr>
  </w:style>
  <w:style w:type="paragraph" w:styleId="Piedepgina">
    <w:name w:val="footer"/>
    <w:basedOn w:val="Normal"/>
    <w:link w:val="PiedepginaCar"/>
    <w:uiPriority w:val="99"/>
    <w:pPr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c.international@ehu.e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22FA62-0E2C-4979-9919-E9B076D7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7</TotalTime>
  <Pages>4</Pages>
  <Words>464</Words>
  <Characters>2933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3391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MAIDER GOMEZ ECHANIZ</cp:lastModifiedBy>
  <cp:revision>5</cp:revision>
  <cp:lastPrinted>2013-11-06T08:46:00Z</cp:lastPrinted>
  <dcterms:created xsi:type="dcterms:W3CDTF">2024-05-28T08:33:00Z</dcterms:created>
  <dcterms:modified xsi:type="dcterms:W3CDTF">2024-11-28T08:02:00Z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