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62D82" w14:textId="78038292" w:rsidR="00BF2F13" w:rsidRPr="00F90D8B" w:rsidRDefault="001937AA" w:rsidP="00BF2F13">
      <w:pPr>
        <w:pStyle w:val="Ttulo1"/>
        <w:pBdr>
          <w:bottom w:val="single" w:sz="4" w:space="1" w:color="A6A6A6" w:themeColor="background1" w:themeShade="A6"/>
        </w:pBdr>
        <w:jc w:val="center"/>
        <w:rPr>
          <w:rFonts w:ascii="EHUSerif" w:hAnsi="EHUSerif"/>
          <w:b/>
          <w:color w:val="auto"/>
          <w:sz w:val="40"/>
          <w:szCs w:val="24"/>
        </w:rPr>
      </w:pPr>
      <w:bookmarkStart w:id="0" w:name="_Toc169097311"/>
      <w:r w:rsidRPr="00F90D8B">
        <w:rPr>
          <w:rFonts w:ascii="EHUSerif" w:hAnsi="EHUSerif"/>
          <w:b/>
          <w:color w:val="auto"/>
          <w:sz w:val="40"/>
          <w:szCs w:val="24"/>
        </w:rPr>
        <w:t>EPEZ XX</w:t>
      </w:r>
      <w:r w:rsidR="00BF2F13" w:rsidRPr="00F90D8B">
        <w:rPr>
          <w:rFonts w:ascii="EHUSerif" w:hAnsi="EHUSerif"/>
          <w:b/>
          <w:color w:val="auto"/>
          <w:sz w:val="40"/>
          <w:szCs w:val="24"/>
        </w:rPr>
        <w:t xml:space="preserve"> PROGRAMA</w:t>
      </w:r>
    </w:p>
    <w:p w14:paraId="538CAEF7" w14:textId="77777777" w:rsidR="00BF2F13" w:rsidRPr="00F90D8B" w:rsidRDefault="00BF2F13" w:rsidP="00BF2F13">
      <w:pPr>
        <w:jc w:val="center"/>
        <w:rPr>
          <w:rFonts w:ascii="EHUSerif" w:hAnsi="EHUSerif"/>
          <w:b/>
          <w:color w:val="0070C0"/>
          <w:sz w:val="32"/>
        </w:rPr>
      </w:pPr>
      <w:r w:rsidRPr="00F90D8B">
        <w:rPr>
          <w:rFonts w:ascii="EHUSerif" w:hAnsi="EHUSerif"/>
          <w:b/>
          <w:color w:val="0070C0"/>
          <w:sz w:val="32"/>
        </w:rPr>
        <w:t>LAGUNTZA EKONOMIKOAK</w:t>
      </w:r>
    </w:p>
    <w:bookmarkEnd w:id="0"/>
    <w:p w14:paraId="5721124B" w14:textId="77777777" w:rsidR="001937AA" w:rsidRPr="00F90D8B" w:rsidRDefault="001937AA" w:rsidP="001937AA">
      <w:pPr>
        <w:spacing w:after="0"/>
        <w:rPr>
          <w:rFonts w:ascii="EHUSerif" w:hAnsi="EHUSerif"/>
        </w:rPr>
      </w:pPr>
    </w:p>
    <w:p w14:paraId="2AC7BBE9" w14:textId="5360F281" w:rsidR="001937AA" w:rsidRPr="00F90D8B" w:rsidRDefault="00BF2F13" w:rsidP="001937AA">
      <w:pPr>
        <w:spacing w:after="0"/>
        <w:rPr>
          <w:rFonts w:ascii="EHUSerif" w:hAnsi="EHUSerif"/>
          <w:sz w:val="20"/>
        </w:rPr>
      </w:pPr>
      <w:r w:rsidRPr="00F90D8B">
        <w:rPr>
          <w:rFonts w:ascii="EHUSerif" w:hAnsi="EHUSerif"/>
          <w:sz w:val="20"/>
        </w:rPr>
        <w:t>EPEZ</w:t>
      </w:r>
      <w:r w:rsidR="001711FB">
        <w:rPr>
          <w:rFonts w:ascii="EHUSerif" w:hAnsi="EHUSerif"/>
          <w:sz w:val="20"/>
        </w:rPr>
        <w:t xml:space="preserve"> XX</w:t>
      </w:r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deialdia</w:t>
      </w:r>
      <w:proofErr w:type="spellEnd"/>
      <w:r w:rsidRPr="00F90D8B">
        <w:rPr>
          <w:rFonts w:ascii="EHUSerif" w:hAnsi="EHUSerif"/>
          <w:sz w:val="20"/>
        </w:rPr>
        <w:t xml:space="preserve"> Erasmus+</w:t>
      </w:r>
      <w:r w:rsidR="00171D22">
        <w:rPr>
          <w:rFonts w:ascii="EHUSerif" w:hAnsi="EHUSerif"/>
          <w:sz w:val="20"/>
        </w:rPr>
        <w:t xml:space="preserve"> </w:t>
      </w:r>
      <w:r w:rsidR="00171D22">
        <w:rPr>
          <w:rFonts w:ascii="EHUSans" w:hAnsi="EHUSans"/>
          <w:sz w:val="20"/>
        </w:rPr>
        <w:t>202</w:t>
      </w:r>
      <w:r w:rsidR="00C832BC">
        <w:rPr>
          <w:rFonts w:ascii="EHUSans" w:hAnsi="EHUSans"/>
          <w:sz w:val="20"/>
        </w:rPr>
        <w:t>5</w:t>
      </w:r>
      <w:r w:rsidRPr="00F90D8B">
        <w:rPr>
          <w:rFonts w:ascii="EHUSerif" w:hAnsi="EHUSerif"/>
          <w:sz w:val="20"/>
        </w:rPr>
        <w:t xml:space="preserve"> programaren </w:t>
      </w:r>
      <w:proofErr w:type="spellStart"/>
      <w:r w:rsidRPr="00F90D8B">
        <w:rPr>
          <w:rFonts w:ascii="EHUSerif" w:hAnsi="EHUSerif"/>
          <w:sz w:val="20"/>
        </w:rPr>
        <w:t>barne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dago</w:t>
      </w:r>
      <w:proofErr w:type="spellEnd"/>
      <w:r w:rsidRPr="00F90D8B">
        <w:rPr>
          <w:rFonts w:ascii="EHUSerif" w:hAnsi="EHUSerif"/>
          <w:sz w:val="20"/>
        </w:rPr>
        <w:t xml:space="preserve">, eta </w:t>
      </w:r>
      <w:proofErr w:type="spellStart"/>
      <w:r w:rsidRPr="00F90D8B">
        <w:rPr>
          <w:rFonts w:ascii="EHUSerif" w:hAnsi="EHUSerif"/>
          <w:sz w:val="20"/>
        </w:rPr>
        <w:t>beraz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honako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laguntza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hauek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eskaintzen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dizkio</w:t>
      </w:r>
      <w:proofErr w:type="spellEnd"/>
      <w:r w:rsidRPr="00F90D8B">
        <w:rPr>
          <w:rFonts w:ascii="EHUSerif" w:hAnsi="EHUSerif"/>
          <w:sz w:val="20"/>
        </w:rPr>
        <w:t xml:space="preserve"> parte-</w:t>
      </w:r>
      <w:proofErr w:type="spellStart"/>
      <w:r w:rsidRPr="00F90D8B">
        <w:rPr>
          <w:rFonts w:ascii="EHUSerif" w:hAnsi="EHUSerif"/>
          <w:sz w:val="20"/>
        </w:rPr>
        <w:t>hartzaileari</w:t>
      </w:r>
      <w:proofErr w:type="spellEnd"/>
      <w:r w:rsidRPr="00F90D8B">
        <w:rPr>
          <w:rFonts w:ascii="EHUSerif" w:hAnsi="EHUSerif"/>
          <w:sz w:val="20"/>
        </w:rPr>
        <w:t>:</w:t>
      </w:r>
    </w:p>
    <w:p w14:paraId="4B80AC5D" w14:textId="77777777" w:rsidR="00F90D8B" w:rsidRPr="00F90D8B" w:rsidRDefault="00F90D8B" w:rsidP="001937AA">
      <w:pPr>
        <w:spacing w:after="0"/>
        <w:rPr>
          <w:rFonts w:ascii="EHUSerif" w:hAnsi="EHUSerif"/>
        </w:rPr>
      </w:pPr>
    </w:p>
    <w:p w14:paraId="22615A02" w14:textId="77777777" w:rsidR="00BF2F13" w:rsidRPr="00F90D8B" w:rsidRDefault="00BF2F13" w:rsidP="00BF2F13">
      <w:pPr>
        <w:spacing w:line="276" w:lineRule="auto"/>
        <w:jc w:val="both"/>
        <w:rPr>
          <w:rFonts w:ascii="EHUSerif" w:eastAsiaTheme="majorEastAsia" w:hAnsi="EHUSerif" w:cstheme="majorBidi"/>
          <w:b/>
          <w:sz w:val="20"/>
          <w:u w:val="single"/>
        </w:rPr>
      </w:pPr>
      <w:r w:rsidRPr="00F90D8B">
        <w:rPr>
          <w:rFonts w:ascii="EHUSerif" w:eastAsiaTheme="majorEastAsia" w:hAnsi="EHUSerif" w:cstheme="majorBidi"/>
          <w:b/>
          <w:sz w:val="20"/>
          <w:u w:val="single"/>
        </w:rPr>
        <w:t>BIDAI GASTUETARAKO LAGUNTZA ETA MANTENURAKO LAGUNTZA</w:t>
      </w:r>
    </w:p>
    <w:p w14:paraId="0BC6B9A0" w14:textId="77777777" w:rsidR="00751289" w:rsidRPr="00F90D8B" w:rsidRDefault="00751289" w:rsidP="005A7F4F">
      <w:pPr>
        <w:spacing w:line="276" w:lineRule="auto"/>
        <w:jc w:val="both"/>
        <w:rPr>
          <w:rFonts w:ascii="EHUSerif" w:hAnsi="EHUSerif"/>
          <w:sz w:val="20"/>
          <w:lang w:val="eu-ES"/>
        </w:rPr>
      </w:pPr>
      <w:r w:rsidRPr="00F90D8B">
        <w:rPr>
          <w:rFonts w:ascii="EHUSerif" w:hAnsi="EHUSerif"/>
          <w:sz w:val="20"/>
          <w:lang w:val="eu-ES"/>
        </w:rPr>
        <w:t xml:space="preserve">Deialdi honetako dirulaguntzak kalkulatuko dira kontuan harturik </w:t>
      </w:r>
      <w:proofErr w:type="spellStart"/>
      <w:r w:rsidRPr="00F90D8B">
        <w:rPr>
          <w:rFonts w:ascii="EHUSerif" w:hAnsi="EHUSerif"/>
          <w:sz w:val="20"/>
          <w:lang w:val="eu-ES"/>
        </w:rPr>
        <w:t>SEPIEk</w:t>
      </w:r>
      <w:proofErr w:type="spellEnd"/>
      <w:r w:rsidRPr="00F90D8B">
        <w:rPr>
          <w:rFonts w:ascii="EHUSerif" w:hAnsi="EHUSerif"/>
          <w:sz w:val="20"/>
          <w:lang w:val="eu-ES"/>
        </w:rPr>
        <w:t xml:space="preserve"> adierazitako finantzaketa arauak. Deialdiaren baldintzen eta hautaketa-ebazpenetan argitaratutakoen artean kontraesanak badaude, deialdikoak gailenduko dira.</w:t>
      </w:r>
    </w:p>
    <w:p w14:paraId="61CBD9C2" w14:textId="77777777" w:rsidR="00751289" w:rsidRPr="00F90D8B" w:rsidRDefault="00751289" w:rsidP="005A7F4F">
      <w:pPr>
        <w:spacing w:line="276" w:lineRule="auto"/>
        <w:jc w:val="both"/>
        <w:rPr>
          <w:rFonts w:ascii="EHUSerif" w:hAnsi="EHUSerif"/>
          <w:sz w:val="20"/>
        </w:rPr>
      </w:pPr>
      <w:r w:rsidRPr="00F90D8B">
        <w:rPr>
          <w:rFonts w:ascii="EHUSerif" w:hAnsi="EHUSerif"/>
          <w:sz w:val="20"/>
          <w:lang w:val="eu-ES"/>
        </w:rPr>
        <w:t xml:space="preserve">Egonaldia egingo duten langileek Europako dirulaguntza bat jasoko dute bidaia gastuetarako eta egonaldiko mantenu gastuetarako. </w:t>
      </w:r>
      <w:proofErr w:type="spellStart"/>
      <w:r w:rsidRPr="00F90D8B">
        <w:rPr>
          <w:rFonts w:ascii="EHUSerif" w:hAnsi="EHUSerif"/>
          <w:sz w:val="20"/>
        </w:rPr>
        <w:t>Laguntza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bi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kontzeptutan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banatzen</w:t>
      </w:r>
      <w:proofErr w:type="spellEnd"/>
      <w:r w:rsidRPr="00F90D8B">
        <w:rPr>
          <w:rFonts w:ascii="EHUSerif" w:hAnsi="EHUSerif"/>
          <w:sz w:val="20"/>
        </w:rPr>
        <w:t xml:space="preserve"> da:</w:t>
      </w:r>
    </w:p>
    <w:p w14:paraId="646DCEE0" w14:textId="77777777" w:rsidR="00751289" w:rsidRPr="00F90D8B" w:rsidRDefault="00751289" w:rsidP="00751289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EHUSerif" w:hAnsi="EHUSerif"/>
          <w:sz w:val="20"/>
        </w:rPr>
      </w:pPr>
      <w:proofErr w:type="spellStart"/>
      <w:r w:rsidRPr="00F90D8B">
        <w:rPr>
          <w:rFonts w:ascii="EHUSerif" w:hAnsi="EHUSerif"/>
          <w:b/>
          <w:sz w:val="20"/>
        </w:rPr>
        <w:t>Bidaia</w:t>
      </w:r>
      <w:proofErr w:type="spellEnd"/>
      <w:r w:rsidRPr="00F90D8B">
        <w:rPr>
          <w:rFonts w:ascii="EHUSerif" w:hAnsi="EHUSerif"/>
          <w:b/>
          <w:sz w:val="20"/>
        </w:rPr>
        <w:t xml:space="preserve"> </w:t>
      </w:r>
      <w:proofErr w:type="spellStart"/>
      <w:r w:rsidRPr="00F90D8B">
        <w:rPr>
          <w:rFonts w:ascii="EHUSerif" w:hAnsi="EHUSerif"/>
          <w:b/>
          <w:sz w:val="20"/>
        </w:rPr>
        <w:t>gastuetarako</w:t>
      </w:r>
      <w:proofErr w:type="spellEnd"/>
      <w:r w:rsidRPr="00F90D8B">
        <w:rPr>
          <w:rFonts w:ascii="EHUSerif" w:hAnsi="EHUSerif"/>
          <w:b/>
          <w:sz w:val="20"/>
        </w:rPr>
        <w:t xml:space="preserve"> </w:t>
      </w:r>
      <w:proofErr w:type="spellStart"/>
      <w:r w:rsidRPr="00F90D8B">
        <w:rPr>
          <w:rFonts w:ascii="EHUSerif" w:hAnsi="EHUSerif"/>
          <w:b/>
          <w:sz w:val="20"/>
        </w:rPr>
        <w:t>laguntza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diru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kopuru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jakin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bat</w:t>
      </w:r>
      <w:proofErr w:type="spellEnd"/>
      <w:r w:rsidRPr="00F90D8B">
        <w:rPr>
          <w:rFonts w:ascii="EHUSerif" w:hAnsi="EHUSerif"/>
          <w:sz w:val="20"/>
        </w:rPr>
        <w:t xml:space="preserve"> da, eta </w:t>
      </w:r>
      <w:proofErr w:type="spellStart"/>
      <w:r w:rsidRPr="00F90D8B">
        <w:rPr>
          <w:rFonts w:ascii="EHUSerif" w:hAnsi="EHUSerif"/>
          <w:sz w:val="20"/>
        </w:rPr>
        <w:t>lantokiaren</w:t>
      </w:r>
      <w:proofErr w:type="spellEnd"/>
      <w:r w:rsidRPr="00F90D8B">
        <w:rPr>
          <w:rFonts w:ascii="EHUSerif" w:hAnsi="EHUSerif"/>
          <w:sz w:val="20"/>
        </w:rPr>
        <w:t xml:space="preserve"> eta </w:t>
      </w:r>
      <w:proofErr w:type="spellStart"/>
      <w:r w:rsidRPr="00F90D8B">
        <w:rPr>
          <w:rFonts w:ascii="EHUSerif" w:hAnsi="EHUSerif"/>
          <w:sz w:val="20"/>
        </w:rPr>
        <w:t>dagokion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jarduera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egingo</w:t>
      </w:r>
      <w:proofErr w:type="spellEnd"/>
      <w:r w:rsidRPr="00F90D8B">
        <w:rPr>
          <w:rFonts w:ascii="EHUSerif" w:hAnsi="EHUSerif"/>
          <w:sz w:val="20"/>
        </w:rPr>
        <w:t xml:space="preserve"> den </w:t>
      </w:r>
      <w:proofErr w:type="spellStart"/>
      <w:r w:rsidRPr="00F90D8B">
        <w:rPr>
          <w:rFonts w:ascii="EHUSerif" w:hAnsi="EHUSerif"/>
          <w:sz w:val="20"/>
        </w:rPr>
        <w:t>lekuaren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arteko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distantziaren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arabera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kalkulatuko</w:t>
      </w:r>
      <w:proofErr w:type="spellEnd"/>
      <w:r w:rsidRPr="00F90D8B">
        <w:rPr>
          <w:rFonts w:ascii="EHUSerif" w:hAnsi="EHUSerif"/>
          <w:sz w:val="20"/>
        </w:rPr>
        <w:t xml:space="preserve"> da, </w:t>
      </w:r>
      <w:proofErr w:type="spellStart"/>
      <w:r w:rsidRPr="00F90D8B">
        <w:rPr>
          <w:rFonts w:ascii="EHUSerif" w:hAnsi="EHUSerif"/>
          <w:sz w:val="20"/>
        </w:rPr>
        <w:t>EACEAk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horretarako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sortutako</w:t>
      </w:r>
      <w:proofErr w:type="spellEnd"/>
      <w:r w:rsidRPr="00F90D8B">
        <w:rPr>
          <w:rFonts w:ascii="EHUSerif" w:hAnsi="EHUSerif"/>
          <w:sz w:val="20"/>
        </w:rPr>
        <w:t xml:space="preserve"> tresna </w:t>
      </w:r>
      <w:proofErr w:type="spellStart"/>
      <w:r w:rsidRPr="00F90D8B">
        <w:rPr>
          <w:rFonts w:ascii="EHUSerif" w:hAnsi="EHUSerif"/>
          <w:sz w:val="20"/>
        </w:rPr>
        <w:t>informatikoaren</w:t>
      </w:r>
      <w:proofErr w:type="spellEnd"/>
      <w:r w:rsidRPr="00F90D8B">
        <w:rPr>
          <w:rFonts w:ascii="EHUSerif" w:hAnsi="EHUSerif"/>
          <w:sz w:val="20"/>
        </w:rPr>
        <w:t xml:space="preserve"> </w:t>
      </w:r>
      <w:proofErr w:type="spellStart"/>
      <w:r w:rsidRPr="00F90D8B">
        <w:rPr>
          <w:rFonts w:ascii="EHUSerif" w:hAnsi="EHUSerif"/>
          <w:sz w:val="20"/>
        </w:rPr>
        <w:t>bidez</w:t>
      </w:r>
      <w:proofErr w:type="spellEnd"/>
      <w:r w:rsidRPr="00F90D8B">
        <w:rPr>
          <w:rFonts w:ascii="EHUSerif" w:hAnsi="EHUSerif"/>
          <w:b/>
          <w:sz w:val="20"/>
        </w:rPr>
        <w:t xml:space="preserve">: </w:t>
      </w:r>
      <w:hyperlink r:id="rId7" w:history="1">
        <w:r w:rsidRPr="00F90D8B">
          <w:rPr>
            <w:rStyle w:val="Hipervnculo"/>
            <w:rFonts w:ascii="EHUSerif" w:hAnsi="EHUSerif"/>
            <w:sz w:val="20"/>
          </w:rPr>
          <w:t>https://erasmus-plus.ec.europa.eu/resources-and-tools/distance-calculator</w:t>
        </w:r>
      </w:hyperlink>
      <w:r w:rsidRPr="00F90D8B">
        <w:rPr>
          <w:rFonts w:ascii="EHUSerif" w:hAnsi="EHUSerif"/>
          <w:sz w:val="20"/>
        </w:rPr>
        <w:t xml:space="preserve">  </w:t>
      </w:r>
    </w:p>
    <w:tbl>
      <w:tblPr>
        <w:tblStyle w:val="Tablaconcuadrcula"/>
        <w:tblW w:w="7938" w:type="dxa"/>
        <w:tblInd w:w="562" w:type="dxa"/>
        <w:tblLook w:val="04A0" w:firstRow="1" w:lastRow="0" w:firstColumn="1" w:lastColumn="0" w:noHBand="0" w:noVBand="1"/>
      </w:tblPr>
      <w:tblGrid>
        <w:gridCol w:w="3969"/>
        <w:gridCol w:w="2127"/>
        <w:gridCol w:w="1842"/>
      </w:tblGrid>
      <w:tr w:rsidR="00751289" w:rsidRPr="00F90D8B" w14:paraId="174D96EF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65AB0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b/>
                <w:noProof w:val="0"/>
                <w:sz w:val="20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  <w:t>Bidaiaren distantzia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F200AE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b/>
                <w:noProof w:val="0"/>
                <w:sz w:val="20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  <w:t>Kopurua</w:t>
            </w:r>
          </w:p>
          <w:p w14:paraId="0210FEE3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b/>
                <w:noProof w:val="0"/>
                <w:sz w:val="20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  <w:t>(parte hartzaileko)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EFEB0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b/>
                <w:noProof w:val="0"/>
                <w:sz w:val="18"/>
                <w:szCs w:val="22"/>
                <w:lang w:eastAsia="en-US"/>
              </w:rPr>
            </w:pPr>
            <w:proofErr w:type="spellStart"/>
            <w:r w:rsidRPr="00F90D8B">
              <w:rPr>
                <w:rFonts w:ascii="EHUSerif" w:hAnsi="EHUSerif" w:cs="Comic Sans MS"/>
                <w:b/>
                <w:noProof w:val="0"/>
                <w:sz w:val="18"/>
                <w:szCs w:val="22"/>
                <w:lang w:eastAsia="en-US"/>
              </w:rPr>
              <w:t>Bidaia</w:t>
            </w:r>
            <w:proofErr w:type="spellEnd"/>
            <w:r w:rsidRPr="00F90D8B">
              <w:rPr>
                <w:rFonts w:ascii="EHUSerif" w:hAnsi="EHUSerif" w:cs="Comic Sans MS"/>
                <w:b/>
                <w:noProof w:val="0"/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F90D8B">
              <w:rPr>
                <w:rFonts w:ascii="EHUSerif" w:hAnsi="EHUSerif" w:cs="Comic Sans MS"/>
                <w:b/>
                <w:noProof w:val="0"/>
                <w:sz w:val="18"/>
                <w:szCs w:val="22"/>
                <w:lang w:eastAsia="en-US"/>
              </w:rPr>
              <w:t>ekologikoa</w:t>
            </w:r>
            <w:proofErr w:type="spellEnd"/>
            <w:r w:rsidRPr="00F90D8B">
              <w:rPr>
                <w:rFonts w:ascii="EHUSerif" w:hAnsi="EHUSerif" w:cs="Comic Sans MS"/>
                <w:b/>
                <w:noProof w:val="0"/>
                <w:sz w:val="18"/>
                <w:szCs w:val="22"/>
                <w:lang w:eastAsia="en-US"/>
              </w:rPr>
              <w:t>*</w:t>
            </w:r>
          </w:p>
        </w:tc>
      </w:tr>
      <w:tr w:rsidR="00751289" w:rsidRPr="00F90D8B" w14:paraId="4E0AD46E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1602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10-99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13A2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28€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FD94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56€</w:t>
            </w:r>
          </w:p>
        </w:tc>
      </w:tr>
      <w:tr w:rsidR="00751289" w:rsidRPr="00F90D8B" w14:paraId="6AB4C77F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6C9C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100-499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5EAF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211€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3A64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285€</w:t>
            </w:r>
          </w:p>
        </w:tc>
      </w:tr>
      <w:tr w:rsidR="00751289" w:rsidRPr="00F90D8B" w14:paraId="606059EB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43AE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500-1.999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3D4E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309€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C40A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417€</w:t>
            </w:r>
          </w:p>
        </w:tc>
      </w:tr>
      <w:tr w:rsidR="00751289" w:rsidRPr="00F90D8B" w14:paraId="59E1AC0C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859B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2.000-2.999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781A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395€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73C3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535€</w:t>
            </w:r>
          </w:p>
        </w:tc>
      </w:tr>
      <w:tr w:rsidR="00751289" w:rsidRPr="00F90D8B" w14:paraId="786BB008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28A4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3.000-3.999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0514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580€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A084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785€</w:t>
            </w:r>
          </w:p>
        </w:tc>
      </w:tr>
      <w:tr w:rsidR="00751289" w:rsidRPr="00F90D8B" w14:paraId="3D8539DE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1911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4.000-5.000 km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8C3F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1188€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3C62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-</w:t>
            </w:r>
          </w:p>
        </w:tc>
      </w:tr>
      <w:tr w:rsidR="00751289" w:rsidRPr="00F90D8B" w14:paraId="76F9EF29" w14:textId="77777777" w:rsidTr="007D451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D151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noProof w:val="0"/>
                <w:sz w:val="18"/>
                <w:szCs w:val="20"/>
                <w:lang w:val="eu-ES"/>
              </w:rPr>
              <w:t>8.000 km edo gehiago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D7D6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1735 €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E431" w14:textId="77777777" w:rsidR="00751289" w:rsidRPr="00F90D8B" w:rsidRDefault="00751289" w:rsidP="00751289">
            <w:pPr>
              <w:pStyle w:val="NormalWeb"/>
              <w:spacing w:line="276" w:lineRule="auto"/>
              <w:ind w:left="709"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F90D8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-</w:t>
            </w:r>
          </w:p>
        </w:tc>
      </w:tr>
    </w:tbl>
    <w:p w14:paraId="6D58F40C" w14:textId="77777777" w:rsidR="00751289" w:rsidRPr="00F90D8B" w:rsidRDefault="00751289" w:rsidP="00751289">
      <w:pPr>
        <w:spacing w:line="276" w:lineRule="auto"/>
        <w:ind w:left="1416"/>
        <w:jc w:val="both"/>
        <w:rPr>
          <w:rFonts w:ascii="EHUSerif" w:hAnsi="EHUSerif"/>
          <w:i/>
          <w:sz w:val="18"/>
        </w:rPr>
      </w:pPr>
      <w:r w:rsidRPr="00F90D8B">
        <w:rPr>
          <w:rFonts w:ascii="EHUSerif" w:hAnsi="EHUSerif"/>
          <w:i/>
          <w:sz w:val="18"/>
        </w:rPr>
        <w:t xml:space="preserve">* </w:t>
      </w:r>
      <w:proofErr w:type="spellStart"/>
      <w:r w:rsidRPr="00F90D8B">
        <w:rPr>
          <w:rFonts w:ascii="EHUSerif" w:hAnsi="EHUSerif"/>
          <w:i/>
          <w:sz w:val="18"/>
        </w:rPr>
        <w:t>Bidaia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ekologikoa</w:t>
      </w:r>
      <w:proofErr w:type="spellEnd"/>
      <w:r w:rsidRPr="00F90D8B">
        <w:rPr>
          <w:rFonts w:ascii="EHUSerif" w:hAnsi="EHUSerif"/>
          <w:i/>
          <w:sz w:val="18"/>
        </w:rPr>
        <w:t xml:space="preserve"> da </w:t>
      </w:r>
      <w:proofErr w:type="spellStart"/>
      <w:r w:rsidRPr="00F90D8B">
        <w:rPr>
          <w:rFonts w:ascii="EHUSerif" w:hAnsi="EHUSerif"/>
          <w:i/>
          <w:sz w:val="18"/>
        </w:rPr>
        <w:t>ibilbidearen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zati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nagusian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emisio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txikiko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garraiobideak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erabiltzen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dituena</w:t>
      </w:r>
      <w:proofErr w:type="spellEnd"/>
      <w:r w:rsidRPr="00F90D8B">
        <w:rPr>
          <w:rFonts w:ascii="EHUSerif" w:hAnsi="EHUSerif"/>
          <w:i/>
          <w:sz w:val="18"/>
        </w:rPr>
        <w:t xml:space="preserve">, hala </w:t>
      </w:r>
      <w:proofErr w:type="spellStart"/>
      <w:r w:rsidRPr="00F90D8B">
        <w:rPr>
          <w:rFonts w:ascii="EHUSerif" w:hAnsi="EHUSerif"/>
          <w:i/>
          <w:sz w:val="18"/>
        </w:rPr>
        <w:t>nola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autobusean</w:t>
      </w:r>
      <w:proofErr w:type="spellEnd"/>
      <w:r w:rsidRPr="00F90D8B">
        <w:rPr>
          <w:rFonts w:ascii="EHUSerif" w:hAnsi="EHUSerif"/>
          <w:i/>
          <w:sz w:val="18"/>
        </w:rPr>
        <w:t xml:space="preserve">, </w:t>
      </w:r>
      <w:proofErr w:type="spellStart"/>
      <w:r w:rsidRPr="00F90D8B">
        <w:rPr>
          <w:rFonts w:ascii="EHUSerif" w:hAnsi="EHUSerif"/>
          <w:i/>
          <w:sz w:val="18"/>
        </w:rPr>
        <w:t>trenbidean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edo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automobil</w:t>
      </w:r>
      <w:proofErr w:type="spellEnd"/>
      <w:r w:rsidRPr="00F90D8B">
        <w:rPr>
          <w:rFonts w:ascii="EHUSerif" w:hAnsi="EHUSerif"/>
          <w:i/>
          <w:sz w:val="18"/>
        </w:rPr>
        <w:t xml:space="preserve"> </w:t>
      </w:r>
      <w:proofErr w:type="spellStart"/>
      <w:r w:rsidRPr="00F90D8B">
        <w:rPr>
          <w:rFonts w:ascii="EHUSerif" w:hAnsi="EHUSerif"/>
          <w:i/>
          <w:sz w:val="18"/>
        </w:rPr>
        <w:t>partekatuan</w:t>
      </w:r>
      <w:proofErr w:type="spellEnd"/>
      <w:r w:rsidRPr="00F90D8B">
        <w:rPr>
          <w:rFonts w:ascii="EHUSerif" w:hAnsi="EHUSerif"/>
          <w:i/>
          <w:sz w:val="18"/>
        </w:rPr>
        <w:t>.</w:t>
      </w:r>
    </w:p>
    <w:p w14:paraId="08976FD1" w14:textId="77777777" w:rsidR="00F90D8B" w:rsidRPr="00F90D8B" w:rsidRDefault="00F90D8B" w:rsidP="00751289">
      <w:pPr>
        <w:spacing w:line="276" w:lineRule="auto"/>
        <w:ind w:left="1416"/>
        <w:jc w:val="both"/>
        <w:rPr>
          <w:rFonts w:ascii="EHUSerif" w:hAnsi="EHUSerif"/>
          <w:i/>
          <w:sz w:val="18"/>
        </w:rPr>
      </w:pPr>
    </w:p>
    <w:p w14:paraId="34A9575B" w14:textId="77777777" w:rsidR="001937AA" w:rsidRPr="00F90D8B" w:rsidRDefault="00751289" w:rsidP="001937AA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EHUSerif" w:hAnsi="EHUSerif"/>
          <w:sz w:val="20"/>
        </w:rPr>
      </w:pPr>
      <w:r w:rsidRPr="00F90D8B">
        <w:rPr>
          <w:rFonts w:ascii="EHUSerif" w:eastAsia="EHUSans" w:hAnsi="EHUSerif" w:cs="Comic Sans MS"/>
          <w:b/>
          <w:bCs/>
          <w:snapToGrid w:val="0"/>
          <w:sz w:val="20"/>
          <w:szCs w:val="20"/>
          <w:lang w:val="eu-ES" w:eastAsia="es-ES"/>
        </w:rPr>
        <w:t xml:space="preserve">Mantenu gastuetarako laguntza </w:t>
      </w:r>
      <w:r w:rsidRPr="00F90D8B">
        <w:rPr>
          <w:rFonts w:ascii="EHUSerif" w:eastAsia="EHUSans" w:hAnsi="EHUSerif" w:cs="Comic Sans MS"/>
          <w:snapToGrid w:val="0"/>
          <w:sz w:val="20"/>
          <w:szCs w:val="20"/>
          <w:lang w:val="eu-ES" w:eastAsia="es-ES"/>
        </w:rPr>
        <w:t>EBk ematen duen laguntza indibiduala da, helmuga herrialdearen eta egonaldiaren iraupenaren araberakoa</w:t>
      </w:r>
    </w:p>
    <w:tbl>
      <w:tblPr>
        <w:tblStyle w:val="Tablaconcuadrcula"/>
        <w:tblpPr w:leftFromText="141" w:rightFromText="141" w:vertAnchor="text" w:horzAnchor="margin" w:tblpXSpec="right" w:tblpY="-22"/>
        <w:tblW w:w="7944" w:type="dxa"/>
        <w:tblLook w:val="04A0" w:firstRow="1" w:lastRow="0" w:firstColumn="1" w:lastColumn="0" w:noHBand="0" w:noVBand="1"/>
      </w:tblPr>
      <w:tblGrid>
        <w:gridCol w:w="5065"/>
        <w:gridCol w:w="1309"/>
        <w:gridCol w:w="1570"/>
      </w:tblGrid>
      <w:tr w:rsidR="00751289" w:rsidRPr="00F90D8B" w14:paraId="4CBB249F" w14:textId="77777777" w:rsidTr="009912AB">
        <w:trPr>
          <w:trHeight w:val="346"/>
        </w:trPr>
        <w:tc>
          <w:tcPr>
            <w:tcW w:w="5065" w:type="dxa"/>
            <w:shd w:val="clear" w:color="auto" w:fill="D9D9D9" w:themeFill="background1" w:themeFillShade="D9"/>
            <w:hideMark/>
          </w:tcPr>
          <w:p w14:paraId="5F88FAE6" w14:textId="77777777" w:rsidR="00751289" w:rsidRPr="00F90D8B" w:rsidRDefault="00751289" w:rsidP="00751289">
            <w:pPr>
              <w:spacing w:line="276" w:lineRule="auto"/>
              <w:rPr>
                <w:rFonts w:ascii="EHUSerif" w:eastAsia="EHUSans" w:hAnsi="EHUSerif" w:cs="Comic Sans MS"/>
                <w:b/>
                <w:bCs/>
                <w:sz w:val="20"/>
                <w:szCs w:val="20"/>
                <w:lang w:val="eu-ES" w:eastAsia="es-ES"/>
              </w:rPr>
            </w:pPr>
            <w:r w:rsidRPr="00F90D8B">
              <w:rPr>
                <w:rFonts w:ascii="EHUSerif" w:eastAsia="EHUSans" w:hAnsi="EHUSerif" w:cs="Comic Sans MS"/>
                <w:b/>
                <w:bCs/>
                <w:sz w:val="20"/>
                <w:szCs w:val="20"/>
                <w:lang w:val="eu-ES" w:eastAsia="es-ES"/>
              </w:rPr>
              <w:t>Helmuga herrialdeak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  <w:hideMark/>
          </w:tcPr>
          <w:p w14:paraId="250E3647" w14:textId="77777777" w:rsidR="00751289" w:rsidRPr="00F90D8B" w:rsidRDefault="00751289" w:rsidP="00751289">
            <w:pPr>
              <w:pStyle w:val="NormalWeb"/>
              <w:spacing w:line="276" w:lineRule="auto"/>
              <w:ind w:right="-1"/>
              <w:jc w:val="center"/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  <w:t>Taldea</w:t>
            </w:r>
          </w:p>
        </w:tc>
        <w:tc>
          <w:tcPr>
            <w:tcW w:w="1570" w:type="dxa"/>
            <w:shd w:val="clear" w:color="auto" w:fill="D9D9D9" w:themeFill="background1" w:themeFillShade="D9"/>
            <w:hideMark/>
          </w:tcPr>
          <w:p w14:paraId="2D450AC6" w14:textId="77777777" w:rsidR="00751289" w:rsidRPr="00F90D8B" w:rsidRDefault="00751289" w:rsidP="0097633F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b/>
                <w:noProof w:val="0"/>
                <w:sz w:val="20"/>
                <w:szCs w:val="20"/>
                <w:lang w:val="eu-ES"/>
              </w:rPr>
            </w:pPr>
            <w:r w:rsidRPr="00F90D8B"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  <w:t xml:space="preserve">Laguntza kopuruak </w:t>
            </w:r>
            <w:r w:rsidR="0097633F" w:rsidRPr="00F90D8B">
              <w:rPr>
                <w:rFonts w:ascii="EHUSerif" w:eastAsia="EHUSans" w:hAnsi="EHUSerif" w:cs="Comic Sans MS"/>
                <w:b/>
                <w:bCs/>
                <w:noProof w:val="0"/>
                <w:sz w:val="20"/>
                <w:szCs w:val="20"/>
                <w:lang w:val="eu-ES"/>
              </w:rPr>
              <w:t>hileko</w:t>
            </w:r>
          </w:p>
        </w:tc>
      </w:tr>
      <w:tr w:rsidR="001937AA" w:rsidRPr="00F90D8B" w14:paraId="2E5B7400" w14:textId="77777777" w:rsidTr="009912AB">
        <w:trPr>
          <w:trHeight w:val="580"/>
        </w:trPr>
        <w:tc>
          <w:tcPr>
            <w:tcW w:w="5065" w:type="dxa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49"/>
            </w:tblGrid>
            <w:tr w:rsidR="001937AA" w:rsidRPr="00F90D8B" w14:paraId="2E90D825" w14:textId="77777777" w:rsidTr="005A7F4F">
              <w:trPr>
                <w:trHeight w:val="373"/>
              </w:trPr>
              <w:tc>
                <w:tcPr>
                  <w:tcW w:w="0" w:type="auto"/>
                </w:tcPr>
                <w:p w14:paraId="4278C7AC" w14:textId="77777777" w:rsidR="001937AA" w:rsidRPr="00F90D8B" w:rsidRDefault="00751289" w:rsidP="005A7F4F">
                  <w:pPr>
                    <w:framePr w:hSpace="141" w:wrap="around" w:vAnchor="text" w:hAnchor="margin" w:xAlign="right" w:y="-2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EHUSerif" w:hAnsi="EHUSerif" w:cs="Calibri"/>
                      <w:color w:val="000000"/>
                      <w:sz w:val="20"/>
                    </w:rPr>
                  </w:pPr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Alemania, Austria, Bélgica, Dinamarca, Finlandia, Francia Irlanda, Islandia, Italia, Liechtenstein, Luxemburgo, Noruega, Países Bajos, Suecia.</w:t>
                  </w:r>
                </w:p>
              </w:tc>
            </w:tr>
          </w:tbl>
          <w:p w14:paraId="05C0C1EF" w14:textId="77777777" w:rsidR="001937AA" w:rsidRPr="00F90D8B" w:rsidRDefault="001937AA" w:rsidP="005A7F4F">
            <w:pPr>
              <w:pStyle w:val="NormalWeb"/>
              <w:spacing w:line="276" w:lineRule="auto"/>
              <w:ind w:right="-1"/>
              <w:jc w:val="left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</w:p>
        </w:tc>
        <w:tc>
          <w:tcPr>
            <w:tcW w:w="1309" w:type="dxa"/>
            <w:vAlign w:val="center"/>
          </w:tcPr>
          <w:p w14:paraId="4EDCB408" w14:textId="77777777" w:rsidR="001937AA" w:rsidRPr="009912AB" w:rsidRDefault="00751289" w:rsidP="00BF2F13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1.Taldea</w:t>
            </w:r>
          </w:p>
        </w:tc>
        <w:tc>
          <w:tcPr>
            <w:tcW w:w="1570" w:type="dxa"/>
            <w:vAlign w:val="center"/>
            <w:hideMark/>
          </w:tcPr>
          <w:p w14:paraId="03F37851" w14:textId="77777777" w:rsidR="001937AA" w:rsidRPr="009912AB" w:rsidRDefault="001937AA" w:rsidP="005A7F4F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500€</w:t>
            </w:r>
          </w:p>
        </w:tc>
      </w:tr>
      <w:tr w:rsidR="001937AA" w:rsidRPr="00F90D8B" w14:paraId="60629775" w14:textId="77777777" w:rsidTr="009912AB">
        <w:trPr>
          <w:trHeight w:val="599"/>
        </w:trPr>
        <w:tc>
          <w:tcPr>
            <w:tcW w:w="5065" w:type="dxa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49"/>
            </w:tblGrid>
            <w:tr w:rsidR="001937AA" w:rsidRPr="00F90D8B" w14:paraId="488C4BCF" w14:textId="77777777" w:rsidTr="005A7F4F">
              <w:trPr>
                <w:trHeight w:val="241"/>
              </w:trPr>
              <w:tc>
                <w:tcPr>
                  <w:tcW w:w="0" w:type="auto"/>
                </w:tcPr>
                <w:p w14:paraId="057DDCCD" w14:textId="77777777" w:rsidR="001937AA" w:rsidRPr="00F90D8B" w:rsidRDefault="00751289" w:rsidP="005A7F4F">
                  <w:pPr>
                    <w:framePr w:hSpace="141" w:wrap="around" w:vAnchor="text" w:hAnchor="margin" w:xAlign="right" w:y="-2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</w:pP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Txekia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Zipre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Eslovakia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Eslovenia,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Espainia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Estonia,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Grezia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, Letonia, Malta, Portugal.</w:t>
                  </w:r>
                </w:p>
              </w:tc>
            </w:tr>
          </w:tbl>
          <w:p w14:paraId="49452BE6" w14:textId="77777777" w:rsidR="001937AA" w:rsidRPr="00F90D8B" w:rsidRDefault="001937AA" w:rsidP="005A7F4F">
            <w:pPr>
              <w:pStyle w:val="NormalWeb"/>
              <w:spacing w:line="276" w:lineRule="auto"/>
              <w:ind w:right="-1"/>
              <w:jc w:val="left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</w:p>
        </w:tc>
        <w:tc>
          <w:tcPr>
            <w:tcW w:w="1309" w:type="dxa"/>
            <w:vAlign w:val="center"/>
            <w:hideMark/>
          </w:tcPr>
          <w:p w14:paraId="7DB1FF60" w14:textId="77777777" w:rsidR="001937AA" w:rsidRPr="009912AB" w:rsidRDefault="00751289" w:rsidP="00BF2F13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 xml:space="preserve">2. </w:t>
            </w:r>
            <w:proofErr w:type="spellStart"/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Taldea</w:t>
            </w:r>
            <w:proofErr w:type="spellEnd"/>
          </w:p>
        </w:tc>
        <w:tc>
          <w:tcPr>
            <w:tcW w:w="1570" w:type="dxa"/>
            <w:vAlign w:val="center"/>
            <w:hideMark/>
          </w:tcPr>
          <w:p w14:paraId="309F0A80" w14:textId="77777777" w:rsidR="001937AA" w:rsidRPr="009912AB" w:rsidRDefault="001937AA" w:rsidP="005A7F4F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450€</w:t>
            </w:r>
          </w:p>
        </w:tc>
      </w:tr>
      <w:tr w:rsidR="001937AA" w:rsidRPr="00F90D8B" w14:paraId="6AA233D1" w14:textId="77777777" w:rsidTr="009912AB">
        <w:trPr>
          <w:trHeight w:val="677"/>
        </w:trPr>
        <w:tc>
          <w:tcPr>
            <w:tcW w:w="5065" w:type="dxa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49"/>
            </w:tblGrid>
            <w:tr w:rsidR="001937AA" w:rsidRPr="00F90D8B" w14:paraId="17A749BD" w14:textId="77777777" w:rsidTr="005A7F4F">
              <w:trPr>
                <w:trHeight w:val="241"/>
              </w:trPr>
              <w:tc>
                <w:tcPr>
                  <w:tcW w:w="0" w:type="auto"/>
                </w:tcPr>
                <w:p w14:paraId="41593DDE" w14:textId="77777777" w:rsidR="001937AA" w:rsidRPr="00F90D8B" w:rsidRDefault="00751289" w:rsidP="005A7F4F">
                  <w:pPr>
                    <w:framePr w:hSpace="141" w:wrap="around" w:vAnchor="text" w:hAnchor="margin" w:xAlign="right" w:y="-22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</w:pPr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Bulgaria,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Kroazia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Hungaria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Lituania,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Ipar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Mazedonia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Polonia,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Errumania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 xml:space="preserve">, Serbia, </w:t>
                  </w:r>
                  <w:proofErr w:type="spellStart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Turkia</w:t>
                  </w:r>
                  <w:proofErr w:type="spellEnd"/>
                  <w:r w:rsidRPr="00F90D8B">
                    <w:rPr>
                      <w:rFonts w:ascii="EHUSerif" w:hAnsi="EHUSerif" w:cs="Calibri"/>
                      <w:color w:val="000000"/>
                      <w:sz w:val="20"/>
                      <w:szCs w:val="24"/>
                    </w:rPr>
                    <w:t>.</w:t>
                  </w:r>
                </w:p>
              </w:tc>
            </w:tr>
          </w:tbl>
          <w:p w14:paraId="07C49435" w14:textId="77777777" w:rsidR="001937AA" w:rsidRPr="00F90D8B" w:rsidRDefault="001937AA" w:rsidP="005A7F4F">
            <w:pPr>
              <w:pStyle w:val="NormalWeb"/>
              <w:spacing w:line="276" w:lineRule="auto"/>
              <w:ind w:right="-1"/>
              <w:jc w:val="left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</w:p>
        </w:tc>
        <w:tc>
          <w:tcPr>
            <w:tcW w:w="1309" w:type="dxa"/>
            <w:vAlign w:val="center"/>
            <w:hideMark/>
          </w:tcPr>
          <w:p w14:paraId="1B765FBE" w14:textId="77777777" w:rsidR="001937AA" w:rsidRPr="009912AB" w:rsidRDefault="00751289" w:rsidP="00BF2F13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 xml:space="preserve">3. </w:t>
            </w:r>
            <w:proofErr w:type="spellStart"/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Taldea</w:t>
            </w:r>
            <w:proofErr w:type="spellEnd"/>
          </w:p>
        </w:tc>
        <w:tc>
          <w:tcPr>
            <w:tcW w:w="1570" w:type="dxa"/>
            <w:vAlign w:val="center"/>
            <w:hideMark/>
          </w:tcPr>
          <w:p w14:paraId="2743AF20" w14:textId="77777777" w:rsidR="001937AA" w:rsidRPr="009912AB" w:rsidRDefault="001937AA" w:rsidP="005A7F4F">
            <w:pPr>
              <w:pStyle w:val="NormalWeb"/>
              <w:spacing w:line="276" w:lineRule="auto"/>
              <w:ind w:right="-1"/>
              <w:jc w:val="center"/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</w:pPr>
            <w:r w:rsidRPr="009912AB">
              <w:rPr>
                <w:rFonts w:ascii="EHUSerif" w:hAnsi="EHUSerif" w:cs="Comic Sans MS"/>
                <w:noProof w:val="0"/>
                <w:sz w:val="20"/>
                <w:szCs w:val="22"/>
                <w:lang w:eastAsia="en-US"/>
              </w:rPr>
              <w:t>400€</w:t>
            </w:r>
          </w:p>
        </w:tc>
      </w:tr>
    </w:tbl>
    <w:p w14:paraId="6BAAC6EB" w14:textId="77777777" w:rsidR="001937AA" w:rsidRPr="00F90D8B" w:rsidRDefault="001937AA" w:rsidP="001937AA">
      <w:pPr>
        <w:pStyle w:val="NormalWeb"/>
        <w:shd w:val="clear" w:color="auto" w:fill="FFFFFF"/>
        <w:spacing w:after="150"/>
        <w:rPr>
          <w:rFonts w:ascii="EHUSerif" w:hAnsi="EHUSerif" w:cs="Helvetica"/>
          <w:sz w:val="18"/>
          <w:szCs w:val="18"/>
        </w:rPr>
      </w:pPr>
    </w:p>
    <w:p w14:paraId="119E1817" w14:textId="77777777" w:rsidR="001937AA" w:rsidRPr="00F90D8B" w:rsidRDefault="001937AA" w:rsidP="001937AA">
      <w:pPr>
        <w:pStyle w:val="NormalWeb"/>
        <w:spacing w:after="120" w:line="276" w:lineRule="auto"/>
        <w:rPr>
          <w:rStyle w:val="Textoennegrita"/>
          <w:rFonts w:ascii="EHUSerif" w:hAnsi="EHUSerif"/>
          <w:b w:val="0"/>
          <w:sz w:val="20"/>
          <w:szCs w:val="18"/>
        </w:rPr>
      </w:pPr>
    </w:p>
    <w:p w14:paraId="790EE16D" w14:textId="77777777" w:rsidR="001937AA" w:rsidRPr="00F90D8B" w:rsidRDefault="001937AA" w:rsidP="001937AA">
      <w:pPr>
        <w:pStyle w:val="NormalWeb"/>
        <w:spacing w:after="120" w:line="276" w:lineRule="auto"/>
        <w:rPr>
          <w:rStyle w:val="Textoennegrita"/>
          <w:rFonts w:ascii="EHUSerif" w:hAnsi="EHUSerif"/>
          <w:b w:val="0"/>
          <w:sz w:val="20"/>
          <w:szCs w:val="18"/>
        </w:rPr>
      </w:pPr>
    </w:p>
    <w:p w14:paraId="4AEAFFD8" w14:textId="77777777" w:rsidR="001937AA" w:rsidRPr="00F90D8B" w:rsidRDefault="001937AA" w:rsidP="001937AA">
      <w:pPr>
        <w:pStyle w:val="NormalWeb"/>
        <w:spacing w:after="120" w:line="276" w:lineRule="auto"/>
        <w:rPr>
          <w:rStyle w:val="Textoennegrita"/>
          <w:rFonts w:ascii="EHUSerif" w:hAnsi="EHUSerif"/>
          <w:b w:val="0"/>
          <w:sz w:val="20"/>
          <w:szCs w:val="18"/>
        </w:rPr>
      </w:pPr>
    </w:p>
    <w:p w14:paraId="3465D504" w14:textId="77777777" w:rsidR="001937AA" w:rsidRPr="00F90D8B" w:rsidRDefault="001937AA" w:rsidP="001937AA">
      <w:pPr>
        <w:pStyle w:val="NormalWeb"/>
        <w:spacing w:after="120" w:line="276" w:lineRule="auto"/>
        <w:rPr>
          <w:rStyle w:val="Textoennegrita"/>
          <w:rFonts w:ascii="EHUSerif" w:hAnsi="EHUSerif"/>
          <w:b w:val="0"/>
          <w:sz w:val="20"/>
          <w:szCs w:val="18"/>
        </w:rPr>
      </w:pPr>
    </w:p>
    <w:p w14:paraId="41A9C23C" w14:textId="77777777" w:rsidR="001937AA" w:rsidRPr="00F90D8B" w:rsidRDefault="001937AA" w:rsidP="001937AA">
      <w:pPr>
        <w:pStyle w:val="NormalWeb"/>
        <w:spacing w:after="120" w:line="276" w:lineRule="auto"/>
        <w:rPr>
          <w:rStyle w:val="Textoennegrita"/>
          <w:rFonts w:ascii="EHUSerif" w:hAnsi="EHUSerif"/>
          <w:b w:val="0"/>
          <w:sz w:val="20"/>
          <w:szCs w:val="18"/>
        </w:rPr>
      </w:pPr>
    </w:p>
    <w:p w14:paraId="288D5216" w14:textId="77777777" w:rsidR="001937AA" w:rsidRPr="00F90D8B" w:rsidRDefault="001937AA" w:rsidP="001937AA">
      <w:pPr>
        <w:pStyle w:val="NormalWeb"/>
        <w:spacing w:after="120" w:line="276" w:lineRule="auto"/>
        <w:rPr>
          <w:rStyle w:val="Textoennegrita"/>
          <w:rFonts w:ascii="EHUSerif" w:hAnsi="EHUSerif"/>
          <w:b w:val="0"/>
          <w:sz w:val="20"/>
          <w:szCs w:val="18"/>
        </w:rPr>
      </w:pPr>
    </w:p>
    <w:p w14:paraId="5092EB1C" w14:textId="77777777" w:rsidR="007A3B47" w:rsidRDefault="007A3B47" w:rsidP="00751289">
      <w:pPr>
        <w:pStyle w:val="NormalWeb"/>
        <w:spacing w:after="120" w:line="276" w:lineRule="auto"/>
        <w:ind w:left="708"/>
        <w:rPr>
          <w:rFonts w:ascii="EHUSerif" w:hAnsi="EHUSerif"/>
          <w:sz w:val="20"/>
        </w:rPr>
      </w:pPr>
    </w:p>
    <w:p w14:paraId="2F527833" w14:textId="77777777" w:rsidR="00751289" w:rsidRPr="00F90D8B" w:rsidRDefault="00751289" w:rsidP="00751289">
      <w:pPr>
        <w:pStyle w:val="NormalWeb"/>
        <w:spacing w:after="120" w:line="276" w:lineRule="auto"/>
        <w:ind w:left="708"/>
        <w:rPr>
          <w:rFonts w:ascii="EHUSerif" w:hAnsi="EHUSerif"/>
          <w:sz w:val="20"/>
        </w:rPr>
      </w:pPr>
      <w:r w:rsidRPr="00F90D8B">
        <w:rPr>
          <w:rFonts w:ascii="EHUSerif" w:hAnsi="EHUSerif"/>
          <w:sz w:val="20"/>
        </w:rPr>
        <w:t>Horrez gain, Erasmus+ programak aukera ematen du jarduerak hasi baino lehenagoko joaneko bidaia egun bat eta ondorengo itzulerako bidaia egun bat finantzatzeko, betiere agiri bidezko frogak aurkezten badira. Bidaia-datak (joan-etorria) bat badatoz jarduera-datekin (hasiera eta/edo amaiera), aukera hori ez da kontuan hartuko. Bidaiak bidaia ekologikorako laguntzaren baldintzak betetzen baditu, Erasmus+ programak jardueren aurretik eta/edo ondoren 6 egun arte (</w:t>
      </w:r>
      <w:r w:rsidR="00BF2F13" w:rsidRPr="00F90D8B">
        <w:rPr>
          <w:rFonts w:ascii="EHUSerif" w:hAnsi="EHUSerif"/>
          <w:sz w:val="20"/>
        </w:rPr>
        <w:t>gehienez</w:t>
      </w:r>
      <w:r w:rsidRPr="00F90D8B">
        <w:rPr>
          <w:rFonts w:ascii="EHUSerif" w:hAnsi="EHUSerif"/>
          <w:sz w:val="20"/>
        </w:rPr>
        <w:t>) finantzatzeko aukera ematen du.</w:t>
      </w:r>
    </w:p>
    <w:p w14:paraId="09DA0D01" w14:textId="77777777" w:rsidR="001937AA" w:rsidRPr="00F90D8B" w:rsidRDefault="001937AA" w:rsidP="001937AA">
      <w:pPr>
        <w:pStyle w:val="NormalWeb"/>
        <w:spacing w:after="120" w:line="276" w:lineRule="auto"/>
        <w:ind w:left="708"/>
        <w:rPr>
          <w:rStyle w:val="Textoennegrita"/>
          <w:rFonts w:ascii="EHUSerif" w:hAnsi="EHUSerif"/>
          <w:b w:val="0"/>
          <w:sz w:val="20"/>
          <w:szCs w:val="18"/>
        </w:rPr>
      </w:pPr>
    </w:p>
    <w:p w14:paraId="0D3195FD" w14:textId="77777777" w:rsidR="001937AA" w:rsidRPr="00F90D8B" w:rsidRDefault="001937AA" w:rsidP="001937AA">
      <w:pPr>
        <w:pStyle w:val="NormalWeb"/>
        <w:spacing w:after="120" w:line="276" w:lineRule="auto"/>
        <w:ind w:left="708"/>
        <w:rPr>
          <w:rStyle w:val="Textoennegrita"/>
          <w:rFonts w:ascii="EHUSerif" w:hAnsi="EHUSerif"/>
          <w:b w:val="0"/>
          <w:sz w:val="20"/>
          <w:szCs w:val="18"/>
          <w:lang w:val="eu-ES"/>
        </w:rPr>
      </w:pPr>
    </w:p>
    <w:p w14:paraId="4253CE59" w14:textId="77777777" w:rsidR="001937AA" w:rsidRPr="00F90D8B" w:rsidRDefault="00BF2F13" w:rsidP="001937AA">
      <w:pPr>
        <w:pStyle w:val="Ttulo2"/>
        <w:spacing w:after="240"/>
        <w:rPr>
          <w:rFonts w:ascii="EHUSerif" w:hAnsi="EHUSerif"/>
          <w:b/>
          <w:color w:val="auto"/>
          <w:sz w:val="20"/>
          <w:szCs w:val="22"/>
          <w:u w:val="single"/>
          <w:lang w:val="eu-ES"/>
        </w:rPr>
      </w:pPr>
      <w:r w:rsidRPr="00F90D8B">
        <w:rPr>
          <w:rFonts w:ascii="EHUSerif" w:hAnsi="EHUSerif"/>
          <w:b/>
          <w:color w:val="auto"/>
          <w:sz w:val="20"/>
          <w:szCs w:val="22"/>
          <w:u w:val="single"/>
          <w:lang w:val="eu-ES"/>
        </w:rPr>
        <w:t>“AUKERA GUTXIAGOKO” KOLEKTIBOETAKO IKASLEENTZAKO LAGUNTZA GEHIGARRIA</w:t>
      </w:r>
    </w:p>
    <w:p w14:paraId="241FF218" w14:textId="77777777" w:rsidR="00BF2F13" w:rsidRPr="00F90D8B" w:rsidRDefault="00BF2F13" w:rsidP="00BF2F13">
      <w:pPr>
        <w:jc w:val="both"/>
        <w:rPr>
          <w:rStyle w:val="form-control-text"/>
          <w:rFonts w:ascii="EHUSerif" w:eastAsia="Calibri" w:hAnsi="EHUSerif" w:cs="EHUSerif"/>
          <w:color w:val="000000"/>
          <w:sz w:val="20"/>
          <w:lang w:val="eu-ES"/>
        </w:rPr>
      </w:pPr>
      <w:r w:rsidRPr="00F90D8B">
        <w:rPr>
          <w:rStyle w:val="form-control-text"/>
          <w:rFonts w:ascii="EHUSerif" w:eastAsia="Calibri" w:hAnsi="EHUSerif" w:cs="EHUSerif"/>
          <w:color w:val="000000"/>
          <w:sz w:val="20"/>
          <w:lang w:val="eu-ES"/>
        </w:rPr>
        <w:t xml:space="preserve">Gizarteratzeko eta aniztasunerako estrategia berriaren barruan, </w:t>
      </w:r>
      <w:proofErr w:type="spellStart"/>
      <w:r w:rsidRPr="00F90D8B">
        <w:rPr>
          <w:rStyle w:val="form-control-text"/>
          <w:rFonts w:ascii="EHUSerif" w:eastAsia="Calibri" w:hAnsi="EHUSerif" w:cs="EHUSerif"/>
          <w:color w:val="000000"/>
          <w:sz w:val="20"/>
          <w:lang w:val="eu-ES"/>
        </w:rPr>
        <w:t>SEPIEk</w:t>
      </w:r>
      <w:proofErr w:type="spellEnd"/>
      <w:r w:rsidRPr="00F90D8B">
        <w:rPr>
          <w:rStyle w:val="form-control-text"/>
          <w:rFonts w:ascii="EHUSerif" w:eastAsia="Calibri" w:hAnsi="EHUSerif" w:cs="EHUSerif"/>
          <w:color w:val="000000"/>
          <w:sz w:val="20"/>
          <w:lang w:val="eu-ES"/>
        </w:rPr>
        <w:t xml:space="preserve"> aukera ematen die unibertsitateei </w:t>
      </w:r>
      <w:r w:rsidRPr="00F90D8B">
        <w:rPr>
          <w:rStyle w:val="form-control-text"/>
          <w:rFonts w:ascii="EHUSerif" w:eastAsia="Calibri" w:hAnsi="EHUSerif" w:cs="EHUSerif"/>
          <w:b/>
          <w:color w:val="000000"/>
          <w:sz w:val="20"/>
          <w:lang w:val="eu-ES"/>
        </w:rPr>
        <w:t>250 € hileko laguntza gehigarria</w:t>
      </w:r>
      <w:r w:rsidRPr="00F90D8B">
        <w:rPr>
          <w:rStyle w:val="form-control-text"/>
          <w:rFonts w:ascii="EHUSerif" w:eastAsia="Calibri" w:hAnsi="EHUSerif" w:cs="EHUSerif"/>
          <w:color w:val="000000"/>
          <w:sz w:val="20"/>
          <w:lang w:val="eu-ES"/>
        </w:rPr>
        <w:t xml:space="preserve"> emateko iraupen luzeko Erasmus+ mugikortasuna egiten duten "</w:t>
      </w:r>
      <w:r w:rsidRPr="00F90D8B">
        <w:rPr>
          <w:rStyle w:val="form-control-text"/>
          <w:rFonts w:ascii="EHUSerif" w:eastAsia="Calibri" w:hAnsi="EHUSerif" w:cs="EHUSerif"/>
          <w:b/>
          <w:color w:val="000000"/>
          <w:sz w:val="20"/>
          <w:lang w:val="eu-ES"/>
        </w:rPr>
        <w:t>aukera gutxiagoko" kolektiboetako ikasleentzat</w:t>
      </w:r>
      <w:r w:rsidRPr="00F90D8B">
        <w:rPr>
          <w:rStyle w:val="form-control-text"/>
          <w:rFonts w:ascii="EHUSerif" w:eastAsia="Calibri" w:hAnsi="EHUSerif" w:cs="EHUSerif"/>
          <w:color w:val="000000"/>
          <w:sz w:val="20"/>
          <w:lang w:val="eu-ES"/>
        </w:rPr>
        <w:t>. Deialdi honen esparruan, honako ikasle-kolektibo hauek hartzen dira halakotzat:</w:t>
      </w:r>
    </w:p>
    <w:p w14:paraId="78973A50" w14:textId="77777777" w:rsidR="00BF2F13" w:rsidRPr="00F90D8B" w:rsidRDefault="00BF2F13" w:rsidP="00BF2F13">
      <w:pPr>
        <w:pStyle w:val="Default"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Style w:val="form-control-text"/>
          <w:color w:val="auto"/>
          <w:sz w:val="20"/>
          <w:szCs w:val="22"/>
          <w:lang w:val="eu-ES"/>
        </w:rPr>
      </w:pPr>
      <w:r w:rsidRPr="00F90D8B">
        <w:rPr>
          <w:rStyle w:val="form-control-text"/>
          <w:sz w:val="20"/>
          <w:szCs w:val="22"/>
          <w:lang w:val="eu-ES"/>
        </w:rPr>
        <w:t xml:space="preserve">Estatuko Administrazio Orokorraren </w:t>
      </w:r>
      <w:r w:rsidRPr="00F90D8B">
        <w:rPr>
          <w:rStyle w:val="form-control-text"/>
          <w:b/>
          <w:bCs/>
          <w:sz w:val="20"/>
          <w:szCs w:val="22"/>
          <w:lang w:val="eu-ES"/>
        </w:rPr>
        <w:t>izaera</w:t>
      </w:r>
      <w:r w:rsidRPr="00F90D8B">
        <w:rPr>
          <w:rStyle w:val="form-control-text"/>
          <w:sz w:val="20"/>
          <w:szCs w:val="22"/>
          <w:lang w:val="eu-ES"/>
        </w:rPr>
        <w:t xml:space="preserve"> </w:t>
      </w:r>
      <w:r w:rsidRPr="00F90D8B">
        <w:rPr>
          <w:rStyle w:val="form-control-text"/>
          <w:b/>
          <w:bCs/>
          <w:sz w:val="20"/>
          <w:szCs w:val="22"/>
          <w:lang w:val="eu-ES"/>
        </w:rPr>
        <w:t>orokorreko</w:t>
      </w:r>
      <w:r w:rsidRPr="00F90D8B">
        <w:rPr>
          <w:rStyle w:val="form-control-text"/>
          <w:sz w:val="20"/>
          <w:szCs w:val="22"/>
          <w:lang w:val="eu-ES"/>
        </w:rPr>
        <w:t xml:space="preserve"> </w:t>
      </w:r>
      <w:r w:rsidRPr="00F90D8B">
        <w:rPr>
          <w:rStyle w:val="form-control-text"/>
          <w:b/>
          <w:bCs/>
          <w:sz w:val="20"/>
          <w:szCs w:val="22"/>
          <w:lang w:val="eu-ES"/>
        </w:rPr>
        <w:t>ikasketa</w:t>
      </w:r>
      <w:r w:rsidRPr="00F90D8B">
        <w:rPr>
          <w:rStyle w:val="form-control-text"/>
          <w:sz w:val="20"/>
          <w:szCs w:val="22"/>
          <w:lang w:val="eu-ES"/>
        </w:rPr>
        <w:t>-</w:t>
      </w:r>
      <w:r w:rsidRPr="00F90D8B">
        <w:rPr>
          <w:rStyle w:val="form-control-text"/>
          <w:b/>
          <w:bCs/>
          <w:sz w:val="20"/>
          <w:szCs w:val="22"/>
          <w:lang w:val="eu-ES"/>
        </w:rPr>
        <w:t>beka</w:t>
      </w:r>
      <w:r w:rsidRPr="00F90D8B">
        <w:rPr>
          <w:rStyle w:val="form-control-text"/>
          <w:sz w:val="20"/>
          <w:szCs w:val="22"/>
          <w:lang w:val="eu-ES"/>
        </w:rPr>
        <w:t xml:space="preserve"> baten onuradun, izatea, unibertsitate-ikasketak eta goi-mailako beste ikasketa batzuk egiteko, edo Euskal Autonomia Erkidegoko Hezkuntza Sailaren beka baten onuradun izatea, edo unibertsitate mailako ikasleak eskolatzeko beka baten onuradun izatea, Euskal Autonomia Erkidegoko Hezkuntza Sailak emana.</w:t>
      </w:r>
    </w:p>
    <w:p w14:paraId="5CA506B9" w14:textId="77777777" w:rsidR="00BF2F13" w:rsidRPr="00F90D8B" w:rsidRDefault="00BF2F13" w:rsidP="00BF2F13">
      <w:pPr>
        <w:pStyle w:val="Default"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color w:val="auto"/>
          <w:sz w:val="20"/>
          <w:szCs w:val="22"/>
          <w:lang w:val="eu-ES"/>
        </w:rPr>
      </w:pPr>
      <w:r w:rsidRPr="00F90D8B">
        <w:rPr>
          <w:rStyle w:val="form-control-text"/>
          <w:b/>
          <w:bCs/>
          <w:sz w:val="20"/>
          <w:szCs w:val="22"/>
          <w:lang w:val="eu-ES"/>
        </w:rPr>
        <w:t>Errefuxiatua</w:t>
      </w:r>
      <w:r w:rsidRPr="00F90D8B">
        <w:rPr>
          <w:rStyle w:val="form-control-text"/>
          <w:sz w:val="20"/>
          <w:szCs w:val="22"/>
          <w:lang w:val="eu-ES"/>
        </w:rPr>
        <w:t xml:space="preserve"> izatea edo </w:t>
      </w:r>
      <w:r w:rsidRPr="00F90D8B">
        <w:rPr>
          <w:rStyle w:val="form-control-text"/>
          <w:b/>
          <w:bCs/>
          <w:sz w:val="20"/>
          <w:szCs w:val="22"/>
          <w:lang w:val="eu-ES"/>
        </w:rPr>
        <w:t>babes</w:t>
      </w:r>
      <w:r w:rsidRPr="00F90D8B">
        <w:rPr>
          <w:rStyle w:val="form-control-text"/>
          <w:sz w:val="20"/>
          <w:szCs w:val="22"/>
          <w:lang w:val="eu-ES"/>
        </w:rPr>
        <w:t xml:space="preserve"> </w:t>
      </w:r>
      <w:r w:rsidRPr="00F90D8B">
        <w:rPr>
          <w:rStyle w:val="form-control-text"/>
          <w:b/>
          <w:bCs/>
          <w:sz w:val="20"/>
          <w:szCs w:val="22"/>
          <w:lang w:val="eu-ES"/>
        </w:rPr>
        <w:t>subsidiariorako</w:t>
      </w:r>
      <w:r w:rsidRPr="00F90D8B">
        <w:rPr>
          <w:rStyle w:val="form-control-text"/>
          <w:sz w:val="20"/>
          <w:szCs w:val="22"/>
          <w:lang w:val="eu-ES"/>
        </w:rPr>
        <w:t xml:space="preserve"> eskubidea izatea, edo Espainian </w:t>
      </w:r>
      <w:r w:rsidRPr="00F90D8B">
        <w:rPr>
          <w:rStyle w:val="form-control-text"/>
          <w:b/>
          <w:bCs/>
          <w:sz w:val="20"/>
          <w:szCs w:val="22"/>
          <w:lang w:val="eu-ES"/>
        </w:rPr>
        <w:t>nazioarteko</w:t>
      </w:r>
      <w:r w:rsidRPr="00F90D8B">
        <w:rPr>
          <w:rStyle w:val="form-control-text"/>
          <w:sz w:val="20"/>
          <w:szCs w:val="22"/>
          <w:lang w:val="eu-ES"/>
        </w:rPr>
        <w:t xml:space="preserve"> </w:t>
      </w:r>
      <w:r w:rsidRPr="00F90D8B">
        <w:rPr>
          <w:rStyle w:val="form-control-text"/>
          <w:b/>
          <w:bCs/>
          <w:sz w:val="20"/>
          <w:szCs w:val="22"/>
          <w:lang w:val="eu-ES"/>
        </w:rPr>
        <w:t>babeserako</w:t>
      </w:r>
      <w:r w:rsidRPr="00F90D8B">
        <w:rPr>
          <w:rStyle w:val="form-control-text"/>
          <w:sz w:val="20"/>
          <w:szCs w:val="22"/>
          <w:lang w:val="eu-ES"/>
        </w:rPr>
        <w:t xml:space="preserve"> eskaera aurkeztu izana.</w:t>
      </w:r>
    </w:p>
    <w:p w14:paraId="41FFC431" w14:textId="77777777" w:rsidR="00BF2F13" w:rsidRPr="00C832BC" w:rsidRDefault="00BF2F13" w:rsidP="00BF2F13">
      <w:pPr>
        <w:pStyle w:val="Default"/>
        <w:numPr>
          <w:ilvl w:val="0"/>
          <w:numId w:val="1"/>
        </w:numPr>
        <w:spacing w:line="276" w:lineRule="auto"/>
        <w:jc w:val="both"/>
        <w:rPr>
          <w:rFonts w:eastAsia="Times New Roman"/>
          <w:bCs/>
          <w:sz w:val="20"/>
          <w:szCs w:val="22"/>
          <w:lang w:val="eu-ES"/>
        </w:rPr>
      </w:pPr>
      <w:r w:rsidRPr="00C832BC">
        <w:rPr>
          <w:rStyle w:val="form-control-text"/>
          <w:sz w:val="20"/>
          <w:szCs w:val="22"/>
          <w:lang w:val="eu-ES"/>
        </w:rPr>
        <w:t>Legez aitortua eta kalifikatua izatea %33ko edo gehiagoko desgaitasuna.</w:t>
      </w:r>
    </w:p>
    <w:p w14:paraId="0C16759A" w14:textId="77777777" w:rsidR="00BF2F13" w:rsidRPr="00F90D8B" w:rsidRDefault="00BF2F13" w:rsidP="00BF2F13">
      <w:pPr>
        <w:pStyle w:val="Default"/>
        <w:numPr>
          <w:ilvl w:val="0"/>
          <w:numId w:val="1"/>
        </w:numPr>
        <w:spacing w:line="276" w:lineRule="auto"/>
        <w:jc w:val="both"/>
        <w:rPr>
          <w:rStyle w:val="form-control-text"/>
          <w:rFonts w:eastAsia="Times New Roman"/>
          <w:bCs/>
          <w:sz w:val="20"/>
          <w:szCs w:val="22"/>
        </w:rPr>
      </w:pPr>
      <w:r w:rsidRPr="00F90D8B">
        <w:rPr>
          <w:rStyle w:val="form-control-text"/>
          <w:sz w:val="20"/>
          <w:szCs w:val="22"/>
        </w:rPr>
        <w:t xml:space="preserve">Familia </w:t>
      </w:r>
      <w:proofErr w:type="spellStart"/>
      <w:r w:rsidRPr="00F90D8B">
        <w:rPr>
          <w:rStyle w:val="form-control-text"/>
          <w:sz w:val="20"/>
          <w:szCs w:val="22"/>
        </w:rPr>
        <w:t>ugaria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kategoria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berezian</w:t>
      </w:r>
      <w:proofErr w:type="spellEnd"/>
    </w:p>
    <w:p w14:paraId="54AA5AB4" w14:textId="77777777" w:rsidR="00BF2F13" w:rsidRPr="00F90D8B" w:rsidRDefault="00BF2F13" w:rsidP="00BF2F13">
      <w:pPr>
        <w:pStyle w:val="Default"/>
        <w:numPr>
          <w:ilvl w:val="0"/>
          <w:numId w:val="1"/>
        </w:numPr>
        <w:spacing w:line="276" w:lineRule="auto"/>
        <w:jc w:val="both"/>
        <w:rPr>
          <w:rStyle w:val="form-control-text"/>
          <w:rFonts w:eastAsia="Times New Roman"/>
          <w:bCs/>
          <w:sz w:val="20"/>
          <w:szCs w:val="22"/>
        </w:rPr>
      </w:pPr>
      <w:proofErr w:type="spellStart"/>
      <w:r w:rsidRPr="00F90D8B">
        <w:rPr>
          <w:rStyle w:val="form-control-text"/>
          <w:sz w:val="20"/>
          <w:szCs w:val="22"/>
        </w:rPr>
        <w:t>Terrorismoaren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biktimak</w:t>
      </w:r>
      <w:proofErr w:type="spellEnd"/>
      <w:r w:rsidRPr="00F90D8B">
        <w:rPr>
          <w:rStyle w:val="form-control-text"/>
          <w:sz w:val="20"/>
          <w:szCs w:val="22"/>
        </w:rPr>
        <w:t xml:space="preserve"> eta </w:t>
      </w:r>
      <w:proofErr w:type="spellStart"/>
      <w:r w:rsidRPr="00F90D8B">
        <w:rPr>
          <w:rStyle w:val="form-control-text"/>
          <w:sz w:val="20"/>
          <w:szCs w:val="22"/>
        </w:rPr>
        <w:t>senideak</w:t>
      </w:r>
      <w:proofErr w:type="spellEnd"/>
    </w:p>
    <w:p w14:paraId="2666895A" w14:textId="77777777" w:rsidR="00BF2F13" w:rsidRPr="00F90D8B" w:rsidRDefault="00BF2F13" w:rsidP="00BF2F13">
      <w:pPr>
        <w:pStyle w:val="Default"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Style w:val="form-control-text"/>
          <w:sz w:val="20"/>
          <w:szCs w:val="22"/>
        </w:rPr>
      </w:pPr>
      <w:proofErr w:type="spellStart"/>
      <w:r w:rsidRPr="00F90D8B">
        <w:rPr>
          <w:rStyle w:val="form-control-text"/>
          <w:sz w:val="20"/>
          <w:szCs w:val="22"/>
        </w:rPr>
        <w:t>Genero</w:t>
      </w:r>
      <w:proofErr w:type="spellEnd"/>
      <w:r w:rsidRPr="00F90D8B">
        <w:rPr>
          <w:rStyle w:val="form-control-text"/>
          <w:sz w:val="20"/>
          <w:szCs w:val="22"/>
        </w:rPr>
        <w:t>-</w:t>
      </w:r>
      <w:proofErr w:type="spellStart"/>
      <w:r w:rsidRPr="00F90D8B">
        <w:rPr>
          <w:rStyle w:val="form-control-text"/>
          <w:sz w:val="20"/>
          <w:szCs w:val="22"/>
        </w:rPr>
        <w:t>indarkeriaren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biktimak</w:t>
      </w:r>
      <w:proofErr w:type="spellEnd"/>
    </w:p>
    <w:p w14:paraId="46B012FE" w14:textId="77777777" w:rsidR="00BF2F13" w:rsidRPr="00F90D8B" w:rsidRDefault="00BF2F13" w:rsidP="00BF2F13">
      <w:pPr>
        <w:pStyle w:val="Default"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rStyle w:val="form-control-text"/>
          <w:sz w:val="20"/>
          <w:szCs w:val="22"/>
        </w:rPr>
      </w:pPr>
      <w:proofErr w:type="spellStart"/>
      <w:r w:rsidRPr="00F90D8B">
        <w:rPr>
          <w:rStyle w:val="form-control-text"/>
          <w:sz w:val="20"/>
          <w:szCs w:val="22"/>
        </w:rPr>
        <w:t>Autismoaren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espektroko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nahasmenduaren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diagnostiko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ziurtatuak</w:t>
      </w:r>
      <w:proofErr w:type="spellEnd"/>
    </w:p>
    <w:p w14:paraId="6BD5772F" w14:textId="77777777" w:rsidR="00BF2F13" w:rsidRPr="00F90D8B" w:rsidRDefault="00BF2F13" w:rsidP="00BF2F13">
      <w:pPr>
        <w:pStyle w:val="Default"/>
        <w:numPr>
          <w:ilvl w:val="0"/>
          <w:numId w:val="1"/>
        </w:numPr>
        <w:autoSpaceDE/>
        <w:autoSpaceDN/>
        <w:adjustRightInd/>
        <w:spacing w:after="160" w:line="276" w:lineRule="auto"/>
        <w:jc w:val="both"/>
        <w:rPr>
          <w:sz w:val="20"/>
          <w:szCs w:val="22"/>
        </w:rPr>
      </w:pPr>
      <w:proofErr w:type="spellStart"/>
      <w:r w:rsidRPr="00F90D8B">
        <w:rPr>
          <w:rStyle w:val="form-control-text"/>
          <w:sz w:val="20"/>
          <w:szCs w:val="22"/>
        </w:rPr>
        <w:t>Hiperaktibitatearekiko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arreta-gabeziagatiko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nahasmenduaren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diagnostiko</w:t>
      </w:r>
      <w:proofErr w:type="spellEnd"/>
      <w:r w:rsidRPr="00F90D8B">
        <w:rPr>
          <w:rStyle w:val="form-control-text"/>
          <w:sz w:val="20"/>
          <w:szCs w:val="22"/>
        </w:rPr>
        <w:t xml:space="preserve"> </w:t>
      </w:r>
      <w:proofErr w:type="spellStart"/>
      <w:r w:rsidRPr="00F90D8B">
        <w:rPr>
          <w:rStyle w:val="form-control-text"/>
          <w:sz w:val="20"/>
          <w:szCs w:val="22"/>
        </w:rPr>
        <w:t>ziurtatuak</w:t>
      </w:r>
      <w:proofErr w:type="spellEnd"/>
      <w:r w:rsidRPr="00F90D8B">
        <w:rPr>
          <w:rStyle w:val="form-control-text"/>
          <w:sz w:val="20"/>
          <w:szCs w:val="22"/>
        </w:rPr>
        <w:t xml:space="preserve"> (AGHA/AGH)</w:t>
      </w:r>
    </w:p>
    <w:p w14:paraId="774A28E7" w14:textId="77777777" w:rsidR="00181C1F" w:rsidRPr="00F90D8B" w:rsidRDefault="00BF2F13" w:rsidP="00BF2F13">
      <w:pPr>
        <w:jc w:val="both"/>
        <w:rPr>
          <w:rFonts w:ascii="EHUSerif" w:hAnsi="EHUSerif"/>
          <w:sz w:val="20"/>
          <w:szCs w:val="20"/>
        </w:rPr>
      </w:pPr>
      <w:proofErr w:type="spellStart"/>
      <w:r w:rsidRPr="00F90D8B">
        <w:rPr>
          <w:rFonts w:ascii="EHUSerif" w:eastAsia="Calibri" w:hAnsi="EHUSerif" w:cs="EHUSerif"/>
          <w:b/>
          <w:sz w:val="20"/>
        </w:rPr>
        <w:t>Laguntza</w:t>
      </w:r>
      <w:proofErr w:type="spellEnd"/>
      <w:r w:rsidRPr="00F90D8B">
        <w:rPr>
          <w:rFonts w:ascii="EHUSerif" w:eastAsia="Calibri" w:hAnsi="EHUSerif" w:cs="EHUSerif"/>
          <w:b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b/>
          <w:sz w:val="20"/>
        </w:rPr>
        <w:t>hau</w:t>
      </w:r>
      <w:proofErr w:type="spellEnd"/>
      <w:r w:rsidRPr="00F90D8B">
        <w:rPr>
          <w:rFonts w:ascii="EHUSerif" w:eastAsia="Calibri" w:hAnsi="EHUSerif" w:cs="EHUSerif"/>
          <w:b/>
          <w:sz w:val="20"/>
        </w:rPr>
        <w:t xml:space="preserve"> jaso </w:t>
      </w:r>
      <w:proofErr w:type="spellStart"/>
      <w:r w:rsidRPr="00F90D8B">
        <w:rPr>
          <w:rFonts w:ascii="EHUSerif" w:eastAsia="Calibri" w:hAnsi="EHUSerif" w:cs="EHUSerif"/>
          <w:b/>
          <w:sz w:val="20"/>
        </w:rPr>
        <w:t>ahal</w:t>
      </w:r>
      <w:proofErr w:type="spellEnd"/>
      <w:r w:rsidRPr="00F90D8B">
        <w:rPr>
          <w:rFonts w:ascii="EHUSerif" w:eastAsia="Calibri" w:hAnsi="EHUSerif" w:cs="EHUSerif"/>
          <w:b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b/>
          <w:sz w:val="20"/>
        </w:rPr>
        <w:t>izateko</w:t>
      </w:r>
      <w:proofErr w:type="spellEnd"/>
      <w:r w:rsidRPr="00F90D8B">
        <w:rPr>
          <w:rFonts w:ascii="EHUSerif" w:eastAsia="Calibri" w:hAnsi="EHUSerif" w:cs="EHUSerif"/>
          <w:b/>
          <w:sz w:val="20"/>
        </w:rPr>
        <w:t xml:space="preserve">, </w:t>
      </w:r>
      <w:proofErr w:type="spellStart"/>
      <w:r w:rsidRPr="00F90D8B">
        <w:rPr>
          <w:rFonts w:ascii="EHUSerif" w:eastAsia="Calibri" w:hAnsi="EHUSerif" w:cs="EHUSerif"/>
          <w:sz w:val="20"/>
        </w:rPr>
        <w:t>egoera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horietako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batean </w:t>
      </w:r>
      <w:proofErr w:type="spellStart"/>
      <w:r w:rsidRPr="00F90D8B">
        <w:rPr>
          <w:rFonts w:ascii="EHUSerif" w:eastAsia="Calibri" w:hAnsi="EHUSerif" w:cs="EHUSerif"/>
          <w:sz w:val="20"/>
        </w:rPr>
        <w:t>dauden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ikasleek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izena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emateko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unean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adierazi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beharko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dute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, eta </w:t>
      </w:r>
      <w:proofErr w:type="spellStart"/>
      <w:r w:rsidRPr="00F90D8B">
        <w:rPr>
          <w:rFonts w:ascii="EHUSerif" w:eastAsia="Calibri" w:hAnsi="EHUSerif" w:cs="EHUSerif"/>
          <w:sz w:val="20"/>
        </w:rPr>
        <w:t>hori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justifikatzeko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beharrezkoa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den </w:t>
      </w:r>
      <w:proofErr w:type="spellStart"/>
      <w:r w:rsidRPr="00F90D8B">
        <w:rPr>
          <w:rFonts w:ascii="EHUSerif" w:eastAsia="Calibri" w:hAnsi="EHUSerif" w:cs="EHUSerif"/>
          <w:sz w:val="20"/>
        </w:rPr>
        <w:t>dokumentazioa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erantsi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beharko</w:t>
      </w:r>
      <w:proofErr w:type="spellEnd"/>
      <w:r w:rsidRPr="00F90D8B">
        <w:rPr>
          <w:rFonts w:ascii="EHUSerif" w:eastAsia="Calibri" w:hAnsi="EHUSerif" w:cs="EHUSerif"/>
          <w:sz w:val="20"/>
        </w:rPr>
        <w:t xml:space="preserve"> </w:t>
      </w:r>
      <w:proofErr w:type="spellStart"/>
      <w:r w:rsidRPr="00F90D8B">
        <w:rPr>
          <w:rFonts w:ascii="EHUSerif" w:eastAsia="Calibri" w:hAnsi="EHUSerif" w:cs="EHUSerif"/>
          <w:sz w:val="20"/>
        </w:rPr>
        <w:t>dute</w:t>
      </w:r>
      <w:proofErr w:type="spellEnd"/>
      <w:r w:rsidRPr="00F90D8B">
        <w:rPr>
          <w:rFonts w:ascii="EHUSerif" w:eastAsia="Calibri" w:hAnsi="EHUSerif" w:cs="EHUSerif"/>
          <w:sz w:val="20"/>
        </w:rPr>
        <w:t>.</w:t>
      </w:r>
    </w:p>
    <w:sectPr w:rsidR="00181C1F" w:rsidRPr="00F90D8B" w:rsidSect="00F9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DC31D" w14:textId="77777777" w:rsidR="00BF2F13" w:rsidRDefault="00BF2F13" w:rsidP="00BF2F13">
      <w:pPr>
        <w:spacing w:after="0" w:line="240" w:lineRule="auto"/>
      </w:pPr>
      <w:r>
        <w:separator/>
      </w:r>
    </w:p>
  </w:endnote>
  <w:endnote w:type="continuationSeparator" w:id="0">
    <w:p w14:paraId="6706AE4F" w14:textId="77777777" w:rsidR="00BF2F13" w:rsidRDefault="00BF2F13" w:rsidP="00BF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B1C95" w14:textId="77777777" w:rsidR="00FD564A" w:rsidRDefault="00FD56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3B1C" w14:textId="77777777" w:rsidR="00FD564A" w:rsidRDefault="00FD56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EF32D" w14:textId="77777777" w:rsidR="00FD564A" w:rsidRDefault="00FD56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1E06D" w14:textId="77777777" w:rsidR="00BF2F13" w:rsidRDefault="00BF2F13" w:rsidP="00BF2F13">
      <w:pPr>
        <w:spacing w:after="0" w:line="240" w:lineRule="auto"/>
      </w:pPr>
      <w:r>
        <w:separator/>
      </w:r>
    </w:p>
  </w:footnote>
  <w:footnote w:type="continuationSeparator" w:id="0">
    <w:p w14:paraId="45EA10FB" w14:textId="77777777" w:rsidR="00BF2F13" w:rsidRDefault="00BF2F13" w:rsidP="00BF2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44BC" w14:textId="77777777" w:rsidR="00FD564A" w:rsidRDefault="00FD56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BF2F13" w14:paraId="01A7EC99" w14:textId="77777777" w:rsidTr="005A7F4F">
      <w:tc>
        <w:tcPr>
          <w:tcW w:w="5098" w:type="dxa"/>
        </w:tcPr>
        <w:p w14:paraId="46A5577D" w14:textId="77777777" w:rsidR="00BF2F13" w:rsidRDefault="00BF2F13" w:rsidP="00BF2F13">
          <w:r w:rsidRPr="006F1599">
            <w:rPr>
              <w:noProof/>
              <w:lang w:eastAsia="es-ES"/>
            </w:rPr>
            <w:drawing>
              <wp:inline distT="0" distB="0" distL="0" distR="0" wp14:anchorId="273F1A2B" wp14:editId="45660AA3">
                <wp:extent cx="1738986" cy="466725"/>
                <wp:effectExtent l="0" t="0" r="0" b="0"/>
                <wp:docPr id="9" name="Imagen 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137" cy="497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14:paraId="501A2B4E" w14:textId="77777777" w:rsidR="00BF2F13" w:rsidRPr="00AE288A" w:rsidRDefault="00BF2F13" w:rsidP="00BF2F13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14:paraId="1378CBFD" w14:textId="77777777" w:rsidR="00330687" w:rsidRDefault="00C832BC" w:rsidP="00BF2F13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proofErr w:type="spellStart"/>
          <w:r>
            <w:rPr>
              <w:rFonts w:ascii="EHUSerif" w:hAnsi="EHUSerif" w:cs="Arial"/>
              <w:sz w:val="14"/>
              <w:szCs w:val="14"/>
              <w:lang w:val="eu-ES"/>
            </w:rPr>
            <w:t>TRASFERENTIZA</w:t>
          </w:r>
          <w:proofErr w:type="spellEnd"/>
          <w:r>
            <w:rPr>
              <w:rFonts w:ascii="EHUSerif" w:hAnsi="EHUSerif" w:cs="Arial"/>
              <w:sz w:val="14"/>
              <w:szCs w:val="14"/>
              <w:lang w:val="eu-ES"/>
            </w:rPr>
            <w:t xml:space="preserve"> </w:t>
          </w:r>
          <w:r w:rsidR="00BF2F13"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16FC2176" w14:textId="7BB6160C" w:rsidR="00BF2F13" w:rsidRPr="00AE288A" w:rsidRDefault="00BF2F13" w:rsidP="00BF2F13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619C6257" w14:textId="7FBF5691" w:rsidR="00BF2F13" w:rsidRPr="00AE288A" w:rsidRDefault="00BF2F13" w:rsidP="00BF2F13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VICERRECTORADO DE </w:t>
          </w:r>
          <w:r w:rsidR="00C832BC">
            <w:rPr>
              <w:rFonts w:ascii="EHUSans" w:hAnsi="EHUSans" w:cs="Arial"/>
              <w:sz w:val="14"/>
              <w:szCs w:val="14"/>
              <w:lang w:val="eu-ES"/>
            </w:rPr>
            <w:t xml:space="preserve">TRANSFERENCIA </w:t>
          </w: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47757F78" w14:textId="77777777" w:rsidR="00BF2F13" w:rsidRPr="00AA3F14" w:rsidRDefault="00BF2F13" w:rsidP="00BF2F13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222C606F" w14:textId="0E8169C3" w:rsidR="00BF2F13" w:rsidRDefault="00C832BC">
    <w:pPr>
      <w:pStyle w:val="Encabezado"/>
    </w:pPr>
    <w:bookmarkStart w:id="1" w:name="_GoBack"/>
    <w:r w:rsidRPr="000D7EB0">
      <w:rPr>
        <w:noProof/>
        <w:lang w:eastAsia="es-ES"/>
      </w:rPr>
      <w:drawing>
        <wp:inline distT="0" distB="0" distL="0" distR="0" wp14:anchorId="15C31FB4" wp14:editId="79A40944">
          <wp:extent cx="1948180" cy="413385"/>
          <wp:effectExtent l="0" t="0" r="0" b="0"/>
          <wp:docPr id="1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7639B596" w14:textId="44F68DF1" w:rsidR="00C832BC" w:rsidRDefault="00C832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FC98C" w14:textId="77777777" w:rsidR="00FD564A" w:rsidRDefault="00FD56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84853"/>
    <w:multiLevelType w:val="hybridMultilevel"/>
    <w:tmpl w:val="E24CF9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F29F6"/>
    <w:multiLevelType w:val="hybridMultilevel"/>
    <w:tmpl w:val="ED2091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5C0"/>
    <w:multiLevelType w:val="hybridMultilevel"/>
    <w:tmpl w:val="BCA8EE40"/>
    <w:lvl w:ilvl="0" w:tplc="CA96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B22DD9"/>
    <w:multiLevelType w:val="hybridMultilevel"/>
    <w:tmpl w:val="35961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AA"/>
    <w:rsid w:val="001711FB"/>
    <w:rsid w:val="00171D22"/>
    <w:rsid w:val="00181C1F"/>
    <w:rsid w:val="001937AA"/>
    <w:rsid w:val="0025450F"/>
    <w:rsid w:val="00330687"/>
    <w:rsid w:val="0058504E"/>
    <w:rsid w:val="00751289"/>
    <w:rsid w:val="00776189"/>
    <w:rsid w:val="007A3B47"/>
    <w:rsid w:val="007D4512"/>
    <w:rsid w:val="0097633F"/>
    <w:rsid w:val="009912AB"/>
    <w:rsid w:val="00BE283A"/>
    <w:rsid w:val="00BF2F13"/>
    <w:rsid w:val="00C832BC"/>
    <w:rsid w:val="00EC350A"/>
    <w:rsid w:val="00F90D8B"/>
    <w:rsid w:val="00FD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638D6"/>
  <w15:chartTrackingRefBased/>
  <w15:docId w15:val="{8C155A8D-47FB-4E29-B39A-97A357A0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AA"/>
  </w:style>
  <w:style w:type="paragraph" w:styleId="Ttulo1">
    <w:name w:val="heading 1"/>
    <w:basedOn w:val="Normal"/>
    <w:next w:val="Normal"/>
    <w:link w:val="Ttulo1Car"/>
    <w:uiPriority w:val="9"/>
    <w:qFormat/>
    <w:rsid w:val="00193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3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37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937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937AA"/>
    <w:pPr>
      <w:ind w:left="720"/>
      <w:contextualSpacing/>
    </w:pPr>
  </w:style>
  <w:style w:type="table" w:styleId="Tablaconcuadrcula">
    <w:name w:val="Table Grid"/>
    <w:basedOn w:val="Tablanormal"/>
    <w:uiPriority w:val="39"/>
    <w:rsid w:val="0019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1937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937AA"/>
    <w:pPr>
      <w:snapToGrid w:val="0"/>
      <w:spacing w:after="0" w:line="240" w:lineRule="auto"/>
      <w:jc w:val="both"/>
    </w:pPr>
    <w:rPr>
      <w:rFonts w:ascii="EHUSans" w:eastAsia="Times New Roman" w:hAnsi="EHUSans" w:cs="Times New Roman"/>
      <w:noProof/>
      <w:szCs w:val="24"/>
      <w:lang w:eastAsia="es-ES"/>
    </w:rPr>
  </w:style>
  <w:style w:type="character" w:styleId="Textoennegrita">
    <w:name w:val="Strong"/>
    <w:basedOn w:val="Fuentedeprrafopredeter"/>
    <w:qFormat/>
    <w:rsid w:val="001937AA"/>
    <w:rPr>
      <w:b/>
      <w:bCs/>
    </w:rPr>
  </w:style>
  <w:style w:type="paragraph" w:customStyle="1" w:styleId="Default">
    <w:name w:val="Default"/>
    <w:rsid w:val="001937AA"/>
    <w:pPr>
      <w:autoSpaceDE w:val="0"/>
      <w:autoSpaceDN w:val="0"/>
      <w:adjustRightInd w:val="0"/>
      <w:spacing w:after="0" w:line="240" w:lineRule="auto"/>
    </w:pPr>
    <w:rPr>
      <w:rFonts w:ascii="EHUSerif" w:eastAsia="Calibri" w:hAnsi="EHUSerif" w:cs="EHUSerif"/>
      <w:color w:val="000000"/>
      <w:sz w:val="24"/>
      <w:szCs w:val="24"/>
    </w:rPr>
  </w:style>
  <w:style w:type="character" w:customStyle="1" w:styleId="form-control-text">
    <w:name w:val="form-control-text"/>
    <w:basedOn w:val="Fuentedeprrafopredeter"/>
    <w:rsid w:val="00BF2F13"/>
  </w:style>
  <w:style w:type="paragraph" w:styleId="Encabezado">
    <w:name w:val="header"/>
    <w:basedOn w:val="Normal"/>
    <w:link w:val="EncabezadoCar"/>
    <w:uiPriority w:val="99"/>
    <w:unhideWhenUsed/>
    <w:rsid w:val="00BF2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F13"/>
  </w:style>
  <w:style w:type="paragraph" w:styleId="Piedepgina">
    <w:name w:val="footer"/>
    <w:basedOn w:val="Normal"/>
    <w:link w:val="PiedepginaCar"/>
    <w:uiPriority w:val="99"/>
    <w:unhideWhenUsed/>
    <w:rsid w:val="00BF2F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MARIA ELENA ADARRAGA SANTAMARIA</cp:lastModifiedBy>
  <cp:revision>4</cp:revision>
  <dcterms:created xsi:type="dcterms:W3CDTF">2025-07-17T11:53:00Z</dcterms:created>
  <dcterms:modified xsi:type="dcterms:W3CDTF">2025-07-18T08:02:00Z</dcterms:modified>
</cp:coreProperties>
</file>